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37AE" w:rsidRDefault="00E037AE" w:rsidP="00DA34F4">
      <w:pPr>
        <w:pStyle w:val="SubjectTitle"/>
        <w:rPr>
          <w:sz w:val="32"/>
          <w:szCs w:val="36"/>
          <w:u w:val="single"/>
          <w:rtl/>
        </w:rPr>
      </w:pPr>
      <w:bookmarkStart w:id="0" w:name="_GoBack"/>
      <w:bookmarkEnd w:id="0"/>
      <w:r w:rsidRPr="00DA34F4">
        <w:rPr>
          <w:rFonts w:hint="eastAsia"/>
          <w:sz w:val="52"/>
          <w:szCs w:val="40"/>
          <w:rtl/>
        </w:rPr>
        <w:t>מכרז</w:t>
      </w:r>
      <w:r w:rsidRPr="00DA34F4">
        <w:rPr>
          <w:sz w:val="52"/>
          <w:szCs w:val="40"/>
          <w:rtl/>
        </w:rPr>
        <w:t xml:space="preserve"> </w:t>
      </w:r>
      <w:r w:rsidRPr="00DA34F4">
        <w:rPr>
          <w:rFonts w:hint="eastAsia"/>
          <w:sz w:val="52"/>
          <w:szCs w:val="40"/>
          <w:rtl/>
        </w:rPr>
        <w:t>פומבי</w:t>
      </w:r>
      <w:r w:rsidRPr="00DA34F4">
        <w:rPr>
          <w:sz w:val="52"/>
          <w:szCs w:val="40"/>
          <w:rtl/>
        </w:rPr>
        <w:t xml:space="preserve"> </w:t>
      </w:r>
      <w:r w:rsidRPr="00DA34F4">
        <w:rPr>
          <w:rFonts w:hint="eastAsia"/>
          <w:sz w:val="52"/>
          <w:szCs w:val="40"/>
          <w:rtl/>
        </w:rPr>
        <w:t>מס</w:t>
      </w:r>
      <w:r w:rsidRPr="00DA34F4">
        <w:rPr>
          <w:sz w:val="52"/>
          <w:szCs w:val="40"/>
          <w:rtl/>
        </w:rPr>
        <w:t xml:space="preserve">' 14-16 </w:t>
      </w:r>
      <w:r w:rsidRPr="00DA34F4">
        <w:rPr>
          <w:rFonts w:hint="eastAsia"/>
          <w:sz w:val="52"/>
          <w:szCs w:val="40"/>
          <w:rtl/>
        </w:rPr>
        <w:t>הספקה</w:t>
      </w:r>
      <w:r w:rsidRPr="00DA34F4">
        <w:rPr>
          <w:sz w:val="52"/>
          <w:szCs w:val="40"/>
          <w:rtl/>
        </w:rPr>
        <w:t xml:space="preserve"> </w:t>
      </w:r>
      <w:r w:rsidRPr="00DA34F4">
        <w:rPr>
          <w:rFonts w:hint="eastAsia"/>
          <w:sz w:val="52"/>
          <w:szCs w:val="40"/>
          <w:rtl/>
        </w:rPr>
        <w:t>הטמעה</w:t>
      </w:r>
      <w:r w:rsidRPr="00DA34F4">
        <w:rPr>
          <w:sz w:val="52"/>
          <w:szCs w:val="40"/>
          <w:rtl/>
        </w:rPr>
        <w:t xml:space="preserve"> </w:t>
      </w:r>
      <w:r w:rsidRPr="00DA34F4">
        <w:rPr>
          <w:rFonts w:hint="eastAsia"/>
          <w:sz w:val="52"/>
          <w:szCs w:val="40"/>
          <w:rtl/>
        </w:rPr>
        <w:t>ותחזוקה</w:t>
      </w:r>
      <w:r w:rsidRPr="00DA34F4">
        <w:rPr>
          <w:sz w:val="52"/>
          <w:szCs w:val="40"/>
          <w:rtl/>
        </w:rPr>
        <w:t xml:space="preserve"> </w:t>
      </w:r>
      <w:r w:rsidRPr="00DA34F4">
        <w:rPr>
          <w:rFonts w:hint="eastAsia"/>
          <w:sz w:val="52"/>
          <w:szCs w:val="40"/>
          <w:rtl/>
        </w:rPr>
        <w:t>של</w:t>
      </w:r>
      <w:r w:rsidRPr="00DA34F4">
        <w:rPr>
          <w:sz w:val="52"/>
          <w:szCs w:val="40"/>
          <w:rtl/>
        </w:rPr>
        <w:t xml:space="preserve"> </w:t>
      </w:r>
      <w:r w:rsidRPr="00DA34F4">
        <w:rPr>
          <w:rFonts w:hint="eastAsia"/>
          <w:sz w:val="52"/>
          <w:szCs w:val="40"/>
          <w:rtl/>
        </w:rPr>
        <w:t>מוצרי</w:t>
      </w:r>
      <w:r w:rsidRPr="00DA34F4">
        <w:rPr>
          <w:sz w:val="52"/>
          <w:szCs w:val="40"/>
          <w:rtl/>
        </w:rPr>
        <w:t xml:space="preserve"> </w:t>
      </w:r>
      <w:r w:rsidRPr="00DA34F4">
        <w:rPr>
          <w:rFonts w:hint="eastAsia"/>
          <w:sz w:val="52"/>
          <w:szCs w:val="40"/>
          <w:rtl/>
        </w:rPr>
        <w:t>חברת</w:t>
      </w:r>
      <w:r w:rsidRPr="00DA34F4">
        <w:rPr>
          <w:sz w:val="52"/>
          <w:szCs w:val="40"/>
          <w:rtl/>
        </w:rPr>
        <w:t xml:space="preserve"> </w:t>
      </w:r>
      <w:r w:rsidRPr="00DA34F4">
        <w:rPr>
          <w:sz w:val="36"/>
          <w:szCs w:val="24"/>
        </w:rPr>
        <w:t>VMware</w:t>
      </w:r>
    </w:p>
    <w:p w:rsidR="00C937E8" w:rsidRPr="00DA34F4" w:rsidRDefault="00B009B4" w:rsidP="00DA34F4">
      <w:pPr>
        <w:pStyle w:val="SubjectTitle"/>
        <w:rPr>
          <w:sz w:val="36"/>
          <w:szCs w:val="40"/>
          <w:u w:val="single"/>
          <w:rtl/>
        </w:rPr>
      </w:pPr>
      <w:r w:rsidRPr="00DA34F4">
        <w:rPr>
          <w:rFonts w:hint="eastAsia"/>
          <w:sz w:val="36"/>
          <w:szCs w:val="40"/>
          <w:u w:val="single"/>
          <w:rtl/>
        </w:rPr>
        <w:t>קובץ</w:t>
      </w:r>
      <w:r w:rsidRPr="00DA34F4">
        <w:rPr>
          <w:sz w:val="36"/>
          <w:szCs w:val="40"/>
          <w:u w:val="single"/>
          <w:rtl/>
        </w:rPr>
        <w:t xml:space="preserve"> הבהרות מס' 1 </w:t>
      </w:r>
    </w:p>
    <w:p w:rsidR="00F5181E" w:rsidRPr="00C453F7" w:rsidRDefault="00F5181E" w:rsidP="00C453F7">
      <w:pPr>
        <w:pStyle w:val="SubjectTitle"/>
        <w:spacing w:before="0"/>
        <w:rPr>
          <w:sz w:val="32"/>
          <w:szCs w:val="36"/>
          <w:u w:val="single"/>
          <w:rtl/>
        </w:rPr>
      </w:pPr>
      <w:r w:rsidRPr="00DA34F4">
        <w:rPr>
          <w:rFonts w:hint="eastAsia"/>
          <w:sz w:val="32"/>
          <w:szCs w:val="36"/>
          <w:u w:val="single"/>
          <w:rtl/>
        </w:rPr>
        <w:t>הבהרות</w:t>
      </w:r>
      <w:r w:rsidRPr="00DA34F4">
        <w:rPr>
          <w:sz w:val="32"/>
          <w:szCs w:val="36"/>
          <w:u w:val="single"/>
          <w:rtl/>
        </w:rPr>
        <w:t xml:space="preserve"> </w:t>
      </w:r>
      <w:r w:rsidRPr="00DA34F4">
        <w:rPr>
          <w:rFonts w:hint="eastAsia"/>
          <w:sz w:val="32"/>
          <w:szCs w:val="36"/>
          <w:u w:val="single"/>
          <w:rtl/>
        </w:rPr>
        <w:t>המשרד</w:t>
      </w:r>
    </w:p>
    <w:p w:rsidR="001D3876" w:rsidRDefault="00F5181E" w:rsidP="00DA34F4">
      <w:pPr>
        <w:pStyle w:val="Para0"/>
        <w:spacing w:after="120"/>
        <w:rPr>
          <w:rtl/>
        </w:rPr>
      </w:pPr>
      <w:r w:rsidRPr="00DA34F4">
        <w:rPr>
          <w:rFonts w:hint="eastAsia"/>
          <w:b/>
          <w:bCs/>
          <w:rtl/>
        </w:rPr>
        <w:t>לתשומת</w:t>
      </w:r>
      <w:r w:rsidRPr="00DA34F4">
        <w:rPr>
          <w:b/>
          <w:bCs/>
          <w:rtl/>
        </w:rPr>
        <w:t xml:space="preserve"> </w:t>
      </w:r>
      <w:r w:rsidRPr="00DA34F4">
        <w:rPr>
          <w:rFonts w:hint="eastAsia"/>
          <w:b/>
          <w:bCs/>
          <w:rtl/>
        </w:rPr>
        <w:t>לב</w:t>
      </w:r>
      <w:r w:rsidRPr="00DA34F4">
        <w:rPr>
          <w:b/>
          <w:bCs/>
          <w:rtl/>
        </w:rPr>
        <w:t xml:space="preserve"> </w:t>
      </w:r>
      <w:r w:rsidRPr="00DA34F4">
        <w:rPr>
          <w:rFonts w:hint="eastAsia"/>
          <w:b/>
          <w:bCs/>
          <w:rtl/>
        </w:rPr>
        <w:t>הספקים</w:t>
      </w:r>
      <w:r>
        <w:rPr>
          <w:rFonts w:hint="cs"/>
          <w:rtl/>
        </w:rPr>
        <w:t xml:space="preserve"> </w:t>
      </w:r>
    </w:p>
    <w:p w:rsidR="00113AE3" w:rsidRDefault="00113AE3" w:rsidP="001D3876">
      <w:pPr>
        <w:pStyle w:val="NumberList0"/>
      </w:pPr>
      <w:r>
        <w:rPr>
          <w:rFonts w:hint="cs"/>
          <w:rtl/>
        </w:rPr>
        <w:t xml:space="preserve">מיקום תיבת המכרזים </w:t>
      </w:r>
      <w:r w:rsidR="00F5181E">
        <w:rPr>
          <w:rFonts w:hint="cs"/>
          <w:rtl/>
        </w:rPr>
        <w:t>השתנה ולהלן מיקומה החדש.</w:t>
      </w:r>
    </w:p>
    <w:tbl>
      <w:tblPr>
        <w:bidiVisual/>
        <w:tblW w:w="8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7"/>
        <w:gridCol w:w="5305"/>
      </w:tblGrid>
      <w:tr w:rsidR="00113AE3" w:rsidRPr="007D329B" w:rsidTr="00DA34F4">
        <w:tc>
          <w:tcPr>
            <w:tcW w:w="3257" w:type="dxa"/>
            <w:tcBorders>
              <w:right w:val="nil"/>
            </w:tcBorders>
            <w:shd w:val="clear" w:color="auto" w:fill="BFBFBF"/>
          </w:tcPr>
          <w:p w:rsidR="00113AE3" w:rsidRPr="00B920B0" w:rsidRDefault="00113AE3" w:rsidP="003C3332">
            <w:pPr>
              <w:pStyle w:val="TableTitle"/>
              <w:rPr>
                <w:b w:val="0"/>
                <w:bCs w:val="0"/>
                <w:rtl/>
              </w:rPr>
            </w:pPr>
            <w:r w:rsidRPr="00B920B0">
              <w:rPr>
                <w:rFonts w:hint="cs"/>
                <w:b w:val="0"/>
                <w:bCs w:val="0"/>
                <w:rtl/>
              </w:rPr>
              <w:t>מקום</w:t>
            </w:r>
          </w:p>
        </w:tc>
        <w:tc>
          <w:tcPr>
            <w:tcW w:w="5305" w:type="dxa"/>
            <w:tcBorders>
              <w:left w:val="nil"/>
            </w:tcBorders>
          </w:tcPr>
          <w:p w:rsidR="00113AE3" w:rsidRPr="00B920B0" w:rsidRDefault="00113AE3" w:rsidP="003C3332">
            <w:pPr>
              <w:pStyle w:val="TableTitle"/>
              <w:rPr>
                <w:b w:val="0"/>
                <w:bCs w:val="0"/>
                <w:rtl/>
              </w:rPr>
            </w:pPr>
            <w:r w:rsidRPr="00B920B0">
              <w:rPr>
                <w:rFonts w:hint="cs"/>
                <w:b w:val="0"/>
                <w:bCs w:val="0"/>
                <w:rtl/>
              </w:rPr>
              <w:t>משרד המשפטים</w:t>
            </w:r>
            <w:r>
              <w:rPr>
                <w:rFonts w:hint="cs"/>
                <w:b w:val="0"/>
                <w:bCs w:val="0"/>
                <w:rtl/>
              </w:rPr>
              <w:t xml:space="preserve"> </w:t>
            </w:r>
            <w:r>
              <w:rPr>
                <w:b w:val="0"/>
                <w:bCs w:val="0"/>
                <w:rtl/>
              </w:rPr>
              <w:t>–</w:t>
            </w:r>
            <w:r>
              <w:rPr>
                <w:rFonts w:hint="cs"/>
                <w:b w:val="0"/>
                <w:bCs w:val="0"/>
                <w:rtl/>
              </w:rPr>
              <w:t xml:space="preserve"> </w:t>
            </w:r>
            <w:r w:rsidRPr="00113AE3">
              <w:rPr>
                <w:rFonts w:hint="cs"/>
                <w:b w:val="0"/>
                <w:bCs w:val="0"/>
                <w:rtl/>
              </w:rPr>
              <w:t>אגף רכש</w:t>
            </w:r>
            <w:r w:rsidR="001D623F">
              <w:rPr>
                <w:rFonts w:hint="cs"/>
                <w:b w:val="0"/>
                <w:bCs w:val="0"/>
                <w:rtl/>
              </w:rPr>
              <w:t>,</w:t>
            </w:r>
            <w:r w:rsidRPr="00113AE3">
              <w:rPr>
                <w:rFonts w:hint="cs"/>
                <w:b w:val="0"/>
                <w:bCs w:val="0"/>
                <w:rtl/>
              </w:rPr>
              <w:t xml:space="preserve"> נכסים ולוגיסטיקה</w:t>
            </w:r>
          </w:p>
        </w:tc>
      </w:tr>
      <w:tr w:rsidR="00113AE3" w:rsidRPr="007D329B" w:rsidTr="00DA34F4">
        <w:tc>
          <w:tcPr>
            <w:tcW w:w="3257" w:type="dxa"/>
            <w:tcBorders>
              <w:right w:val="nil"/>
            </w:tcBorders>
            <w:shd w:val="clear" w:color="auto" w:fill="BFBFBF"/>
          </w:tcPr>
          <w:p w:rsidR="00113AE3" w:rsidRPr="00B920B0" w:rsidRDefault="00113AE3" w:rsidP="003C3332">
            <w:pPr>
              <w:pStyle w:val="TableTitle"/>
              <w:rPr>
                <w:b w:val="0"/>
                <w:bCs w:val="0"/>
                <w:rtl/>
              </w:rPr>
            </w:pPr>
            <w:r w:rsidRPr="00B920B0">
              <w:rPr>
                <w:rFonts w:hint="cs"/>
                <w:b w:val="0"/>
                <w:bCs w:val="0"/>
                <w:rtl/>
              </w:rPr>
              <w:t>כתובת</w:t>
            </w:r>
          </w:p>
        </w:tc>
        <w:tc>
          <w:tcPr>
            <w:tcW w:w="5305" w:type="dxa"/>
            <w:tcBorders>
              <w:left w:val="nil"/>
            </w:tcBorders>
          </w:tcPr>
          <w:p w:rsidR="00113AE3" w:rsidRPr="00B920B0" w:rsidRDefault="00113AE3" w:rsidP="00113AE3">
            <w:pPr>
              <w:pStyle w:val="TableTitle"/>
              <w:rPr>
                <w:b w:val="0"/>
                <w:bCs w:val="0"/>
                <w:rtl/>
              </w:rPr>
            </w:pPr>
            <w:r w:rsidRPr="00B920B0">
              <w:rPr>
                <w:rFonts w:hint="cs"/>
                <w:b w:val="0"/>
                <w:bCs w:val="0"/>
                <w:rtl/>
              </w:rPr>
              <w:t xml:space="preserve">רחוב </w:t>
            </w:r>
            <w:r w:rsidRPr="00113AE3">
              <w:rPr>
                <w:rFonts w:hint="cs"/>
                <w:b w:val="0"/>
                <w:bCs w:val="0"/>
                <w:rtl/>
              </w:rPr>
              <w:t>המלך</w:t>
            </w:r>
            <w:r w:rsidRPr="00113AE3">
              <w:rPr>
                <w:b w:val="0"/>
                <w:bCs w:val="0"/>
                <w:rtl/>
              </w:rPr>
              <w:t xml:space="preserve"> </w:t>
            </w:r>
            <w:r w:rsidRPr="00113AE3">
              <w:rPr>
                <w:rFonts w:hint="cs"/>
                <w:b w:val="0"/>
                <w:bCs w:val="0"/>
                <w:rtl/>
              </w:rPr>
              <w:t>דוד</w:t>
            </w:r>
            <w:r w:rsidRPr="00113AE3">
              <w:rPr>
                <w:b w:val="0"/>
                <w:bCs w:val="0"/>
                <w:rtl/>
              </w:rPr>
              <w:t xml:space="preserve"> 20,</w:t>
            </w:r>
            <w:r>
              <w:rPr>
                <w:rFonts w:hint="cs"/>
                <w:b w:val="0"/>
                <w:bCs w:val="0"/>
                <w:rtl/>
              </w:rPr>
              <w:t xml:space="preserve"> </w:t>
            </w:r>
            <w:r w:rsidRPr="00B920B0">
              <w:rPr>
                <w:rFonts w:hint="cs"/>
                <w:b w:val="0"/>
                <w:bCs w:val="0"/>
                <w:rtl/>
              </w:rPr>
              <w:t>ירושלים</w:t>
            </w:r>
          </w:p>
        </w:tc>
      </w:tr>
      <w:tr w:rsidR="00113AE3" w:rsidRPr="007D329B" w:rsidTr="00DA34F4">
        <w:tc>
          <w:tcPr>
            <w:tcW w:w="3257" w:type="dxa"/>
            <w:tcBorders>
              <w:right w:val="nil"/>
            </w:tcBorders>
            <w:shd w:val="clear" w:color="auto" w:fill="BFBFBF"/>
          </w:tcPr>
          <w:p w:rsidR="00113AE3" w:rsidRPr="00B920B0" w:rsidRDefault="00113AE3" w:rsidP="003C3332">
            <w:pPr>
              <w:pStyle w:val="TableTitle"/>
              <w:rPr>
                <w:b w:val="0"/>
                <w:bCs w:val="0"/>
                <w:rtl/>
              </w:rPr>
            </w:pPr>
            <w:r w:rsidRPr="00B920B0">
              <w:rPr>
                <w:rFonts w:hint="cs"/>
                <w:b w:val="0"/>
                <w:bCs w:val="0"/>
                <w:rtl/>
              </w:rPr>
              <w:t>חדר וקומה</w:t>
            </w:r>
          </w:p>
        </w:tc>
        <w:tc>
          <w:tcPr>
            <w:tcW w:w="5305" w:type="dxa"/>
            <w:tcBorders>
              <w:left w:val="nil"/>
            </w:tcBorders>
          </w:tcPr>
          <w:p w:rsidR="00113AE3" w:rsidRPr="00B920B0" w:rsidRDefault="00113AE3" w:rsidP="005E5CE9">
            <w:pPr>
              <w:pStyle w:val="TableTitle"/>
              <w:rPr>
                <w:b w:val="0"/>
                <w:bCs w:val="0"/>
                <w:rtl/>
              </w:rPr>
            </w:pPr>
            <w:r w:rsidRPr="00113AE3">
              <w:rPr>
                <w:rFonts w:hint="cs"/>
                <w:b w:val="0"/>
                <w:bCs w:val="0"/>
                <w:rtl/>
              </w:rPr>
              <w:t>קומה</w:t>
            </w:r>
            <w:r w:rsidRPr="00113AE3">
              <w:rPr>
                <w:b w:val="0"/>
                <w:bCs w:val="0"/>
                <w:rtl/>
              </w:rPr>
              <w:t xml:space="preserve"> 3 </w:t>
            </w:r>
            <w:r w:rsidRPr="00113AE3">
              <w:rPr>
                <w:rFonts w:hint="cs"/>
                <w:b w:val="0"/>
                <w:bCs w:val="0"/>
                <w:rtl/>
              </w:rPr>
              <w:t>חדר</w:t>
            </w:r>
            <w:r w:rsidRPr="00113AE3">
              <w:rPr>
                <w:b w:val="0"/>
                <w:bCs w:val="0"/>
                <w:rtl/>
              </w:rPr>
              <w:t xml:space="preserve"> </w:t>
            </w:r>
            <w:r w:rsidRPr="00113AE3">
              <w:rPr>
                <w:rFonts w:hint="cs"/>
                <w:b w:val="0"/>
                <w:bCs w:val="0"/>
                <w:rtl/>
              </w:rPr>
              <w:t>מספר</w:t>
            </w:r>
            <w:r>
              <w:rPr>
                <w:b w:val="0"/>
                <w:bCs w:val="0"/>
                <w:rtl/>
              </w:rPr>
              <w:t xml:space="preserve"> 4</w:t>
            </w:r>
            <w:r w:rsidR="005E5CE9">
              <w:rPr>
                <w:rFonts w:hint="cs"/>
                <w:b w:val="0"/>
                <w:bCs w:val="0"/>
                <w:rtl/>
              </w:rPr>
              <w:t>1</w:t>
            </w:r>
          </w:p>
        </w:tc>
      </w:tr>
    </w:tbl>
    <w:p w:rsidR="001D3876" w:rsidRPr="001D3876" w:rsidRDefault="00561A73" w:rsidP="001D3876">
      <w:pPr>
        <w:pStyle w:val="NumberList0"/>
      </w:pPr>
      <w:r>
        <w:rPr>
          <w:rFonts w:hint="cs"/>
          <w:rtl/>
        </w:rPr>
        <w:t xml:space="preserve">בסוף קובץ </w:t>
      </w:r>
      <w:r w:rsidR="005B459F">
        <w:rPr>
          <w:rFonts w:hint="cs"/>
          <w:rtl/>
        </w:rPr>
        <w:t xml:space="preserve">הבהרות </w:t>
      </w:r>
      <w:r>
        <w:rPr>
          <w:rFonts w:hint="cs"/>
          <w:rtl/>
        </w:rPr>
        <w:t xml:space="preserve">זה </w:t>
      </w:r>
      <w:r w:rsidR="001D3876" w:rsidRPr="001D3876">
        <w:rPr>
          <w:rFonts w:hint="cs"/>
          <w:rtl/>
        </w:rPr>
        <w:t>מצורף נספח 0.6.1 ערבות מציע, מעודכן.</w:t>
      </w:r>
      <w:r>
        <w:rPr>
          <w:rFonts w:hint="cs"/>
          <w:rtl/>
        </w:rPr>
        <w:t xml:space="preserve"> יש להתייחס לנוסח נספח זה המחליף את הנוסח שפורסם במכרז.</w:t>
      </w:r>
    </w:p>
    <w:p w:rsidR="00674A5F" w:rsidRPr="006B4B88" w:rsidRDefault="00674A5F" w:rsidP="001D3876">
      <w:pPr>
        <w:pStyle w:val="SubjectTitle"/>
        <w:tabs>
          <w:tab w:val="left" w:pos="2738"/>
          <w:tab w:val="center" w:pos="6979"/>
        </w:tabs>
        <w:spacing w:before="240"/>
        <w:rPr>
          <w:sz w:val="32"/>
          <w:szCs w:val="36"/>
          <w:u w:val="single"/>
          <w:rtl/>
        </w:rPr>
      </w:pPr>
      <w:r w:rsidRPr="00B24BA6">
        <w:rPr>
          <w:rFonts w:hint="cs"/>
          <w:sz w:val="32"/>
          <w:szCs w:val="36"/>
          <w:u w:val="single"/>
          <w:rtl/>
        </w:rPr>
        <w:t>תשובות לשאלות ספקים</w:t>
      </w:r>
    </w:p>
    <w:tbl>
      <w:tblPr>
        <w:bidiVisual/>
        <w:tblW w:w="1394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2"/>
        <w:gridCol w:w="1712"/>
        <w:gridCol w:w="570"/>
        <w:gridCol w:w="4977"/>
        <w:gridCol w:w="4977"/>
      </w:tblGrid>
      <w:tr w:rsidR="00D73CA4" w:rsidRPr="00D037D7" w:rsidTr="00D73CA4">
        <w:trPr>
          <w:tblHeader/>
        </w:trPr>
        <w:tc>
          <w:tcPr>
            <w:tcW w:w="1712" w:type="dxa"/>
            <w:tcBorders>
              <w:top w:val="single" w:sz="4" w:space="0" w:color="auto"/>
              <w:left w:val="single" w:sz="4" w:space="0" w:color="auto"/>
              <w:bottom w:val="single" w:sz="4" w:space="0" w:color="auto"/>
              <w:right w:val="single" w:sz="4" w:space="0" w:color="auto"/>
            </w:tcBorders>
            <w:shd w:val="clear" w:color="auto" w:fill="BFBFBF"/>
          </w:tcPr>
          <w:p w:rsidR="00D73CA4" w:rsidRPr="00B32E6F" w:rsidRDefault="00D73CA4" w:rsidP="00D73CA4">
            <w:pPr>
              <w:pStyle w:val="TableHead"/>
              <w:rPr>
                <w:rtl/>
              </w:rPr>
            </w:pPr>
            <w:r>
              <w:rPr>
                <w:rFonts w:hint="cs"/>
                <w:rtl/>
              </w:rPr>
              <w:t>מסמך</w:t>
            </w:r>
          </w:p>
        </w:tc>
        <w:tc>
          <w:tcPr>
            <w:tcW w:w="1712" w:type="dxa"/>
            <w:tcBorders>
              <w:top w:val="single" w:sz="4" w:space="0" w:color="auto"/>
              <w:left w:val="single" w:sz="4" w:space="0" w:color="auto"/>
              <w:bottom w:val="single" w:sz="4" w:space="0" w:color="auto"/>
              <w:right w:val="single" w:sz="4" w:space="0" w:color="auto"/>
            </w:tcBorders>
            <w:shd w:val="clear" w:color="auto" w:fill="BFBFBF"/>
            <w:hideMark/>
          </w:tcPr>
          <w:p w:rsidR="00D73CA4" w:rsidRPr="00B32E6F" w:rsidRDefault="00D73CA4" w:rsidP="00D73CA4">
            <w:pPr>
              <w:pStyle w:val="TableHead"/>
            </w:pPr>
            <w:r w:rsidRPr="00B32E6F">
              <w:rPr>
                <w:rFonts w:hint="cs"/>
                <w:rtl/>
              </w:rPr>
              <w:t>סעיף במכרז</w:t>
            </w:r>
          </w:p>
        </w:tc>
        <w:tc>
          <w:tcPr>
            <w:tcW w:w="570" w:type="dxa"/>
            <w:tcBorders>
              <w:top w:val="single" w:sz="4" w:space="0" w:color="auto"/>
              <w:left w:val="single" w:sz="4" w:space="0" w:color="auto"/>
              <w:bottom w:val="single" w:sz="4" w:space="0" w:color="auto"/>
              <w:right w:val="single" w:sz="4" w:space="0" w:color="auto"/>
            </w:tcBorders>
            <w:shd w:val="clear" w:color="auto" w:fill="BFBFBF"/>
          </w:tcPr>
          <w:p w:rsidR="00D73CA4" w:rsidRPr="00E13750" w:rsidRDefault="00D73CA4" w:rsidP="00D73CA4">
            <w:pPr>
              <w:pStyle w:val="TableHead"/>
              <w:rPr>
                <w:sz w:val="20"/>
                <w:szCs w:val="22"/>
                <w:rtl/>
              </w:rPr>
            </w:pPr>
            <w:r w:rsidRPr="00E13750">
              <w:rPr>
                <w:rFonts w:hint="cs"/>
                <w:sz w:val="20"/>
                <w:szCs w:val="22"/>
                <w:rtl/>
              </w:rPr>
              <w:t>#</w:t>
            </w:r>
          </w:p>
        </w:tc>
        <w:tc>
          <w:tcPr>
            <w:tcW w:w="4977" w:type="dxa"/>
            <w:tcBorders>
              <w:top w:val="single" w:sz="4" w:space="0" w:color="auto"/>
              <w:left w:val="single" w:sz="4" w:space="0" w:color="auto"/>
              <w:bottom w:val="single" w:sz="4" w:space="0" w:color="auto"/>
              <w:right w:val="single" w:sz="4" w:space="0" w:color="auto"/>
            </w:tcBorders>
            <w:shd w:val="clear" w:color="auto" w:fill="BFBFBF"/>
            <w:hideMark/>
          </w:tcPr>
          <w:p w:rsidR="00D73CA4" w:rsidRPr="00B24BA6" w:rsidRDefault="00D73CA4" w:rsidP="00D73CA4">
            <w:pPr>
              <w:pStyle w:val="TableHead"/>
            </w:pPr>
            <w:r w:rsidRPr="00B24BA6">
              <w:rPr>
                <w:rFonts w:hint="cs"/>
                <w:rtl/>
              </w:rPr>
              <w:t>שאלה</w:t>
            </w:r>
          </w:p>
        </w:tc>
        <w:tc>
          <w:tcPr>
            <w:tcW w:w="4977" w:type="dxa"/>
            <w:tcBorders>
              <w:top w:val="single" w:sz="4" w:space="0" w:color="auto"/>
              <w:left w:val="single" w:sz="4" w:space="0" w:color="auto"/>
              <w:bottom w:val="single" w:sz="4" w:space="0" w:color="auto"/>
              <w:right w:val="single" w:sz="4" w:space="0" w:color="auto"/>
            </w:tcBorders>
            <w:shd w:val="clear" w:color="auto" w:fill="BFBFBF"/>
            <w:hideMark/>
          </w:tcPr>
          <w:p w:rsidR="00D73CA4" w:rsidRPr="00B24BA6" w:rsidRDefault="00D73CA4" w:rsidP="00D73CA4">
            <w:pPr>
              <w:pStyle w:val="TableHead"/>
            </w:pPr>
            <w:r w:rsidRPr="00B24BA6">
              <w:rPr>
                <w:rFonts w:hint="cs"/>
                <w:rtl/>
              </w:rPr>
              <w:t>תשובה</w:t>
            </w:r>
          </w:p>
        </w:tc>
      </w:tr>
      <w:tr w:rsidR="00D73CA4" w:rsidRPr="00D037D7" w:rsidTr="00D73CA4">
        <w:trPr>
          <w:trHeight w:val="454"/>
        </w:trPr>
        <w:tc>
          <w:tcPr>
            <w:tcW w:w="1712" w:type="dxa"/>
            <w:vMerge w:val="restart"/>
            <w:tcBorders>
              <w:top w:val="single" w:sz="4" w:space="0" w:color="auto"/>
              <w:left w:val="single" w:sz="4" w:space="0" w:color="auto"/>
              <w:right w:val="single" w:sz="4" w:space="0" w:color="auto"/>
            </w:tcBorders>
          </w:tcPr>
          <w:p w:rsidR="00D73CA4" w:rsidRDefault="00D73CA4" w:rsidP="00D73CA4">
            <w:pPr>
              <w:pStyle w:val="TableText"/>
              <w:spacing w:before="0"/>
              <w:rPr>
                <w:sz w:val="24"/>
                <w:rtl/>
              </w:rPr>
            </w:pPr>
            <w:r>
              <w:rPr>
                <w:rFonts w:hint="cs"/>
                <w:sz w:val="24"/>
                <w:rtl/>
              </w:rPr>
              <w:t>מנהלה</w:t>
            </w:r>
          </w:p>
        </w:tc>
        <w:tc>
          <w:tcPr>
            <w:tcW w:w="1712"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 xml:space="preserve">תמצית המכרז </w:t>
            </w:r>
            <w:r>
              <w:rPr>
                <w:sz w:val="24"/>
                <w:rtl/>
              </w:rPr>
              <w:t>–</w:t>
            </w:r>
            <w:r>
              <w:rPr>
                <w:rFonts w:hint="cs"/>
                <w:sz w:val="24"/>
                <w:rtl/>
              </w:rPr>
              <w:t xml:space="preserve"> עמוד 1 סעיף 2</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674A5F" w:rsidRDefault="00D73CA4" w:rsidP="00D73CA4">
            <w:pPr>
              <w:pStyle w:val="TableText"/>
              <w:spacing w:before="0"/>
              <w:rPr>
                <w:rtl/>
              </w:rPr>
            </w:pPr>
            <w:r w:rsidRPr="00ED5194">
              <w:rPr>
                <w:rFonts w:ascii="Arial" w:hAnsi="Arial" w:hint="cs"/>
                <w:sz w:val="24"/>
                <w:rtl/>
              </w:rPr>
              <w:t>נבקש שיובהר כי תקופת האחריות למוצר הינה בהתאם לתנאי האחריות של היצרן</w:t>
            </w:r>
            <w:r>
              <w:rPr>
                <w:rFonts w:hint="cs"/>
                <w:rtl/>
              </w:rPr>
              <w:t>.</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5C1714" w:rsidRDefault="005B459F" w:rsidP="00D73CA4">
            <w:pPr>
              <w:pStyle w:val="TableText"/>
              <w:spacing w:before="0"/>
              <w:rPr>
                <w:rtl/>
              </w:rPr>
            </w:pPr>
            <w:r>
              <w:rPr>
                <w:rFonts w:hint="cs"/>
                <w:rtl/>
              </w:rPr>
              <w:t xml:space="preserve">בקשת הספק לא ברורה.  </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Pr>
            </w:pPr>
            <w:r w:rsidRPr="00B32E6F">
              <w:rPr>
                <w:rFonts w:hint="cs"/>
                <w:sz w:val="24"/>
                <w:rtl/>
              </w:rPr>
              <w:t>0.1</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15289" w:rsidRDefault="00D73CA4" w:rsidP="00D73CA4">
            <w:pPr>
              <w:pStyle w:val="TableText"/>
              <w:spacing w:before="0"/>
            </w:pPr>
            <w:r w:rsidRPr="00674A5F">
              <w:rPr>
                <w:rFonts w:hint="cs"/>
                <w:rtl/>
              </w:rPr>
              <w:t>על</w:t>
            </w:r>
            <w:r w:rsidRPr="00674A5F">
              <w:rPr>
                <w:rtl/>
              </w:rPr>
              <w:t xml:space="preserve"> </w:t>
            </w:r>
            <w:r w:rsidRPr="00674A5F">
              <w:rPr>
                <w:rFonts w:hint="cs"/>
                <w:rtl/>
              </w:rPr>
              <w:t>מנת</w:t>
            </w:r>
            <w:r w:rsidRPr="00674A5F">
              <w:rPr>
                <w:rtl/>
              </w:rPr>
              <w:t xml:space="preserve"> </w:t>
            </w:r>
            <w:r w:rsidRPr="00674A5F">
              <w:rPr>
                <w:rFonts w:hint="cs"/>
                <w:rtl/>
              </w:rPr>
              <w:t>להיערך</w:t>
            </w:r>
            <w:r w:rsidRPr="00674A5F">
              <w:rPr>
                <w:rtl/>
              </w:rPr>
              <w:t xml:space="preserve"> </w:t>
            </w:r>
            <w:r w:rsidRPr="00674A5F">
              <w:rPr>
                <w:rFonts w:hint="cs"/>
                <w:rtl/>
              </w:rPr>
              <w:t>להגשת</w:t>
            </w:r>
            <w:r w:rsidRPr="00674A5F">
              <w:rPr>
                <w:rtl/>
              </w:rPr>
              <w:t xml:space="preserve"> </w:t>
            </w:r>
            <w:r w:rsidRPr="00674A5F">
              <w:rPr>
                <w:rFonts w:hint="cs"/>
                <w:rtl/>
              </w:rPr>
              <w:t>המענה</w:t>
            </w:r>
            <w:r w:rsidRPr="00674A5F">
              <w:rPr>
                <w:rtl/>
              </w:rPr>
              <w:t xml:space="preserve">, </w:t>
            </w:r>
            <w:r w:rsidRPr="00674A5F">
              <w:rPr>
                <w:rFonts w:hint="cs"/>
                <w:rtl/>
              </w:rPr>
              <w:t>נבקש</w:t>
            </w:r>
            <w:r w:rsidRPr="00674A5F">
              <w:rPr>
                <w:rtl/>
              </w:rPr>
              <w:t xml:space="preserve"> </w:t>
            </w:r>
            <w:r w:rsidRPr="00674A5F">
              <w:rPr>
                <w:rFonts w:hint="cs"/>
                <w:rtl/>
              </w:rPr>
              <w:t>הארכה</w:t>
            </w:r>
            <w:r w:rsidRPr="00674A5F">
              <w:rPr>
                <w:rtl/>
              </w:rPr>
              <w:t xml:space="preserve"> </w:t>
            </w:r>
            <w:r w:rsidRPr="00674A5F">
              <w:rPr>
                <w:rFonts w:hint="cs"/>
                <w:rtl/>
              </w:rPr>
              <w:t>במועד</w:t>
            </w:r>
            <w:r w:rsidRPr="00674A5F">
              <w:rPr>
                <w:rtl/>
              </w:rPr>
              <w:t xml:space="preserve"> </w:t>
            </w:r>
            <w:r w:rsidRPr="00674A5F">
              <w:rPr>
                <w:rFonts w:hint="cs"/>
                <w:rtl/>
              </w:rPr>
              <w:t>הגשת</w:t>
            </w:r>
            <w:r w:rsidRPr="00674A5F">
              <w:rPr>
                <w:rtl/>
              </w:rPr>
              <w:t xml:space="preserve"> </w:t>
            </w:r>
            <w:r w:rsidRPr="00674A5F">
              <w:rPr>
                <w:rFonts w:hint="cs"/>
                <w:rtl/>
              </w:rPr>
              <w:t>שאלות</w:t>
            </w:r>
            <w:r w:rsidRPr="00674A5F">
              <w:rPr>
                <w:rtl/>
              </w:rPr>
              <w:t xml:space="preserve"> </w:t>
            </w:r>
            <w:r w:rsidRPr="00674A5F">
              <w:rPr>
                <w:rFonts w:hint="cs"/>
                <w:rtl/>
              </w:rPr>
              <w:t>ההבהרה</w:t>
            </w:r>
            <w:r w:rsidRPr="00674A5F">
              <w:rPr>
                <w:rtl/>
              </w:rPr>
              <w:t xml:space="preserve">. </w:t>
            </w:r>
            <w:r w:rsidRPr="00674A5F">
              <w:rPr>
                <w:rFonts w:hint="cs"/>
                <w:rtl/>
              </w:rPr>
              <w:t>נודה</w:t>
            </w:r>
            <w:r w:rsidRPr="00674A5F">
              <w:rPr>
                <w:rtl/>
              </w:rPr>
              <w:t xml:space="preserve"> </w:t>
            </w:r>
            <w:r w:rsidRPr="00674A5F">
              <w:rPr>
                <w:rFonts w:hint="cs"/>
                <w:rtl/>
              </w:rPr>
              <w:t>להיענותכם</w:t>
            </w:r>
            <w:r w:rsidRPr="00674A5F">
              <w:rPr>
                <w:rtl/>
              </w:rPr>
              <w:t xml:space="preserve"> </w:t>
            </w:r>
            <w:r w:rsidRPr="00674A5F">
              <w:rPr>
                <w:rFonts w:hint="cs"/>
                <w:rtl/>
              </w:rPr>
              <w:t>החיובית</w:t>
            </w:r>
            <w:r>
              <w:rPr>
                <w:rFonts w:hint="cs"/>
                <w:rtl/>
              </w:rPr>
              <w:t>.</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63716F" w:rsidRDefault="00D73CA4" w:rsidP="00D73CA4">
            <w:pPr>
              <w:pStyle w:val="TableText"/>
              <w:spacing w:before="0"/>
            </w:pPr>
            <w:r>
              <w:rPr>
                <w:rFonts w:hint="cs"/>
                <w:rtl/>
              </w:rPr>
              <w:t xml:space="preserve">אין </w:t>
            </w:r>
            <w:r w:rsidRPr="005C1714">
              <w:rPr>
                <w:rFonts w:hint="cs"/>
                <w:rtl/>
              </w:rPr>
              <w:t>שינוי</w:t>
            </w:r>
            <w:r w:rsidRPr="005C1714">
              <w:rPr>
                <w:rtl/>
              </w:rPr>
              <w:t xml:space="preserve"> </w:t>
            </w:r>
            <w:r w:rsidRPr="005C1714">
              <w:rPr>
                <w:rFonts w:hint="cs"/>
                <w:rtl/>
              </w:rPr>
              <w:t>במועד</w:t>
            </w:r>
            <w:r w:rsidRPr="005C1714">
              <w:rPr>
                <w:rtl/>
              </w:rPr>
              <w:t xml:space="preserve"> </w:t>
            </w:r>
            <w:r>
              <w:rPr>
                <w:rFonts w:hint="cs"/>
                <w:rtl/>
              </w:rPr>
              <w:t>האחרון ל</w:t>
            </w:r>
            <w:r w:rsidRPr="005C1714">
              <w:rPr>
                <w:rFonts w:hint="cs"/>
                <w:rtl/>
              </w:rPr>
              <w:t>הגשת</w:t>
            </w:r>
            <w:r w:rsidRPr="005C1714">
              <w:rPr>
                <w:rtl/>
              </w:rPr>
              <w:t xml:space="preserve"> </w:t>
            </w:r>
            <w:r w:rsidRPr="005C1714">
              <w:rPr>
                <w:rFonts w:hint="cs"/>
                <w:rtl/>
              </w:rPr>
              <w:t>שאלות</w:t>
            </w:r>
            <w:r w:rsidRPr="005C1714">
              <w:rPr>
                <w:rtl/>
              </w:rPr>
              <w:t xml:space="preserve"> </w:t>
            </w:r>
            <w:r w:rsidRPr="005C1714">
              <w:rPr>
                <w:rFonts w:hint="cs"/>
                <w:rtl/>
              </w:rPr>
              <w:t>הבהרה</w:t>
            </w:r>
            <w:r>
              <w:rPr>
                <w:rFonts w:hint="cs"/>
                <w:rtl/>
              </w:rPr>
              <w:t>.</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Pr>
            </w:pPr>
            <w:r w:rsidRPr="00B32E6F">
              <w:rPr>
                <w:rFonts w:hint="cs"/>
                <w:sz w:val="24"/>
                <w:rtl/>
              </w:rPr>
              <w:t>0.1</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674A5F" w:rsidRDefault="00D73CA4" w:rsidP="00D73CA4">
            <w:pPr>
              <w:pStyle w:val="TableText"/>
              <w:spacing w:before="0"/>
              <w:rPr>
                <w:rtl/>
              </w:rPr>
            </w:pPr>
            <w:r w:rsidRPr="00283254">
              <w:rPr>
                <w:rFonts w:ascii="Arial" w:hAnsi="Arial"/>
                <w:rtl/>
              </w:rPr>
              <w:t>על מנת להגיש לכם מענה מיטבי אנו נדרשים לדחייה של שבוע ימים במועד האחרון להגשת המכרז.</w:t>
            </w:r>
            <w:r>
              <w:rPr>
                <w:rFonts w:ascii="Arial" w:hAnsi="Arial" w:hint="cs"/>
                <w:rtl/>
              </w:rPr>
              <w:t xml:space="preserve"> נא אישורכם</w:t>
            </w:r>
            <w:r>
              <w:rPr>
                <w:rFonts w:hint="cs"/>
                <w:rtl/>
              </w:rPr>
              <w:t>.</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5C1714" w:rsidRDefault="00D73CA4" w:rsidP="00D73CA4">
            <w:pPr>
              <w:pStyle w:val="TableText"/>
              <w:spacing w:before="0"/>
              <w:rPr>
                <w:rtl/>
              </w:rPr>
            </w:pPr>
            <w:r>
              <w:rPr>
                <w:rFonts w:hint="cs"/>
                <w:rtl/>
              </w:rPr>
              <w:t xml:space="preserve">אין </w:t>
            </w:r>
            <w:r w:rsidRPr="005C1714">
              <w:rPr>
                <w:rFonts w:hint="cs"/>
                <w:rtl/>
              </w:rPr>
              <w:t>שינוי</w:t>
            </w:r>
            <w:r w:rsidRPr="005C1714">
              <w:rPr>
                <w:rtl/>
              </w:rPr>
              <w:t xml:space="preserve"> </w:t>
            </w:r>
            <w:r w:rsidRPr="005C1714">
              <w:rPr>
                <w:rFonts w:hint="cs"/>
                <w:rtl/>
              </w:rPr>
              <w:t>במועד</w:t>
            </w:r>
            <w:r w:rsidRPr="005C1714">
              <w:rPr>
                <w:rtl/>
              </w:rPr>
              <w:t xml:space="preserve"> </w:t>
            </w:r>
            <w:r>
              <w:rPr>
                <w:rFonts w:hint="cs"/>
                <w:rtl/>
              </w:rPr>
              <w:t>האחרון ל</w:t>
            </w:r>
            <w:r w:rsidRPr="005C1714">
              <w:rPr>
                <w:rFonts w:hint="cs"/>
                <w:rtl/>
              </w:rPr>
              <w:t>הגשת</w:t>
            </w:r>
            <w:r w:rsidRPr="005C1714">
              <w:rPr>
                <w:rtl/>
              </w:rPr>
              <w:t xml:space="preserve"> </w:t>
            </w:r>
            <w:r>
              <w:rPr>
                <w:rFonts w:hint="cs"/>
                <w:rtl/>
              </w:rPr>
              <w:t>הצעות במכרז.</w:t>
            </w:r>
          </w:p>
        </w:tc>
      </w:tr>
      <w:tr w:rsidR="00D73CA4" w:rsidRPr="00D037D7" w:rsidTr="00D73CA4">
        <w:trPr>
          <w:trHeight w:val="454"/>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כללי</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E6CBA" w:rsidRDefault="00D73CA4" w:rsidP="00D73CA4">
            <w:pPr>
              <w:pStyle w:val="TableText"/>
              <w:spacing w:before="0"/>
              <w:rPr>
                <w:rtl/>
              </w:rPr>
            </w:pPr>
            <w:r>
              <w:rPr>
                <w:rFonts w:hint="cs"/>
                <w:rtl/>
              </w:rPr>
              <w:t xml:space="preserve">בכדי להקל על המענה למכרז, נבקש לקבל את קובץ ה- </w:t>
            </w:r>
            <w:r>
              <w:t>PDF</w:t>
            </w:r>
            <w:r>
              <w:rPr>
                <w:rFonts w:hint="cs"/>
                <w:rtl/>
              </w:rPr>
              <w:t xml:space="preserve"> בפורמט </w:t>
            </w:r>
            <w:r>
              <w:t>Word</w:t>
            </w:r>
            <w:r>
              <w:rPr>
                <w:rFonts w:hint="cs"/>
                <w:rtl/>
              </w:rPr>
              <w:t>.</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5C1714" w:rsidRDefault="00D73CA4" w:rsidP="003B76B2">
            <w:pPr>
              <w:pStyle w:val="TableText"/>
              <w:spacing w:before="0"/>
              <w:rPr>
                <w:rtl/>
              </w:rPr>
            </w:pPr>
            <w:r>
              <w:rPr>
                <w:rFonts w:hint="cs"/>
                <w:rtl/>
              </w:rPr>
              <w:t xml:space="preserve">לא ניתן לקבל את המפרט בתבנית שונה מזו </w:t>
            </w:r>
            <w:r w:rsidR="003B76B2">
              <w:rPr>
                <w:rFonts w:hint="cs"/>
                <w:rtl/>
              </w:rPr>
              <w:t>שהופצה</w:t>
            </w:r>
            <w:r>
              <w:rPr>
                <w:rFonts w:hint="cs"/>
                <w:rtl/>
              </w:rPr>
              <w:t>.</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2.3</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E6CBA" w:rsidRDefault="00D73CA4" w:rsidP="00D73CA4">
            <w:pPr>
              <w:pStyle w:val="TableText"/>
              <w:spacing w:before="0"/>
              <w:rPr>
                <w:rtl/>
              </w:rPr>
            </w:pPr>
            <w:r>
              <w:rPr>
                <w:rFonts w:hint="cs"/>
                <w:rtl/>
              </w:rPr>
              <w:t>האם הדרישה ל- "שרותי המומחה", הכוונה היא לשרותי מומחה הניתנים ע"י מומחי היצרן (</w:t>
            </w:r>
            <w:r>
              <w:t>VMware</w:t>
            </w:r>
            <w:r>
              <w:rPr>
                <w:rFonts w:hint="cs"/>
                <w:rtl/>
              </w:rPr>
              <w:t xml:space="preserve">) </w:t>
            </w:r>
            <w:r>
              <w:rPr>
                <w:rFonts w:hint="cs"/>
                <w:rtl/>
              </w:rPr>
              <w:lastRenderedPageBreak/>
              <w:t>או יכולים להינתן באמצעות מומחי  המציע?</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E3998" w:rsidRDefault="00D73CA4" w:rsidP="00D73CA4">
            <w:pPr>
              <w:pStyle w:val="TableText"/>
              <w:spacing w:before="0"/>
              <w:rPr>
                <w:highlight w:val="green"/>
                <w:rtl/>
              </w:rPr>
            </w:pPr>
            <w:r w:rsidRPr="00DA34F4">
              <w:rPr>
                <w:rFonts w:hint="eastAsia"/>
                <w:rtl/>
              </w:rPr>
              <w:lastRenderedPageBreak/>
              <w:t>שירותי</w:t>
            </w:r>
            <w:r w:rsidRPr="00DA34F4">
              <w:rPr>
                <w:rtl/>
              </w:rPr>
              <w:t xml:space="preserve"> </w:t>
            </w:r>
            <w:r w:rsidRPr="00DA34F4">
              <w:rPr>
                <w:rFonts w:hint="eastAsia"/>
                <w:rtl/>
              </w:rPr>
              <w:t>המומחה</w:t>
            </w:r>
            <w:r w:rsidRPr="00DA34F4">
              <w:rPr>
                <w:rtl/>
              </w:rPr>
              <w:t xml:space="preserve"> </w:t>
            </w:r>
            <w:r w:rsidRPr="00DA34F4">
              <w:rPr>
                <w:rFonts w:hint="eastAsia"/>
                <w:rtl/>
              </w:rPr>
              <w:t>הם</w:t>
            </w:r>
            <w:r w:rsidRPr="00DA34F4">
              <w:rPr>
                <w:rtl/>
              </w:rPr>
              <w:t xml:space="preserve"> </w:t>
            </w:r>
            <w:r w:rsidRPr="00DA34F4">
              <w:rPr>
                <w:rFonts w:hint="eastAsia"/>
                <w:rtl/>
              </w:rPr>
              <w:t>שירותים</w:t>
            </w:r>
            <w:r w:rsidRPr="00DA34F4">
              <w:rPr>
                <w:rtl/>
              </w:rPr>
              <w:t xml:space="preserve"> </w:t>
            </w:r>
            <w:r w:rsidRPr="00DA34F4">
              <w:rPr>
                <w:rFonts w:hint="eastAsia"/>
                <w:rtl/>
              </w:rPr>
              <w:t>ייעודיים</w:t>
            </w:r>
            <w:r w:rsidRPr="00DA34F4">
              <w:rPr>
                <w:rtl/>
              </w:rPr>
              <w:t xml:space="preserve"> </w:t>
            </w:r>
            <w:r w:rsidRPr="00DA34F4">
              <w:rPr>
                <w:rFonts w:hint="eastAsia"/>
                <w:rtl/>
              </w:rPr>
              <w:t>של</w:t>
            </w:r>
            <w:r w:rsidRPr="00DA34F4">
              <w:rPr>
                <w:rtl/>
              </w:rPr>
              <w:t xml:space="preserve"> </w:t>
            </w:r>
            <w:r w:rsidRPr="00DA34F4">
              <w:rPr>
                <w:rFonts w:hint="eastAsia"/>
                <w:rtl/>
              </w:rPr>
              <w:t>חב</w:t>
            </w:r>
            <w:r w:rsidRPr="00DA34F4">
              <w:rPr>
                <w:rtl/>
              </w:rPr>
              <w:t xml:space="preserve">' </w:t>
            </w:r>
            <w:r w:rsidRPr="00DA34F4">
              <w:t>VMware</w:t>
            </w:r>
            <w:r w:rsidRPr="00DA34F4">
              <w:rPr>
                <w:rtl/>
              </w:rPr>
              <w:t xml:space="preserve"> </w:t>
            </w:r>
            <w:r w:rsidRPr="00DA34F4">
              <w:rPr>
                <w:rFonts w:hint="eastAsia"/>
                <w:rtl/>
              </w:rPr>
              <w:t>הניתנים</w:t>
            </w:r>
            <w:r w:rsidRPr="00DA34F4">
              <w:rPr>
                <w:rtl/>
              </w:rPr>
              <w:t xml:space="preserve"> </w:t>
            </w:r>
            <w:r w:rsidRPr="00DA34F4">
              <w:rPr>
                <w:rFonts w:hint="eastAsia"/>
                <w:rtl/>
              </w:rPr>
              <w:t>על</w:t>
            </w:r>
            <w:r w:rsidRPr="00DA34F4">
              <w:rPr>
                <w:rtl/>
              </w:rPr>
              <w:t xml:space="preserve"> </w:t>
            </w:r>
            <w:r w:rsidRPr="00DA34F4">
              <w:rPr>
                <w:rFonts w:hint="eastAsia"/>
                <w:rtl/>
              </w:rPr>
              <w:t>ידי</w:t>
            </w:r>
            <w:r w:rsidRPr="00DA34F4">
              <w:rPr>
                <w:rtl/>
              </w:rPr>
              <w:t xml:space="preserve"> </w:t>
            </w:r>
            <w:r w:rsidRPr="00DA34F4">
              <w:rPr>
                <w:rFonts w:hint="eastAsia"/>
                <w:rtl/>
              </w:rPr>
              <w:t>רכישת</w:t>
            </w:r>
            <w:r w:rsidRPr="00DA34F4">
              <w:rPr>
                <w:rtl/>
              </w:rPr>
              <w:t xml:space="preserve"> </w:t>
            </w:r>
            <w:r w:rsidRPr="00DA34F4">
              <w:rPr>
                <w:rFonts w:hint="eastAsia"/>
                <w:rtl/>
              </w:rPr>
              <w:t>מסגרת</w:t>
            </w:r>
            <w:r w:rsidRPr="00DA34F4">
              <w:rPr>
                <w:rtl/>
              </w:rPr>
              <w:t xml:space="preserve"> </w:t>
            </w:r>
            <w:r w:rsidRPr="00DA34F4">
              <w:rPr>
                <w:rFonts w:hint="eastAsia"/>
                <w:rtl/>
              </w:rPr>
              <w:t>של</w:t>
            </w:r>
            <w:r w:rsidRPr="00DA34F4">
              <w:rPr>
                <w:rtl/>
              </w:rPr>
              <w:t xml:space="preserve"> </w:t>
            </w:r>
            <w:r w:rsidRPr="00DA34F4">
              <w:rPr>
                <w:rtl/>
              </w:rPr>
              <w:lastRenderedPageBreak/>
              <w:t>"</w:t>
            </w:r>
            <w:r w:rsidRPr="00DA34F4">
              <w:rPr>
                <w:rFonts w:hint="eastAsia"/>
                <w:rtl/>
              </w:rPr>
              <w:t>קרדיטים</w:t>
            </w:r>
            <w:r w:rsidRPr="00DA34F4">
              <w:rPr>
                <w:rtl/>
              </w:rPr>
              <w:t>".</w:t>
            </w:r>
          </w:p>
        </w:tc>
      </w:tr>
      <w:tr w:rsidR="00D73CA4" w:rsidRPr="00D037D7" w:rsidTr="00D73CA4">
        <w:trPr>
          <w:trHeight w:val="489"/>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r w:rsidRPr="0065217E">
              <w:rPr>
                <w:rFonts w:hint="cs"/>
                <w:sz w:val="24"/>
                <w:rtl/>
              </w:rPr>
              <w:t>0.6.1 א(1)</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מבוקש להבהיר האם ניתן לבטל את דרישת השיק הבנקאי?</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מדובר בחלופה ככתוב ברישא לסעיף 0.6.1 "המציע יצרף להצעתו אחת מבין הבטוחות הבאות, שיק בנקאי או ערבות כמפורט להלן"</w:t>
            </w:r>
            <w:r w:rsidR="003B76B2">
              <w:rPr>
                <w:rFonts w:hint="cs"/>
                <w:rtl/>
              </w:rPr>
              <w:t>.</w:t>
            </w:r>
          </w:p>
        </w:tc>
      </w:tr>
      <w:tr w:rsidR="00D73CA4" w:rsidRPr="00D037D7" w:rsidTr="00D73CA4">
        <w:trPr>
          <w:trHeight w:val="489"/>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 xml:space="preserve">לחילופין, נבקש להבהיר האם ניתן להפחית את גובה השיק לסך של 25,000 ₪? </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מדובר בחלופה ככתוב ברישא לסעיף 0.6.1 "המציע יצרף להצעתו אחת מבין הבטוחות הבאות, שיק בנקאי או ערבות כמפורט להלן"</w:t>
            </w:r>
            <w:r w:rsidR="003B76B2">
              <w:rPr>
                <w:rFonts w:hint="cs"/>
                <w:rtl/>
              </w:rPr>
              <w:t>.</w:t>
            </w:r>
          </w:p>
        </w:tc>
      </w:tr>
      <w:tr w:rsidR="00D73CA4" w:rsidRPr="00D037D7" w:rsidTr="00D73CA4">
        <w:trPr>
          <w:trHeight w:val="489"/>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Default="00D73CA4" w:rsidP="00D73CA4">
            <w:pPr>
              <w:pStyle w:val="TableText"/>
              <w:spacing w:before="0"/>
              <w:rPr>
                <w:rtl/>
              </w:rPr>
            </w:pPr>
            <w:r>
              <w:rPr>
                <w:rtl/>
              </w:rPr>
              <w:t>נבקש להבה</w:t>
            </w:r>
            <w:r>
              <w:rPr>
                <w:rFonts w:hint="cs"/>
                <w:rtl/>
              </w:rPr>
              <w:t>י</w:t>
            </w:r>
            <w:r>
              <w:rPr>
                <w:rtl/>
              </w:rPr>
              <w:t xml:space="preserve">ר כי חילוט </w:t>
            </w:r>
            <w:r>
              <w:rPr>
                <w:rFonts w:hint="cs"/>
                <w:rtl/>
              </w:rPr>
              <w:t>השיק</w:t>
            </w:r>
            <w:r>
              <w:rPr>
                <w:rtl/>
              </w:rPr>
              <w:t xml:space="preserve"> ייעשה בגין נזקי </w:t>
            </w:r>
            <w:r>
              <w:rPr>
                <w:rFonts w:hint="cs"/>
                <w:rtl/>
              </w:rPr>
              <w:t xml:space="preserve">המשרד </w:t>
            </w:r>
            <w:r>
              <w:rPr>
                <w:rtl/>
              </w:rPr>
              <w:t xml:space="preserve">בפועל? </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3B76B2">
              <w:rPr>
                <w:rFonts w:hint="cs"/>
                <w:rtl/>
              </w:rPr>
              <w:t>.</w:t>
            </w:r>
          </w:p>
        </w:tc>
      </w:tr>
      <w:tr w:rsidR="00D73CA4" w:rsidRPr="00D037D7" w:rsidTr="00D73CA4">
        <w:trPr>
          <w:trHeight w:val="489"/>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tcBorders>
              <w:left w:val="single" w:sz="4" w:space="0" w:color="auto"/>
              <w:bottom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p>
        </w:tc>
        <w:tc>
          <w:tcPr>
            <w:tcW w:w="570" w:type="dxa"/>
            <w:tcBorders>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Default="00D73CA4" w:rsidP="00D73CA4">
            <w:pPr>
              <w:pStyle w:val="TableText"/>
              <w:spacing w:before="0"/>
              <w:rPr>
                <w:rtl/>
              </w:rPr>
            </w:pPr>
            <w:r>
              <w:rPr>
                <w:rtl/>
              </w:rPr>
              <w:t>האם ניתן להבהיר כי במקרים של סיכול / כוח עליון ו/או בשל נסיבות שאינן תלויות ב</w:t>
            </w:r>
            <w:r>
              <w:rPr>
                <w:rFonts w:hint="cs"/>
                <w:rtl/>
              </w:rPr>
              <w:t>מציע</w:t>
            </w:r>
            <w:r>
              <w:rPr>
                <w:rtl/>
              </w:rPr>
              <w:t>, ה</w:t>
            </w:r>
            <w:r>
              <w:rPr>
                <w:rFonts w:hint="cs"/>
                <w:rtl/>
              </w:rPr>
              <w:t xml:space="preserve">שיק </w:t>
            </w:r>
            <w:r>
              <w:rPr>
                <w:rtl/>
              </w:rPr>
              <w:t xml:space="preserve">לא </w:t>
            </w:r>
            <w:r>
              <w:rPr>
                <w:rFonts w:hint="cs"/>
                <w:rtl/>
              </w:rPr>
              <w:t>י</w:t>
            </w:r>
            <w:r>
              <w:rPr>
                <w:rtl/>
              </w:rPr>
              <w:t>חולט?</w:t>
            </w:r>
          </w:p>
        </w:tc>
        <w:tc>
          <w:tcPr>
            <w:tcW w:w="4977" w:type="dxa"/>
            <w:tcBorders>
              <w:left w:val="single" w:sz="4" w:space="0" w:color="auto"/>
              <w:bottom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 xml:space="preserve">במקרים של כוח עליון </w:t>
            </w:r>
            <w:r>
              <w:rPr>
                <w:rtl/>
              </w:rPr>
              <w:t>–</w:t>
            </w:r>
            <w:r>
              <w:rPr>
                <w:rFonts w:hint="cs"/>
                <w:rtl/>
              </w:rPr>
              <w:t xml:space="preserve"> השיק לא יחולט.</w:t>
            </w:r>
          </w:p>
        </w:tc>
      </w:tr>
      <w:tr w:rsidR="00D73CA4" w:rsidRPr="00D037D7" w:rsidTr="00D73CA4">
        <w:trPr>
          <w:trHeight w:val="454"/>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r w:rsidRPr="0065217E">
              <w:rPr>
                <w:rFonts w:hint="cs"/>
                <w:sz w:val="24"/>
                <w:rtl/>
              </w:rPr>
              <w:t>0.6.1 א(</w:t>
            </w:r>
            <w:r>
              <w:rPr>
                <w:rFonts w:hint="cs"/>
                <w:sz w:val="24"/>
                <w:rtl/>
              </w:rPr>
              <w:t>2</w:t>
            </w:r>
            <w:r w:rsidRPr="0065217E">
              <w:rPr>
                <w:rFonts w:hint="cs"/>
                <w:sz w:val="24"/>
                <w:rtl/>
              </w:rPr>
              <w:t>)</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A80063" w:rsidRDefault="00D73CA4" w:rsidP="00D73CA4">
            <w:pPr>
              <w:pStyle w:val="TableText"/>
              <w:spacing w:before="0"/>
              <w:rPr>
                <w:sz w:val="24"/>
                <w:rtl/>
              </w:rPr>
            </w:pPr>
            <w:r w:rsidRPr="00A80063">
              <w:rPr>
                <w:rFonts w:hint="cs"/>
                <w:sz w:val="24"/>
                <w:rtl/>
              </w:rPr>
              <w:t>מבוקש כי בטרם חילוט השיק תינתן לספק הודעה מראש אודות הכוונה לחלטו תוך מתן הזדמנות בת 14  ימים לתיקון.</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תינתן הודעה מוקדמת טרם חילוט.</w:t>
            </w:r>
          </w:p>
        </w:tc>
      </w:tr>
      <w:tr w:rsidR="00D73CA4" w:rsidRPr="00D037D7" w:rsidTr="00D73CA4">
        <w:trPr>
          <w:trHeight w:val="545"/>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r w:rsidRPr="0065217E">
              <w:rPr>
                <w:rFonts w:hint="cs"/>
                <w:sz w:val="24"/>
                <w:rtl/>
              </w:rPr>
              <w:t xml:space="preserve">0.6.1 </w:t>
            </w:r>
            <w:r>
              <w:rPr>
                <w:rFonts w:hint="cs"/>
                <w:sz w:val="24"/>
                <w:rtl/>
              </w:rPr>
              <w:t>ב</w:t>
            </w:r>
            <w:r w:rsidRPr="0065217E">
              <w:rPr>
                <w:rFonts w:hint="cs"/>
                <w:sz w:val="24"/>
                <w:rtl/>
              </w:rPr>
              <w:t>(</w:t>
            </w:r>
            <w:r>
              <w:rPr>
                <w:rFonts w:hint="cs"/>
                <w:sz w:val="24"/>
                <w:rtl/>
              </w:rPr>
              <w:t>1</w:t>
            </w:r>
            <w:r w:rsidRPr="0065217E">
              <w:rPr>
                <w:rFonts w:hint="cs"/>
                <w:sz w:val="24"/>
                <w:rtl/>
              </w:rPr>
              <w:t>)</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A80063" w:rsidRDefault="00D73CA4" w:rsidP="00D73CA4">
            <w:pPr>
              <w:pStyle w:val="TableText"/>
              <w:spacing w:before="0"/>
              <w:rPr>
                <w:sz w:val="24"/>
                <w:rtl/>
              </w:rPr>
            </w:pPr>
            <w:r w:rsidRPr="00A80063">
              <w:rPr>
                <w:rFonts w:hint="cs"/>
                <w:sz w:val="24"/>
                <w:rtl/>
              </w:rPr>
              <w:t>מבוקש להבהיר האם ניתן לבטל את דרישת הערבות הבנקאית?</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ניתן</w:t>
            </w:r>
            <w:r w:rsidR="003B76B2">
              <w:rPr>
                <w:rFonts w:hint="cs"/>
                <w:rtl/>
              </w:rPr>
              <w:t>.</w:t>
            </w:r>
          </w:p>
        </w:tc>
      </w:tr>
      <w:tr w:rsidR="00D73CA4" w:rsidRPr="00D037D7" w:rsidTr="00D73CA4">
        <w:trPr>
          <w:trHeight w:val="543"/>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A80063" w:rsidRDefault="00D73CA4" w:rsidP="00D73CA4">
            <w:pPr>
              <w:pStyle w:val="TableText"/>
              <w:spacing w:before="0"/>
              <w:rPr>
                <w:sz w:val="24"/>
                <w:rtl/>
              </w:rPr>
            </w:pPr>
            <w:r w:rsidRPr="00A80063">
              <w:rPr>
                <w:rFonts w:hint="cs"/>
                <w:sz w:val="24"/>
                <w:rtl/>
              </w:rPr>
              <w:t xml:space="preserve">לחילופין, נבקש להבהיר האם ניתן להפחית את גובה הערבות לסך של 25,000 ₪? </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יהיה כל שינוי בגובה הערבות המבוקשת.</w:t>
            </w:r>
          </w:p>
        </w:tc>
      </w:tr>
      <w:tr w:rsidR="00D73CA4" w:rsidRPr="00D037D7" w:rsidTr="00D73CA4">
        <w:trPr>
          <w:trHeight w:val="543"/>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A80063" w:rsidRDefault="00D73CA4" w:rsidP="00D73CA4">
            <w:pPr>
              <w:pStyle w:val="TableText"/>
              <w:spacing w:before="0"/>
              <w:rPr>
                <w:sz w:val="24"/>
                <w:rtl/>
              </w:rPr>
            </w:pPr>
            <w:r w:rsidRPr="00A80063">
              <w:rPr>
                <w:sz w:val="24"/>
                <w:rtl/>
              </w:rPr>
              <w:t>נבקש להבה</w:t>
            </w:r>
            <w:r w:rsidRPr="00A80063">
              <w:rPr>
                <w:rFonts w:hint="cs"/>
                <w:sz w:val="24"/>
                <w:rtl/>
              </w:rPr>
              <w:t>י</w:t>
            </w:r>
            <w:r w:rsidRPr="00A80063">
              <w:rPr>
                <w:sz w:val="24"/>
                <w:rtl/>
              </w:rPr>
              <w:t xml:space="preserve">ר כי חילוט </w:t>
            </w:r>
            <w:r w:rsidRPr="00A80063">
              <w:rPr>
                <w:rFonts w:hint="cs"/>
                <w:sz w:val="24"/>
                <w:rtl/>
              </w:rPr>
              <w:t xml:space="preserve">הערבות </w:t>
            </w:r>
            <w:r w:rsidRPr="00A80063">
              <w:rPr>
                <w:sz w:val="24"/>
                <w:rtl/>
              </w:rPr>
              <w:t xml:space="preserve">ייעשה בגין נזקי </w:t>
            </w:r>
            <w:r w:rsidRPr="00A80063">
              <w:rPr>
                <w:rFonts w:hint="cs"/>
                <w:sz w:val="24"/>
                <w:rtl/>
              </w:rPr>
              <w:t xml:space="preserve">המשרד </w:t>
            </w:r>
            <w:r w:rsidRPr="00A80063">
              <w:rPr>
                <w:sz w:val="24"/>
                <w:rtl/>
              </w:rPr>
              <w:t xml:space="preserve">בפועל? </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3B76B2">
              <w:rPr>
                <w:rFonts w:hint="cs"/>
                <w:rtl/>
              </w:rPr>
              <w:t>.</w:t>
            </w:r>
          </w:p>
        </w:tc>
      </w:tr>
      <w:tr w:rsidR="00D73CA4" w:rsidRPr="00D037D7" w:rsidTr="00D73CA4">
        <w:trPr>
          <w:trHeight w:val="543"/>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tcBorders>
              <w:left w:val="single" w:sz="4" w:space="0" w:color="auto"/>
              <w:bottom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p>
        </w:tc>
        <w:tc>
          <w:tcPr>
            <w:tcW w:w="570" w:type="dxa"/>
            <w:tcBorders>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A80063" w:rsidRDefault="00D73CA4" w:rsidP="00D73CA4">
            <w:pPr>
              <w:pStyle w:val="TableText"/>
              <w:spacing w:before="0"/>
              <w:rPr>
                <w:sz w:val="24"/>
                <w:rtl/>
              </w:rPr>
            </w:pPr>
            <w:r w:rsidRPr="00A80063">
              <w:rPr>
                <w:sz w:val="24"/>
                <w:rtl/>
              </w:rPr>
              <w:t>האם ניתן להבהיר כי במקרים של סיכול / כוח עליון ו/או בשל נסיבות שאינן תלויות ב</w:t>
            </w:r>
            <w:r w:rsidRPr="00A80063">
              <w:rPr>
                <w:rFonts w:hint="cs"/>
                <w:sz w:val="24"/>
                <w:rtl/>
              </w:rPr>
              <w:t>מציע</w:t>
            </w:r>
            <w:r w:rsidRPr="00A80063">
              <w:rPr>
                <w:sz w:val="24"/>
                <w:rtl/>
              </w:rPr>
              <w:t>, ה</w:t>
            </w:r>
            <w:r w:rsidRPr="00A80063">
              <w:rPr>
                <w:rFonts w:hint="cs"/>
                <w:sz w:val="24"/>
                <w:rtl/>
              </w:rPr>
              <w:t xml:space="preserve">ערבות </w:t>
            </w:r>
            <w:r w:rsidRPr="00A80063">
              <w:rPr>
                <w:sz w:val="24"/>
                <w:rtl/>
              </w:rPr>
              <w:t>לא תחולט?</w:t>
            </w:r>
          </w:p>
        </w:tc>
        <w:tc>
          <w:tcPr>
            <w:tcW w:w="4977" w:type="dxa"/>
            <w:tcBorders>
              <w:left w:val="single" w:sz="4" w:space="0" w:color="auto"/>
              <w:bottom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 xml:space="preserve">במקרים של כוח עליון </w:t>
            </w:r>
            <w:r>
              <w:rPr>
                <w:rtl/>
              </w:rPr>
              <w:t>–</w:t>
            </w:r>
            <w:r>
              <w:rPr>
                <w:rFonts w:hint="cs"/>
                <w:rtl/>
              </w:rPr>
              <w:t xml:space="preserve"> הערבות לא תחולט</w:t>
            </w:r>
            <w:r w:rsidR="003B76B2">
              <w:rPr>
                <w:rFonts w:hint="cs"/>
                <w:rtl/>
              </w:rPr>
              <w:t>.</w:t>
            </w:r>
          </w:p>
        </w:tc>
      </w:tr>
      <w:tr w:rsidR="00D73CA4" w:rsidRPr="00D037D7" w:rsidTr="00D73CA4">
        <w:trPr>
          <w:trHeight w:val="454"/>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r w:rsidRPr="0065217E">
              <w:rPr>
                <w:rFonts w:hint="cs"/>
                <w:sz w:val="24"/>
                <w:rtl/>
              </w:rPr>
              <w:t xml:space="preserve">0.6.1 </w:t>
            </w:r>
            <w:r>
              <w:rPr>
                <w:rFonts w:hint="cs"/>
                <w:sz w:val="24"/>
                <w:rtl/>
              </w:rPr>
              <w:t>ב</w:t>
            </w:r>
            <w:r w:rsidRPr="0065217E">
              <w:rPr>
                <w:rFonts w:hint="cs"/>
                <w:sz w:val="24"/>
                <w:rtl/>
              </w:rPr>
              <w:t>(</w:t>
            </w:r>
            <w:r>
              <w:rPr>
                <w:rFonts w:hint="cs"/>
                <w:sz w:val="24"/>
                <w:rtl/>
              </w:rPr>
              <w:t>4</w:t>
            </w:r>
            <w:r w:rsidRPr="0065217E">
              <w:rPr>
                <w:rFonts w:hint="cs"/>
                <w:sz w:val="24"/>
                <w:rtl/>
              </w:rPr>
              <w:t>)</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A80063" w:rsidRDefault="00D73CA4" w:rsidP="00D73CA4">
            <w:pPr>
              <w:pStyle w:val="TableText"/>
              <w:spacing w:before="0"/>
              <w:rPr>
                <w:sz w:val="24"/>
                <w:rtl/>
              </w:rPr>
            </w:pPr>
            <w:r w:rsidRPr="00A80063">
              <w:rPr>
                <w:rFonts w:hint="cs"/>
                <w:sz w:val="24"/>
                <w:rtl/>
              </w:rPr>
              <w:t>מבוקש כי בטרם חילוט הערבות תינתן לספק הודעה מראש אודות הכוו</w:t>
            </w:r>
            <w:r>
              <w:rPr>
                <w:rFonts w:hint="cs"/>
                <w:sz w:val="24"/>
                <w:rtl/>
              </w:rPr>
              <w:t xml:space="preserve">נה לחלטה תוך מתן הזדמנות בת 14 </w:t>
            </w:r>
            <w:r w:rsidRPr="00A80063">
              <w:rPr>
                <w:rFonts w:hint="cs"/>
                <w:sz w:val="24"/>
                <w:rtl/>
              </w:rPr>
              <w:t>ימים לתיקון.</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תינתן התראה מראש טרם חילוט ערבות.</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0.</w:t>
            </w:r>
            <w:r>
              <w:rPr>
                <w:rFonts w:hint="cs"/>
                <w:sz w:val="24"/>
                <w:rtl/>
              </w:rPr>
              <w:t>3.6</w:t>
            </w:r>
            <w:r w:rsidRPr="00B32E6F">
              <w:rPr>
                <w:rFonts w:hint="cs"/>
                <w:sz w:val="24"/>
                <w:rtl/>
              </w:rPr>
              <w:t>.2</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בטבלת ריכוז תנאי הסף בסעיף 0.6.3 נפלה טעות סופר. אנא הבהירו כי מדובר באישור ניהול "ספרים" ולא "ספקים".</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B32E6F">
              <w:rPr>
                <w:rFonts w:hint="cs"/>
                <w:sz w:val="24"/>
                <w:rtl/>
              </w:rPr>
              <w:t>בטבלת ריכוז תנאי הסף בסעיף 0.6.3 נפלה טעות סופר</w:t>
            </w:r>
            <w:r>
              <w:rPr>
                <w:rFonts w:hint="cs"/>
                <w:sz w:val="24"/>
                <w:rtl/>
              </w:rPr>
              <w:t xml:space="preserve">, </w:t>
            </w:r>
            <w:r w:rsidRPr="00B32E6F">
              <w:rPr>
                <w:rFonts w:hint="cs"/>
                <w:sz w:val="24"/>
                <w:rtl/>
              </w:rPr>
              <w:t>מדובר באישור ניהול "ספרים" ולא "ספקים".</w:t>
            </w:r>
          </w:p>
        </w:tc>
      </w:tr>
      <w:tr w:rsidR="00D73CA4" w:rsidRPr="00D037D7" w:rsidTr="00D73CA4">
        <w:trPr>
          <w:trHeight w:val="563"/>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r w:rsidRPr="0065217E">
              <w:rPr>
                <w:rFonts w:hint="cs"/>
                <w:sz w:val="24"/>
                <w:rtl/>
              </w:rPr>
              <w:t>0.</w:t>
            </w:r>
            <w:r>
              <w:rPr>
                <w:rFonts w:hint="cs"/>
                <w:sz w:val="24"/>
                <w:rtl/>
              </w:rPr>
              <w:t>7</w:t>
            </w:r>
            <w:r w:rsidRPr="0065217E">
              <w:rPr>
                <w:rFonts w:hint="cs"/>
                <w:sz w:val="24"/>
                <w:rtl/>
              </w:rPr>
              <w:t xml:space="preserve">.1 </w:t>
            </w:r>
            <w:r>
              <w:rPr>
                <w:rFonts w:hint="cs"/>
                <w:sz w:val="24"/>
                <w:rtl/>
              </w:rPr>
              <w:t>א</w:t>
            </w:r>
            <w:r w:rsidRPr="0065217E">
              <w:rPr>
                <w:rFonts w:hint="cs"/>
                <w:sz w:val="24"/>
                <w:rtl/>
              </w:rPr>
              <w:t>(</w:t>
            </w:r>
            <w:r>
              <w:rPr>
                <w:rFonts w:hint="cs"/>
                <w:sz w:val="24"/>
                <w:rtl/>
              </w:rPr>
              <w:t>1</w:t>
            </w:r>
            <w:r w:rsidRPr="0065217E">
              <w:rPr>
                <w:rFonts w:hint="cs"/>
                <w:sz w:val="24"/>
                <w:rtl/>
              </w:rPr>
              <w:t>)</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A80063" w:rsidRDefault="00D73CA4" w:rsidP="00D73CA4">
            <w:pPr>
              <w:pStyle w:val="TableText"/>
              <w:spacing w:before="0"/>
              <w:rPr>
                <w:sz w:val="24"/>
                <w:rtl/>
              </w:rPr>
            </w:pPr>
            <w:r w:rsidRPr="00A80063">
              <w:rPr>
                <w:rFonts w:hint="cs"/>
                <w:sz w:val="24"/>
                <w:rtl/>
              </w:rPr>
              <w:t xml:space="preserve">נבקש להבהיר האם ניתן להפחית את ערבות הביצוע לסך של 50,000 ₪? </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ניתן.</w:t>
            </w:r>
          </w:p>
        </w:tc>
      </w:tr>
      <w:tr w:rsidR="00D73CA4" w:rsidRPr="00D037D7" w:rsidTr="00D73CA4">
        <w:trPr>
          <w:trHeight w:val="561"/>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A80063" w:rsidRDefault="00D73CA4" w:rsidP="00D73CA4">
            <w:pPr>
              <w:pStyle w:val="TableText"/>
              <w:spacing w:before="0"/>
              <w:rPr>
                <w:sz w:val="24"/>
                <w:rtl/>
              </w:rPr>
            </w:pPr>
            <w:r w:rsidRPr="00A80063">
              <w:rPr>
                <w:sz w:val="24"/>
                <w:rtl/>
              </w:rPr>
              <w:t>נבקש להבה</w:t>
            </w:r>
            <w:r w:rsidRPr="00A80063">
              <w:rPr>
                <w:rFonts w:hint="cs"/>
                <w:sz w:val="24"/>
                <w:rtl/>
              </w:rPr>
              <w:t>י</w:t>
            </w:r>
            <w:r w:rsidRPr="00A80063">
              <w:rPr>
                <w:sz w:val="24"/>
                <w:rtl/>
              </w:rPr>
              <w:t xml:space="preserve">ר כי חילוט </w:t>
            </w:r>
            <w:r w:rsidRPr="00A80063">
              <w:rPr>
                <w:rFonts w:hint="cs"/>
                <w:sz w:val="24"/>
                <w:rtl/>
              </w:rPr>
              <w:t>הערבות</w:t>
            </w:r>
            <w:r w:rsidRPr="00A80063">
              <w:rPr>
                <w:sz w:val="24"/>
                <w:rtl/>
              </w:rPr>
              <w:t xml:space="preserve"> ייעשה בגין נזקי </w:t>
            </w:r>
            <w:r w:rsidRPr="00A80063">
              <w:rPr>
                <w:rFonts w:hint="cs"/>
                <w:sz w:val="24"/>
                <w:rtl/>
              </w:rPr>
              <w:t xml:space="preserve">המשרד </w:t>
            </w:r>
            <w:r w:rsidRPr="00A80063">
              <w:rPr>
                <w:sz w:val="24"/>
                <w:rtl/>
              </w:rPr>
              <w:t xml:space="preserve">בפועל? </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p>
        </w:tc>
      </w:tr>
      <w:tr w:rsidR="00D73CA4" w:rsidRPr="00D037D7" w:rsidTr="00D73CA4">
        <w:trPr>
          <w:trHeight w:val="561"/>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A80063" w:rsidRDefault="00D73CA4" w:rsidP="00D73CA4">
            <w:pPr>
              <w:pStyle w:val="TableText"/>
              <w:spacing w:before="0"/>
              <w:rPr>
                <w:sz w:val="24"/>
                <w:rtl/>
              </w:rPr>
            </w:pPr>
            <w:r w:rsidRPr="00A80063">
              <w:rPr>
                <w:sz w:val="24"/>
                <w:rtl/>
              </w:rPr>
              <w:t>האם ניתן להבהיר כי במקרים של סיכול / כוח עליון ו/או בשל נסיבות שאינן תלויות ב</w:t>
            </w:r>
            <w:r w:rsidRPr="00A80063">
              <w:rPr>
                <w:rFonts w:hint="cs"/>
                <w:sz w:val="24"/>
                <w:rtl/>
              </w:rPr>
              <w:t>מציע</w:t>
            </w:r>
            <w:r w:rsidRPr="00A80063">
              <w:rPr>
                <w:sz w:val="24"/>
                <w:rtl/>
              </w:rPr>
              <w:t>, ה</w:t>
            </w:r>
            <w:r w:rsidRPr="00A80063">
              <w:rPr>
                <w:rFonts w:hint="cs"/>
                <w:sz w:val="24"/>
                <w:rtl/>
              </w:rPr>
              <w:t xml:space="preserve">ערבות </w:t>
            </w:r>
            <w:r w:rsidRPr="00A80063">
              <w:rPr>
                <w:sz w:val="24"/>
                <w:rtl/>
              </w:rPr>
              <w:t>לא תחולט?</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 xml:space="preserve">במקרים של כוח עליון </w:t>
            </w:r>
            <w:r>
              <w:rPr>
                <w:rtl/>
              </w:rPr>
              <w:t>–</w:t>
            </w:r>
            <w:r>
              <w:rPr>
                <w:rFonts w:hint="cs"/>
                <w:rtl/>
              </w:rPr>
              <w:t xml:space="preserve"> הערבות לא תחולט. </w:t>
            </w:r>
          </w:p>
        </w:tc>
      </w:tr>
      <w:tr w:rsidR="00D73CA4" w:rsidRPr="00D037D7" w:rsidTr="00D73CA4">
        <w:trPr>
          <w:trHeight w:val="689"/>
        </w:trPr>
        <w:tc>
          <w:tcPr>
            <w:tcW w:w="1712" w:type="dxa"/>
            <w:vMerge/>
            <w:tcBorders>
              <w:left w:val="single" w:sz="4" w:space="0" w:color="auto"/>
              <w:right w:val="single" w:sz="4" w:space="0" w:color="auto"/>
            </w:tcBorders>
          </w:tcPr>
          <w:p w:rsidR="00D73CA4" w:rsidRPr="0065217E"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65217E" w:rsidRDefault="00D73CA4" w:rsidP="00D73CA4">
            <w:pPr>
              <w:pStyle w:val="TableText"/>
              <w:spacing w:before="0"/>
              <w:rPr>
                <w:sz w:val="24"/>
                <w:rtl/>
              </w:rPr>
            </w:pPr>
            <w:r w:rsidRPr="0065217E">
              <w:rPr>
                <w:rFonts w:hint="cs"/>
                <w:sz w:val="24"/>
                <w:rtl/>
              </w:rPr>
              <w:t>0.</w:t>
            </w:r>
            <w:r>
              <w:rPr>
                <w:rFonts w:hint="cs"/>
                <w:sz w:val="24"/>
                <w:rtl/>
              </w:rPr>
              <w:t>7</w:t>
            </w:r>
            <w:r w:rsidRPr="0065217E">
              <w:rPr>
                <w:rFonts w:hint="cs"/>
                <w:sz w:val="24"/>
                <w:rtl/>
              </w:rPr>
              <w:t xml:space="preserve">.1 </w:t>
            </w:r>
            <w:r>
              <w:rPr>
                <w:rFonts w:hint="cs"/>
                <w:sz w:val="24"/>
                <w:rtl/>
              </w:rPr>
              <w:t>ג</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 xml:space="preserve">מבוקש כי בטרם חילוט הערבות תינתן לספק הודעה מראש אודות הכוונה לחלטה תוך מתן הזדמנות בת 14  </w:t>
            </w:r>
            <w:r w:rsidRPr="005C4F28">
              <w:rPr>
                <w:rFonts w:hint="cs"/>
                <w:sz w:val="24"/>
                <w:rtl/>
              </w:rPr>
              <w:t>ימים</w:t>
            </w:r>
            <w:r>
              <w:rPr>
                <w:rFonts w:hint="cs"/>
                <w:rtl/>
              </w:rPr>
              <w:t xml:space="preserve"> לתיקון.</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תינתן התראה טרם חילוט ערבות.</w:t>
            </w:r>
          </w:p>
        </w:tc>
      </w:tr>
      <w:tr w:rsidR="00D73CA4" w:rsidRPr="00D037D7" w:rsidTr="00D73CA4">
        <w:trPr>
          <w:trHeight w:val="636"/>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0.7.1, סעיף 22 בהסכם</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לקבוע, כי חילוט הערבות יבוצע אך ורק במקרה של הפרה יסודית וזאת לאחר הודעה מראש ובכתב של 30 יום ומתן ארכה לתיקון ההפרה בטרם חילוט הערבות.</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חילוט ערבות יבוצע בגין הפרה יסודית. תינתן התראה טרם חילוט ערבות.</w:t>
            </w:r>
          </w:p>
        </w:tc>
      </w:tr>
      <w:tr w:rsidR="00D73CA4" w:rsidRPr="00D037D7" w:rsidTr="00D73CA4">
        <w:trPr>
          <w:trHeight w:val="629"/>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כי הסכום שיחולט ישקף את הנזק שנגרם בפועל וכי הערבות לא תהווה פיצוי מוסכם.</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p>
        </w:tc>
      </w:tr>
      <w:tr w:rsidR="00D73CA4" w:rsidRPr="00D037D7" w:rsidTr="00D73CA4">
        <w:trPr>
          <w:trHeight w:val="918"/>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סעיף 22.10 בהסכם:</w:t>
            </w:r>
            <w:r w:rsidRPr="00B32E6F">
              <w:rPr>
                <w:sz w:val="24"/>
                <w:rtl/>
              </w:rPr>
              <w:t xml:space="preserve"> יובהר כי הערבות  הניתנת על ידי הספק במסגרת המכרז, מטרתה להבטיח את כל התחייבויותיו על פי תנאי המכרז. הדרישה אותה מעמיד הסעיף להשלמת גובה הערבות המקורית בכל פעם במקרה וזו תמומש, הרי שמשמעותה העמדה אין סופית של ערבויות מצדו של הספק ובאופן שהינו חסר כל פרופורציה להתחייבויות הספק במסגרת המכרז. נוכח האמור לעיל נבקש הבהרה למחוק לחלוטין את הסעיף.</w:t>
            </w:r>
          </w:p>
        </w:tc>
        <w:tc>
          <w:tcPr>
            <w:tcW w:w="4977" w:type="dxa"/>
            <w:tcBorders>
              <w:left w:val="single" w:sz="4" w:space="0" w:color="auto"/>
              <w:bottom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נשתמש בחילוט הערבות עד למלוא גובה הערבות</w:t>
            </w:r>
            <w:r>
              <w:rPr>
                <w:rtl/>
              </w:rPr>
              <w:t>–</w:t>
            </w:r>
            <w:r>
              <w:rPr>
                <w:rFonts w:hint="cs"/>
                <w:rtl/>
              </w:rPr>
              <w:t xml:space="preserve"> פעם אחת בלבד.</w:t>
            </w:r>
          </w:p>
        </w:tc>
      </w:tr>
      <w:tr w:rsidR="00D73CA4" w:rsidRPr="00D037D7" w:rsidTr="00D73CA4">
        <w:trPr>
          <w:trHeight w:val="593"/>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0.8.4</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 xml:space="preserve">מבוקש כי בטרם פסילת המציע המשרד יפנה למציע </w:t>
            </w:r>
            <w:r w:rsidRPr="005C4F28">
              <w:rPr>
                <w:rFonts w:hint="cs"/>
                <w:sz w:val="24"/>
                <w:rtl/>
              </w:rPr>
              <w:t>למתן</w:t>
            </w:r>
            <w:r>
              <w:rPr>
                <w:rFonts w:hint="cs"/>
                <w:rtl/>
              </w:rPr>
              <w:t xml:space="preserve"> הזדמנות לתיקון / הסבר. </w:t>
            </w:r>
          </w:p>
        </w:tc>
        <w:tc>
          <w:tcPr>
            <w:tcW w:w="4977" w:type="dxa"/>
            <w:tcBorders>
              <w:top w:val="single" w:sz="4" w:space="0" w:color="auto"/>
              <w:left w:val="single" w:sz="4" w:space="0" w:color="auto"/>
              <w:right w:val="single" w:sz="4" w:space="0" w:color="auto"/>
            </w:tcBorders>
            <w:shd w:val="clear" w:color="auto" w:fill="auto"/>
          </w:tcPr>
          <w:p w:rsidR="00D73CA4" w:rsidRPr="00B55F6D" w:rsidRDefault="00D73CA4" w:rsidP="00D73CA4">
            <w:pPr>
              <w:pStyle w:val="TableText"/>
              <w:spacing w:before="0"/>
              <w:rPr>
                <w:highlight w:val="green"/>
                <w:rtl/>
              </w:rPr>
            </w:pPr>
            <w:r w:rsidRPr="00B55F6D">
              <w:rPr>
                <w:rFonts w:hint="cs"/>
                <w:rtl/>
              </w:rPr>
              <w:t>לא מקובל</w:t>
            </w:r>
            <w:r w:rsidR="004E36AE">
              <w:rPr>
                <w:rFonts w:hint="cs"/>
                <w:rtl/>
              </w:rPr>
              <w:t>.</w:t>
            </w:r>
          </w:p>
        </w:tc>
      </w:tr>
      <w:tr w:rsidR="00D73CA4" w:rsidRPr="00D037D7" w:rsidTr="00D73CA4">
        <w:trPr>
          <w:trHeight w:val="559"/>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0.9</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 xml:space="preserve">מבוקש להבהיר כי המשרד מתחייב להעביר לעיון הספק הזוכה את כל תנאי הביטחון. </w:t>
            </w:r>
          </w:p>
        </w:tc>
        <w:tc>
          <w:tcPr>
            <w:tcW w:w="4977" w:type="dxa"/>
            <w:tcBorders>
              <w:top w:val="single" w:sz="4" w:space="0" w:color="auto"/>
              <w:left w:val="single" w:sz="4" w:space="0" w:color="auto"/>
              <w:right w:val="single" w:sz="4" w:space="0" w:color="auto"/>
            </w:tcBorders>
            <w:shd w:val="clear" w:color="auto" w:fill="auto"/>
          </w:tcPr>
          <w:p w:rsidR="00D73CA4" w:rsidRPr="00B55F6D" w:rsidRDefault="00D73CA4" w:rsidP="00D73CA4">
            <w:pPr>
              <w:pStyle w:val="TableText"/>
              <w:spacing w:before="0"/>
              <w:rPr>
                <w:rtl/>
              </w:rPr>
            </w:pPr>
            <w:r>
              <w:rPr>
                <w:rFonts w:hint="cs"/>
                <w:rtl/>
              </w:rPr>
              <w:t xml:space="preserve">דרישות הבטחון יובאו לידיעת הספק. </w:t>
            </w:r>
          </w:p>
        </w:tc>
      </w:tr>
      <w:tr w:rsidR="00D73CA4" w:rsidRPr="00D037D7" w:rsidTr="004E36AE">
        <w:trPr>
          <w:trHeight w:val="2923"/>
        </w:trPr>
        <w:tc>
          <w:tcPr>
            <w:tcW w:w="1712" w:type="dxa"/>
            <w:vMerge w:val="restart"/>
            <w:tcBorders>
              <w:top w:val="single" w:sz="4" w:space="0" w:color="auto"/>
              <w:left w:val="single" w:sz="4" w:space="0" w:color="auto"/>
              <w:right w:val="single" w:sz="4" w:space="0" w:color="auto"/>
            </w:tcBorders>
          </w:tcPr>
          <w:p w:rsidR="00D73CA4" w:rsidRPr="00FE3998" w:rsidRDefault="00D73CA4" w:rsidP="00D73CA4">
            <w:pPr>
              <w:pStyle w:val="TableText"/>
              <w:spacing w:before="0"/>
              <w:rPr>
                <w:sz w:val="24"/>
                <w:rtl/>
              </w:rPr>
            </w:pPr>
            <w:r>
              <w:rPr>
                <w:rFonts w:hint="cs"/>
                <w:sz w:val="24"/>
                <w:rtl/>
              </w:rPr>
              <w:t>הרכש המבוקש</w:t>
            </w:r>
          </w:p>
        </w:tc>
        <w:tc>
          <w:tcPr>
            <w:tcW w:w="1712" w:type="dxa"/>
            <w:tcBorders>
              <w:top w:val="single" w:sz="4" w:space="0" w:color="auto"/>
              <w:left w:val="single" w:sz="4" w:space="0" w:color="auto"/>
              <w:right w:val="single" w:sz="4" w:space="0" w:color="auto"/>
            </w:tcBorders>
            <w:shd w:val="clear" w:color="auto" w:fill="auto"/>
          </w:tcPr>
          <w:p w:rsidR="00D73CA4" w:rsidRPr="00FE3998" w:rsidRDefault="00D73CA4" w:rsidP="00D73CA4">
            <w:pPr>
              <w:pStyle w:val="TableText"/>
              <w:spacing w:before="0"/>
              <w:rPr>
                <w:sz w:val="24"/>
                <w:rtl/>
              </w:rPr>
            </w:pPr>
            <w:r w:rsidRPr="00FE3998">
              <w:rPr>
                <w:rFonts w:hint="cs"/>
                <w:sz w:val="24"/>
                <w:rtl/>
              </w:rPr>
              <w:t>2.1</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right w:val="single" w:sz="4" w:space="0" w:color="auto"/>
            </w:tcBorders>
            <w:shd w:val="clear" w:color="auto" w:fill="auto"/>
          </w:tcPr>
          <w:p w:rsidR="00D73CA4" w:rsidRPr="00FE3998" w:rsidRDefault="00D73CA4" w:rsidP="00D73CA4">
            <w:pPr>
              <w:pStyle w:val="TableText"/>
              <w:spacing w:before="0"/>
              <w:rPr>
                <w:sz w:val="24"/>
                <w:rtl/>
              </w:rPr>
            </w:pPr>
            <w:r w:rsidRPr="00FE3998">
              <w:rPr>
                <w:rFonts w:hint="cs"/>
                <w:sz w:val="24"/>
                <w:rtl/>
              </w:rPr>
              <w:t>קיימות</w:t>
            </w:r>
            <w:r w:rsidRPr="00FE3998">
              <w:rPr>
                <w:sz w:val="24"/>
                <w:rtl/>
              </w:rPr>
              <w:t xml:space="preserve"> </w:t>
            </w:r>
            <w:r w:rsidRPr="00FE3998">
              <w:rPr>
                <w:rFonts w:hint="cs"/>
                <w:sz w:val="24"/>
                <w:rtl/>
              </w:rPr>
              <w:t>שתי</w:t>
            </w:r>
            <w:r w:rsidRPr="00FE3998">
              <w:rPr>
                <w:sz w:val="24"/>
                <w:rtl/>
              </w:rPr>
              <w:t xml:space="preserve"> </w:t>
            </w:r>
            <w:r w:rsidRPr="00FE3998">
              <w:rPr>
                <w:rFonts w:hint="cs"/>
                <w:sz w:val="24"/>
                <w:rtl/>
              </w:rPr>
              <w:t>אופציות</w:t>
            </w:r>
            <w:r w:rsidRPr="00FE3998">
              <w:rPr>
                <w:sz w:val="24"/>
                <w:rtl/>
              </w:rPr>
              <w:t xml:space="preserve"> </w:t>
            </w:r>
            <w:r w:rsidRPr="00FE3998">
              <w:rPr>
                <w:rFonts w:hint="cs"/>
                <w:sz w:val="24"/>
                <w:rtl/>
              </w:rPr>
              <w:t>לאספקת</w:t>
            </w:r>
            <w:r w:rsidRPr="00FE3998">
              <w:rPr>
                <w:sz w:val="24"/>
                <w:rtl/>
              </w:rPr>
              <w:t xml:space="preserve"> </w:t>
            </w:r>
            <w:r w:rsidRPr="00FE3998">
              <w:rPr>
                <w:rFonts w:hint="cs"/>
                <w:sz w:val="24"/>
                <w:rtl/>
              </w:rPr>
              <w:t>שירות</w:t>
            </w:r>
            <w:r w:rsidRPr="00FE3998">
              <w:rPr>
                <w:sz w:val="24"/>
                <w:rtl/>
              </w:rPr>
              <w:t xml:space="preserve"> </w:t>
            </w:r>
            <w:r w:rsidRPr="00FE3998">
              <w:rPr>
                <w:rFonts w:hint="cs"/>
                <w:sz w:val="24"/>
                <w:rtl/>
              </w:rPr>
              <w:t>ותחזוקה</w:t>
            </w:r>
            <w:r w:rsidRPr="00FE3998">
              <w:rPr>
                <w:sz w:val="24"/>
                <w:rtl/>
              </w:rPr>
              <w:t xml:space="preserve"> </w:t>
            </w:r>
            <w:r w:rsidRPr="00FE3998">
              <w:rPr>
                <w:rFonts w:hint="cs"/>
                <w:sz w:val="24"/>
                <w:rtl/>
              </w:rPr>
              <w:t>המבוקשים</w:t>
            </w:r>
            <w:r w:rsidRPr="00FE3998">
              <w:rPr>
                <w:sz w:val="24"/>
                <w:rtl/>
              </w:rPr>
              <w:t xml:space="preserve"> </w:t>
            </w:r>
            <w:r w:rsidRPr="00FE3998">
              <w:rPr>
                <w:rFonts w:hint="cs"/>
                <w:sz w:val="24"/>
                <w:rtl/>
              </w:rPr>
              <w:t>לרישוי</w:t>
            </w:r>
            <w:r w:rsidRPr="00FE3998">
              <w:rPr>
                <w:sz w:val="24"/>
                <w:rtl/>
              </w:rPr>
              <w:t xml:space="preserve"> </w:t>
            </w:r>
            <w:r w:rsidRPr="00DA34F4">
              <w:rPr>
                <w:szCs w:val="22"/>
              </w:rPr>
              <w:t>VMware</w:t>
            </w:r>
            <w:r w:rsidRPr="00DA34F4">
              <w:rPr>
                <w:szCs w:val="22"/>
                <w:rtl/>
              </w:rPr>
              <w:t xml:space="preserve"> </w:t>
            </w:r>
            <w:r w:rsidRPr="00FE3998">
              <w:rPr>
                <w:sz w:val="24"/>
                <w:rtl/>
              </w:rPr>
              <w:t>(</w:t>
            </w:r>
            <w:r w:rsidRPr="00FE3998">
              <w:rPr>
                <w:rFonts w:hint="cs"/>
                <w:sz w:val="24"/>
                <w:rtl/>
              </w:rPr>
              <w:t>קיים</w:t>
            </w:r>
            <w:r w:rsidRPr="00FE3998">
              <w:rPr>
                <w:sz w:val="24"/>
                <w:rtl/>
              </w:rPr>
              <w:t xml:space="preserve"> </w:t>
            </w:r>
            <w:r w:rsidRPr="00FE3998">
              <w:rPr>
                <w:rFonts w:hint="cs"/>
                <w:sz w:val="24"/>
                <w:rtl/>
              </w:rPr>
              <w:t>וחדש</w:t>
            </w:r>
            <w:r w:rsidRPr="00FE3998">
              <w:rPr>
                <w:sz w:val="24"/>
                <w:rtl/>
              </w:rPr>
              <w:t>):</w:t>
            </w:r>
          </w:p>
          <w:p w:rsidR="00D73CA4" w:rsidRPr="00FE3998" w:rsidRDefault="00D73CA4" w:rsidP="00D73CA4">
            <w:pPr>
              <w:pStyle w:val="OutlineList0"/>
              <w:spacing w:before="0"/>
              <w:rPr>
                <w:rtl/>
              </w:rPr>
            </w:pPr>
            <w:r w:rsidRPr="00FE3998">
              <w:rPr>
                <w:rFonts w:hint="cs"/>
                <w:rtl/>
              </w:rPr>
              <w:t>תמיכה</w:t>
            </w:r>
            <w:r w:rsidRPr="00FE3998">
              <w:rPr>
                <w:rtl/>
              </w:rPr>
              <w:t xml:space="preserve"> </w:t>
            </w:r>
            <w:r w:rsidRPr="00FE3998">
              <w:rPr>
                <w:rFonts w:hint="cs"/>
                <w:rtl/>
              </w:rPr>
              <w:t>טלפונית</w:t>
            </w:r>
            <w:r w:rsidRPr="00FE3998">
              <w:rPr>
                <w:rtl/>
              </w:rPr>
              <w:t xml:space="preserve"> (</w:t>
            </w:r>
            <w:r>
              <w:rPr>
                <w:rFonts w:hint="cs"/>
                <w:rtl/>
              </w:rPr>
              <w:t>7</w:t>
            </w:r>
            <w:r>
              <w:t>x</w:t>
            </w:r>
            <w:r w:rsidRPr="00FE3998">
              <w:rPr>
                <w:rtl/>
              </w:rPr>
              <w:t xml:space="preserve">24) </w:t>
            </w:r>
            <w:r w:rsidRPr="00FE3998">
              <w:rPr>
                <w:rFonts w:hint="cs"/>
                <w:rtl/>
              </w:rPr>
              <w:t>שתסופק</w:t>
            </w:r>
            <w:r w:rsidRPr="00FE3998">
              <w:rPr>
                <w:rtl/>
              </w:rPr>
              <w:t xml:space="preserve"> </w:t>
            </w:r>
            <w:r w:rsidRPr="00FE3998">
              <w:rPr>
                <w:rFonts w:hint="cs"/>
                <w:rtl/>
              </w:rPr>
              <w:t>ישירות</w:t>
            </w:r>
            <w:r w:rsidRPr="00FE3998">
              <w:rPr>
                <w:rtl/>
              </w:rPr>
              <w:t xml:space="preserve"> </w:t>
            </w:r>
            <w:r>
              <w:rPr>
                <w:rFonts w:hint="cs"/>
                <w:rtl/>
              </w:rPr>
              <w:t>על ידי</w:t>
            </w:r>
            <w:r w:rsidRPr="00FE3998">
              <w:rPr>
                <w:rtl/>
              </w:rPr>
              <w:t xml:space="preserve"> </w:t>
            </w:r>
            <w:r w:rsidRPr="00FE3998">
              <w:rPr>
                <w:rFonts w:hint="cs"/>
                <w:rtl/>
              </w:rPr>
              <w:t>חברת</w:t>
            </w:r>
            <w:r w:rsidRPr="00FE3998">
              <w:rPr>
                <w:rtl/>
              </w:rPr>
              <w:t xml:space="preserve"> </w:t>
            </w:r>
            <w:r w:rsidRPr="00DA34F4">
              <w:rPr>
                <w:szCs w:val="22"/>
              </w:rPr>
              <w:t>VMware</w:t>
            </w:r>
            <w:r w:rsidRPr="00FE3998">
              <w:rPr>
                <w:rtl/>
              </w:rPr>
              <w:t>.</w:t>
            </w:r>
          </w:p>
          <w:p w:rsidR="00D73CA4" w:rsidRPr="00FE3998" w:rsidRDefault="00D73CA4" w:rsidP="00D73CA4">
            <w:pPr>
              <w:pStyle w:val="OutlineList0"/>
              <w:spacing w:before="0"/>
              <w:rPr>
                <w:rtl/>
              </w:rPr>
            </w:pPr>
            <w:r w:rsidRPr="00FE3998">
              <w:rPr>
                <w:rFonts w:hint="cs"/>
                <w:rtl/>
              </w:rPr>
              <w:t>תמיכה</w:t>
            </w:r>
            <w:r w:rsidRPr="00FE3998">
              <w:rPr>
                <w:rtl/>
              </w:rPr>
              <w:t xml:space="preserve"> </w:t>
            </w:r>
            <w:r w:rsidRPr="00FE3998">
              <w:rPr>
                <w:rFonts w:hint="cs"/>
                <w:rtl/>
              </w:rPr>
              <w:t>טלפונית</w:t>
            </w:r>
            <w:r w:rsidRPr="00FE3998">
              <w:rPr>
                <w:rtl/>
              </w:rPr>
              <w:t xml:space="preserve"> </w:t>
            </w:r>
            <w:r w:rsidRPr="00FE3998">
              <w:rPr>
                <w:rFonts w:hint="cs"/>
                <w:rtl/>
              </w:rPr>
              <w:t>שתסופק</w:t>
            </w:r>
            <w:r w:rsidRPr="00FE3998">
              <w:rPr>
                <w:rtl/>
              </w:rPr>
              <w:t xml:space="preserve"> </w:t>
            </w:r>
            <w:r w:rsidRPr="00FE3998">
              <w:rPr>
                <w:rFonts w:hint="cs"/>
                <w:rtl/>
              </w:rPr>
              <w:t>ע</w:t>
            </w:r>
            <w:r>
              <w:rPr>
                <w:rFonts w:hint="cs"/>
                <w:rtl/>
              </w:rPr>
              <w:t>ל יד</w:t>
            </w:r>
            <w:r w:rsidRPr="00FE3998">
              <w:rPr>
                <w:rFonts w:hint="cs"/>
                <w:rtl/>
              </w:rPr>
              <w:t>י</w:t>
            </w:r>
            <w:r w:rsidRPr="00FE3998">
              <w:rPr>
                <w:rtl/>
              </w:rPr>
              <w:t xml:space="preserve"> </w:t>
            </w:r>
            <w:r w:rsidRPr="00DA34F4">
              <w:rPr>
                <w:szCs w:val="22"/>
              </w:rPr>
              <w:t>HP</w:t>
            </w:r>
            <w:r w:rsidRPr="00FE3998">
              <w:rPr>
                <w:rtl/>
              </w:rPr>
              <w:t>.</w:t>
            </w:r>
          </w:p>
          <w:p w:rsidR="00D73CA4" w:rsidRPr="00FE3998" w:rsidRDefault="00D73CA4" w:rsidP="00D73CA4">
            <w:pPr>
              <w:pStyle w:val="Para0"/>
              <w:spacing w:before="0"/>
              <w:rPr>
                <w:rtl/>
              </w:rPr>
            </w:pPr>
            <w:r w:rsidRPr="00FE3998">
              <w:rPr>
                <w:rFonts w:hint="cs"/>
                <w:rtl/>
              </w:rPr>
              <w:t>השאלה</w:t>
            </w:r>
            <w:r w:rsidRPr="00FE3998">
              <w:rPr>
                <w:rtl/>
              </w:rPr>
              <w:t xml:space="preserve">: </w:t>
            </w:r>
          </w:p>
          <w:p w:rsidR="00D73CA4" w:rsidRPr="00FE3998" w:rsidRDefault="00D73CA4" w:rsidP="00D73CA4">
            <w:pPr>
              <w:pStyle w:val="TableText"/>
              <w:spacing w:before="0"/>
              <w:rPr>
                <w:sz w:val="24"/>
                <w:rtl/>
              </w:rPr>
            </w:pPr>
            <w:r w:rsidRPr="00FE3998">
              <w:rPr>
                <w:rFonts w:hint="cs"/>
                <w:sz w:val="24"/>
                <w:rtl/>
              </w:rPr>
              <w:t>האם</w:t>
            </w:r>
            <w:r w:rsidRPr="00FE3998">
              <w:rPr>
                <w:sz w:val="24"/>
                <w:rtl/>
              </w:rPr>
              <w:t xml:space="preserve"> </w:t>
            </w:r>
            <w:r w:rsidRPr="00FE3998">
              <w:rPr>
                <w:rFonts w:hint="cs"/>
                <w:sz w:val="24"/>
                <w:rtl/>
              </w:rPr>
              <w:t>הצעת</w:t>
            </w:r>
            <w:r w:rsidRPr="00FE3998">
              <w:rPr>
                <w:sz w:val="24"/>
                <w:rtl/>
              </w:rPr>
              <w:t xml:space="preserve"> </w:t>
            </w:r>
            <w:r w:rsidRPr="00FE3998">
              <w:rPr>
                <w:rFonts w:hint="cs"/>
                <w:sz w:val="24"/>
                <w:rtl/>
              </w:rPr>
              <w:t>הספק</w:t>
            </w:r>
            <w:r w:rsidRPr="00FE3998">
              <w:rPr>
                <w:sz w:val="24"/>
                <w:rtl/>
              </w:rPr>
              <w:t xml:space="preserve"> </w:t>
            </w:r>
            <w:r w:rsidRPr="00FE3998">
              <w:rPr>
                <w:rFonts w:hint="cs"/>
                <w:sz w:val="24"/>
                <w:rtl/>
              </w:rPr>
              <w:t>אמורה</w:t>
            </w:r>
            <w:r w:rsidRPr="00FE3998">
              <w:rPr>
                <w:sz w:val="24"/>
                <w:rtl/>
              </w:rPr>
              <w:t xml:space="preserve"> </w:t>
            </w:r>
            <w:r w:rsidRPr="00FE3998">
              <w:rPr>
                <w:rFonts w:hint="cs"/>
                <w:sz w:val="24"/>
                <w:rtl/>
              </w:rPr>
              <w:t>לכלול</w:t>
            </w:r>
            <w:r w:rsidRPr="00FE3998">
              <w:rPr>
                <w:sz w:val="24"/>
                <w:rtl/>
              </w:rPr>
              <w:t xml:space="preserve"> </w:t>
            </w:r>
            <w:r w:rsidRPr="00FE3998">
              <w:rPr>
                <w:rFonts w:hint="cs"/>
                <w:sz w:val="24"/>
                <w:rtl/>
              </w:rPr>
              <w:t>רק</w:t>
            </w:r>
            <w:r w:rsidRPr="00FE3998">
              <w:rPr>
                <w:sz w:val="24"/>
                <w:rtl/>
              </w:rPr>
              <w:t xml:space="preserve"> </w:t>
            </w:r>
            <w:r w:rsidRPr="00FE3998">
              <w:rPr>
                <w:rFonts w:hint="cs"/>
                <w:sz w:val="24"/>
                <w:rtl/>
              </w:rPr>
              <w:t>את</w:t>
            </w:r>
            <w:r w:rsidRPr="00FE3998">
              <w:rPr>
                <w:sz w:val="24"/>
                <w:rtl/>
              </w:rPr>
              <w:t xml:space="preserve"> </w:t>
            </w:r>
            <w:r w:rsidRPr="00FE3998">
              <w:rPr>
                <w:rFonts w:hint="cs"/>
                <w:sz w:val="24"/>
                <w:rtl/>
              </w:rPr>
              <w:t>סעיף</w:t>
            </w:r>
            <w:r w:rsidRPr="00FE3998">
              <w:rPr>
                <w:sz w:val="24"/>
                <w:rtl/>
              </w:rPr>
              <w:t xml:space="preserve"> 1 </w:t>
            </w:r>
            <w:r w:rsidRPr="00FE3998">
              <w:rPr>
                <w:rFonts w:hint="cs"/>
                <w:sz w:val="24"/>
                <w:rtl/>
              </w:rPr>
              <w:t>קרי</w:t>
            </w:r>
            <w:r w:rsidRPr="00FE3998">
              <w:rPr>
                <w:sz w:val="24"/>
                <w:rtl/>
              </w:rPr>
              <w:t xml:space="preserve"> </w:t>
            </w:r>
            <w:r w:rsidRPr="00FE3998">
              <w:rPr>
                <w:rFonts w:hint="cs"/>
                <w:sz w:val="24"/>
                <w:rtl/>
              </w:rPr>
              <w:t>שירות</w:t>
            </w:r>
            <w:r w:rsidRPr="00FE3998">
              <w:rPr>
                <w:sz w:val="24"/>
                <w:rtl/>
              </w:rPr>
              <w:t xml:space="preserve">  </w:t>
            </w:r>
            <w:r w:rsidRPr="00DA34F4">
              <w:rPr>
                <w:szCs w:val="22"/>
              </w:rPr>
              <w:t>Direct</w:t>
            </w:r>
            <w:r w:rsidRPr="00DA34F4">
              <w:rPr>
                <w:szCs w:val="22"/>
                <w:rtl/>
              </w:rPr>
              <w:t xml:space="preserve"> </w:t>
            </w:r>
            <w:r w:rsidRPr="00FE3998">
              <w:rPr>
                <w:rFonts w:hint="cs"/>
                <w:sz w:val="24"/>
                <w:rtl/>
              </w:rPr>
              <w:t>של</w:t>
            </w:r>
            <w:r w:rsidRPr="00FE3998">
              <w:rPr>
                <w:sz w:val="24"/>
                <w:rtl/>
              </w:rPr>
              <w:t xml:space="preserve"> </w:t>
            </w:r>
            <w:r w:rsidRPr="00DA34F4">
              <w:rPr>
                <w:szCs w:val="22"/>
              </w:rPr>
              <w:t>VMware</w:t>
            </w:r>
            <w:r w:rsidRPr="00FE3998">
              <w:rPr>
                <w:sz w:val="24"/>
                <w:rtl/>
              </w:rPr>
              <w:t>?</w:t>
            </w:r>
          </w:p>
          <w:p w:rsidR="00D73CA4" w:rsidRPr="00FE3998" w:rsidRDefault="00D73CA4" w:rsidP="00D73CA4">
            <w:pPr>
              <w:pStyle w:val="TableText"/>
              <w:spacing w:before="0"/>
              <w:rPr>
                <w:sz w:val="24"/>
                <w:rtl/>
              </w:rPr>
            </w:pPr>
            <w:r w:rsidRPr="00FE3998">
              <w:rPr>
                <w:rFonts w:hint="cs"/>
                <w:sz w:val="24"/>
                <w:rtl/>
              </w:rPr>
              <w:t>או</w:t>
            </w:r>
            <w:r w:rsidRPr="00FE3998">
              <w:rPr>
                <w:sz w:val="24"/>
                <w:rtl/>
              </w:rPr>
              <w:t xml:space="preserve"> </w:t>
            </w:r>
            <w:r w:rsidRPr="00FE3998">
              <w:rPr>
                <w:rFonts w:hint="cs"/>
                <w:sz w:val="24"/>
                <w:rtl/>
              </w:rPr>
              <w:t>שיש</w:t>
            </w:r>
            <w:r w:rsidRPr="00FE3998">
              <w:rPr>
                <w:sz w:val="24"/>
                <w:rtl/>
              </w:rPr>
              <w:t xml:space="preserve"> </w:t>
            </w:r>
            <w:r w:rsidRPr="00FE3998">
              <w:rPr>
                <w:rFonts w:hint="cs"/>
                <w:sz w:val="24"/>
                <w:rtl/>
              </w:rPr>
              <w:t>אפשרות</w:t>
            </w:r>
            <w:r w:rsidRPr="00FE3998">
              <w:rPr>
                <w:sz w:val="24"/>
                <w:rtl/>
              </w:rPr>
              <w:t xml:space="preserve"> </w:t>
            </w:r>
            <w:r w:rsidRPr="00FE3998">
              <w:rPr>
                <w:rFonts w:hint="cs"/>
                <w:sz w:val="24"/>
                <w:rtl/>
              </w:rPr>
              <w:t>להציע</w:t>
            </w:r>
            <w:r w:rsidRPr="00FE3998">
              <w:rPr>
                <w:sz w:val="24"/>
                <w:rtl/>
              </w:rPr>
              <w:t xml:space="preserve"> </w:t>
            </w:r>
            <w:r w:rsidRPr="00FE3998">
              <w:rPr>
                <w:rFonts w:hint="cs"/>
                <w:sz w:val="24"/>
                <w:rtl/>
              </w:rPr>
              <w:t>גם</w:t>
            </w:r>
            <w:r w:rsidRPr="00FE3998">
              <w:rPr>
                <w:sz w:val="24"/>
                <w:rtl/>
              </w:rPr>
              <w:t xml:space="preserve"> </w:t>
            </w:r>
            <w:r w:rsidRPr="00FE3998">
              <w:rPr>
                <w:rFonts w:hint="cs"/>
                <w:sz w:val="24"/>
                <w:rtl/>
              </w:rPr>
              <w:t>את</w:t>
            </w:r>
            <w:r w:rsidRPr="00FE3998">
              <w:rPr>
                <w:sz w:val="24"/>
                <w:rtl/>
              </w:rPr>
              <w:t xml:space="preserve"> </w:t>
            </w:r>
            <w:r w:rsidRPr="00FE3998">
              <w:rPr>
                <w:rFonts w:hint="cs"/>
                <w:sz w:val="24"/>
                <w:rtl/>
              </w:rPr>
              <w:t>סעיף</w:t>
            </w:r>
            <w:r w:rsidRPr="00FE3998">
              <w:rPr>
                <w:sz w:val="24"/>
                <w:rtl/>
              </w:rPr>
              <w:t xml:space="preserve"> 2?</w:t>
            </w:r>
          </w:p>
        </w:tc>
        <w:tc>
          <w:tcPr>
            <w:tcW w:w="4977" w:type="dxa"/>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המשרד מוכן</w:t>
            </w:r>
            <w:r>
              <w:rPr>
                <w:rtl/>
              </w:rPr>
              <w:t xml:space="preserve"> לקבל כל אחת מהאפשרויות המוצעות</w:t>
            </w:r>
            <w:r>
              <w:rPr>
                <w:rFonts w:hint="cs"/>
                <w:rtl/>
              </w:rPr>
              <w:t>.</w:t>
            </w:r>
          </w:p>
          <w:p w:rsidR="00D73CA4" w:rsidRPr="00FE3998" w:rsidRDefault="00D73CA4" w:rsidP="00D73CA4">
            <w:pPr>
              <w:pStyle w:val="TableText"/>
              <w:spacing w:before="0"/>
              <w:rPr>
                <w:rtl/>
              </w:rPr>
            </w:pPr>
          </w:p>
          <w:p w:rsidR="00D73CA4" w:rsidRPr="00FE3998" w:rsidRDefault="00D73CA4" w:rsidP="00D73CA4">
            <w:pPr>
              <w:pStyle w:val="TableText"/>
              <w:spacing w:before="0"/>
              <w:rPr>
                <w:rtl/>
              </w:rPr>
            </w:pPr>
          </w:p>
        </w:tc>
      </w:tr>
      <w:tr w:rsidR="00C47C1C" w:rsidRPr="00D037D7" w:rsidTr="00D73CA4">
        <w:trPr>
          <w:trHeight w:val="919"/>
        </w:trPr>
        <w:tc>
          <w:tcPr>
            <w:tcW w:w="1712" w:type="dxa"/>
            <w:vMerge/>
            <w:tcBorders>
              <w:left w:val="single" w:sz="4" w:space="0" w:color="auto"/>
              <w:right w:val="single" w:sz="4" w:space="0" w:color="auto"/>
            </w:tcBorders>
          </w:tcPr>
          <w:p w:rsidR="00C47C1C" w:rsidRPr="00B32E6F" w:rsidRDefault="00C47C1C" w:rsidP="00C47C1C">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C47C1C" w:rsidRPr="00B32E6F" w:rsidRDefault="00C47C1C" w:rsidP="00C47C1C">
            <w:pPr>
              <w:pStyle w:val="TableText"/>
              <w:spacing w:before="0"/>
              <w:rPr>
                <w:sz w:val="24"/>
                <w:rtl/>
              </w:rPr>
            </w:pPr>
            <w:r w:rsidRPr="00B32E6F">
              <w:rPr>
                <w:rFonts w:hint="cs"/>
                <w:sz w:val="24"/>
                <w:rtl/>
              </w:rPr>
              <w:t>2.2, 2.4, 4.5.2, 5.3.1</w:t>
            </w:r>
          </w:p>
        </w:tc>
        <w:tc>
          <w:tcPr>
            <w:tcW w:w="570" w:type="dxa"/>
            <w:tcBorders>
              <w:top w:val="single" w:sz="4" w:space="0" w:color="auto"/>
              <w:left w:val="single" w:sz="4" w:space="0" w:color="auto"/>
              <w:right w:val="single" w:sz="4" w:space="0" w:color="auto"/>
            </w:tcBorders>
          </w:tcPr>
          <w:p w:rsidR="00C47C1C" w:rsidRPr="00E13750" w:rsidRDefault="00C47C1C" w:rsidP="00C47C1C">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C47C1C" w:rsidRPr="00B32E6F" w:rsidRDefault="00C47C1C" w:rsidP="00C47C1C">
            <w:pPr>
              <w:pStyle w:val="TableText"/>
              <w:spacing w:before="0"/>
              <w:rPr>
                <w:sz w:val="24"/>
                <w:rtl/>
              </w:rPr>
            </w:pPr>
            <w:r w:rsidRPr="00B32E6F">
              <w:rPr>
                <w:sz w:val="24"/>
                <w:rtl/>
              </w:rPr>
              <w:t>המונח "שביעות רצונו של המזמין" מופיע כקריטריון לבדיקת עמידת הספק בהתחייבויותיו. מאחר שהמדובר בקריטריון סובייקטיבי לחלוטין, יקשה על הספקים, מטבע הדברים, להיערך בהתאם על מנת להבטיח עמידה בקריטריון זה. לפיכך מוצע להגדיר, כי המונח "שביעות רצון המזמין" משמעותו: ביצוע התחייבויות הספק בהתאם לתנאי החוזה ונספחיו.</w:t>
            </w:r>
          </w:p>
        </w:tc>
        <w:tc>
          <w:tcPr>
            <w:tcW w:w="4977" w:type="dxa"/>
            <w:tcBorders>
              <w:top w:val="single" w:sz="4" w:space="0" w:color="auto"/>
              <w:left w:val="single" w:sz="4" w:space="0" w:color="auto"/>
              <w:right w:val="single" w:sz="4" w:space="0" w:color="auto"/>
            </w:tcBorders>
            <w:shd w:val="clear" w:color="auto" w:fill="auto"/>
          </w:tcPr>
          <w:p w:rsidR="00C47C1C" w:rsidRPr="00B55F6D" w:rsidRDefault="00C47C1C" w:rsidP="00C47C1C">
            <w:pPr>
              <w:pStyle w:val="TableText"/>
              <w:spacing w:before="0"/>
              <w:rPr>
                <w:highlight w:val="green"/>
                <w:rtl/>
              </w:rPr>
            </w:pPr>
            <w:r w:rsidRPr="00B55F6D">
              <w:rPr>
                <w:rFonts w:hint="cs"/>
                <w:rtl/>
              </w:rPr>
              <w:t>לא מקובל</w:t>
            </w:r>
            <w:r>
              <w:rPr>
                <w:rFonts w:hint="cs"/>
                <w:rtl/>
              </w:rPr>
              <w:t>.</w:t>
            </w:r>
          </w:p>
        </w:tc>
      </w:tr>
      <w:tr w:rsidR="00D73CA4" w:rsidRPr="00D037D7" w:rsidTr="00D73CA4">
        <w:trPr>
          <w:trHeight w:val="918"/>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 xml:space="preserve">סעיף 2.2 - </w:t>
            </w:r>
            <w:r w:rsidRPr="00B32E6F">
              <w:rPr>
                <w:sz w:val="24"/>
                <w:rtl/>
              </w:rPr>
              <w:t>בטבלה מופיעים מק</w:t>
            </w:r>
            <w:r>
              <w:rPr>
                <w:rFonts w:hint="cs"/>
                <w:sz w:val="24"/>
                <w:rtl/>
              </w:rPr>
              <w:t>"</w:t>
            </w:r>
            <w:r w:rsidRPr="00B32E6F">
              <w:rPr>
                <w:sz w:val="24"/>
                <w:rtl/>
              </w:rPr>
              <w:t>טי יצרן (</w:t>
            </w:r>
            <w:r w:rsidRPr="00DA34F4">
              <w:rPr>
                <w:szCs w:val="22"/>
              </w:rPr>
              <w:t>VMware</w:t>
            </w:r>
            <w:r w:rsidRPr="00B32E6F">
              <w:rPr>
                <w:sz w:val="24"/>
                <w:rtl/>
              </w:rPr>
              <w:t>) לרישוי, האם המשרד מוכן להתפשר על  מק</w:t>
            </w:r>
            <w:r>
              <w:rPr>
                <w:rFonts w:hint="cs"/>
                <w:sz w:val="24"/>
                <w:rtl/>
              </w:rPr>
              <w:t>"</w:t>
            </w:r>
            <w:r w:rsidRPr="00B32E6F">
              <w:rPr>
                <w:sz w:val="24"/>
                <w:rtl/>
              </w:rPr>
              <w:t xml:space="preserve">טי </w:t>
            </w:r>
            <w:r w:rsidRPr="00B32E6F">
              <w:rPr>
                <w:sz w:val="24"/>
              </w:rPr>
              <w:t> </w:t>
            </w:r>
            <w:r w:rsidRPr="00DA34F4">
              <w:rPr>
                <w:szCs w:val="22"/>
              </w:rPr>
              <w:t xml:space="preserve">OEM </w:t>
            </w:r>
            <w:r w:rsidRPr="00B32E6F">
              <w:rPr>
                <w:sz w:val="24"/>
                <w:rtl/>
              </w:rPr>
              <w:t>או שהדרישה היא לרישוי יצרן בלבד?</w:t>
            </w:r>
          </w:p>
        </w:tc>
        <w:tc>
          <w:tcPr>
            <w:tcW w:w="4977" w:type="dxa"/>
            <w:tcBorders>
              <w:left w:val="single" w:sz="4" w:space="0" w:color="auto"/>
              <w:right w:val="single" w:sz="4" w:space="0" w:color="auto"/>
            </w:tcBorders>
            <w:shd w:val="clear" w:color="auto" w:fill="auto"/>
          </w:tcPr>
          <w:p w:rsidR="00D73CA4" w:rsidRPr="00DA34F4" w:rsidRDefault="00D73CA4" w:rsidP="00D73CA4">
            <w:pPr>
              <w:pStyle w:val="TableText"/>
              <w:spacing w:before="0"/>
              <w:rPr>
                <w:rtl/>
              </w:rPr>
            </w:pPr>
            <w:r w:rsidRPr="00DA34F4">
              <w:rPr>
                <w:rFonts w:hint="eastAsia"/>
                <w:rtl/>
              </w:rPr>
              <w:t>אין</w:t>
            </w:r>
            <w:r w:rsidRPr="00DA34F4">
              <w:rPr>
                <w:rtl/>
              </w:rPr>
              <w:t xml:space="preserve"> </w:t>
            </w:r>
            <w:r w:rsidRPr="00DA34F4">
              <w:rPr>
                <w:rFonts w:hint="eastAsia"/>
                <w:rtl/>
              </w:rPr>
              <w:t>לנו</w:t>
            </w:r>
            <w:r w:rsidRPr="00DA34F4">
              <w:rPr>
                <w:rtl/>
              </w:rPr>
              <w:t xml:space="preserve"> </w:t>
            </w:r>
            <w:r w:rsidRPr="00DA34F4">
              <w:rPr>
                <w:rFonts w:hint="eastAsia"/>
                <w:rtl/>
              </w:rPr>
              <w:t>בעיה</w:t>
            </w:r>
            <w:r w:rsidRPr="00DA34F4">
              <w:rPr>
                <w:rtl/>
              </w:rPr>
              <w:t xml:space="preserve"> </w:t>
            </w:r>
            <w:r w:rsidRPr="00DA34F4">
              <w:rPr>
                <w:rFonts w:hint="eastAsia"/>
                <w:rtl/>
              </w:rPr>
              <w:t>לקבל</w:t>
            </w:r>
            <w:r w:rsidRPr="00DA34F4">
              <w:rPr>
                <w:rtl/>
              </w:rPr>
              <w:t xml:space="preserve"> </w:t>
            </w:r>
            <w:r w:rsidRPr="00DA34F4">
              <w:rPr>
                <w:rFonts w:hint="eastAsia"/>
                <w:rtl/>
              </w:rPr>
              <w:t>מק</w:t>
            </w:r>
            <w:r w:rsidRPr="00DA34F4">
              <w:rPr>
                <w:rtl/>
              </w:rPr>
              <w:t>"</w:t>
            </w:r>
            <w:r w:rsidRPr="00DA34F4">
              <w:rPr>
                <w:rFonts w:hint="eastAsia"/>
                <w:rtl/>
              </w:rPr>
              <w:t>טי</w:t>
            </w:r>
            <w:r w:rsidRPr="00DA34F4">
              <w:rPr>
                <w:rtl/>
              </w:rPr>
              <w:t xml:space="preserve"> </w:t>
            </w:r>
            <w:r w:rsidRPr="00DA34F4">
              <w:t>OEM</w:t>
            </w:r>
            <w:r w:rsidRPr="00DA34F4">
              <w:rPr>
                <w:rtl/>
              </w:rPr>
              <w:t xml:space="preserve"> </w:t>
            </w:r>
            <w:r w:rsidRPr="00DA34F4">
              <w:rPr>
                <w:rFonts w:hint="eastAsia"/>
                <w:rtl/>
              </w:rPr>
              <w:t>ובלבד</w:t>
            </w:r>
            <w:r w:rsidRPr="00DA34F4">
              <w:rPr>
                <w:rtl/>
              </w:rPr>
              <w:t xml:space="preserve"> </w:t>
            </w:r>
            <w:r w:rsidRPr="00DA34F4">
              <w:rPr>
                <w:rFonts w:hint="eastAsia"/>
                <w:rtl/>
              </w:rPr>
              <w:t>שנקבל</w:t>
            </w:r>
            <w:r w:rsidRPr="00DA34F4">
              <w:rPr>
                <w:rtl/>
              </w:rPr>
              <w:t xml:space="preserve"> </w:t>
            </w:r>
            <w:r w:rsidRPr="00DA34F4">
              <w:rPr>
                <w:rFonts w:hint="eastAsia"/>
                <w:rtl/>
              </w:rPr>
              <w:t>הצהרה</w:t>
            </w:r>
            <w:r w:rsidRPr="00DA34F4">
              <w:rPr>
                <w:rtl/>
              </w:rPr>
              <w:t xml:space="preserve"> </w:t>
            </w:r>
            <w:r w:rsidRPr="00DA34F4">
              <w:rPr>
                <w:rFonts w:hint="eastAsia"/>
                <w:rtl/>
              </w:rPr>
              <w:t>מהספק</w:t>
            </w:r>
            <w:r w:rsidRPr="00DA34F4">
              <w:rPr>
                <w:rtl/>
              </w:rPr>
              <w:t xml:space="preserve"> </w:t>
            </w:r>
            <w:r w:rsidRPr="00DA34F4">
              <w:rPr>
                <w:rFonts w:hint="eastAsia"/>
                <w:rtl/>
              </w:rPr>
              <w:t>שהמק</w:t>
            </w:r>
            <w:r w:rsidRPr="00DA34F4">
              <w:rPr>
                <w:rtl/>
              </w:rPr>
              <w:t xml:space="preserve">"טים </w:t>
            </w:r>
            <w:r w:rsidRPr="00DA34F4">
              <w:rPr>
                <w:rFonts w:hint="eastAsia"/>
                <w:rtl/>
              </w:rPr>
              <w:t>הללו</w:t>
            </w:r>
            <w:r w:rsidRPr="00DA34F4">
              <w:rPr>
                <w:rtl/>
              </w:rPr>
              <w:t xml:space="preserve"> </w:t>
            </w:r>
            <w:r w:rsidRPr="00DA34F4">
              <w:rPr>
                <w:rFonts w:hint="eastAsia"/>
                <w:rtl/>
              </w:rPr>
              <w:t>תואמים</w:t>
            </w:r>
            <w:r w:rsidRPr="00DA34F4">
              <w:rPr>
                <w:rtl/>
              </w:rPr>
              <w:t xml:space="preserve">  </w:t>
            </w:r>
            <w:r w:rsidRPr="00DA34F4">
              <w:rPr>
                <w:rFonts w:hint="eastAsia"/>
                <w:rtl/>
              </w:rPr>
              <w:t>ב</w:t>
            </w:r>
            <w:r w:rsidRPr="00DA34F4">
              <w:rPr>
                <w:rtl/>
              </w:rPr>
              <w:t xml:space="preserve">- 100% </w:t>
            </w:r>
            <w:r w:rsidRPr="00DA34F4">
              <w:rPr>
                <w:rFonts w:hint="eastAsia"/>
                <w:rtl/>
              </w:rPr>
              <w:t>למק</w:t>
            </w:r>
            <w:r w:rsidRPr="00DA34F4">
              <w:rPr>
                <w:rtl/>
              </w:rPr>
              <w:t>"</w:t>
            </w:r>
            <w:r w:rsidRPr="00DA34F4">
              <w:rPr>
                <w:rFonts w:hint="eastAsia"/>
                <w:rtl/>
              </w:rPr>
              <w:t>טים</w:t>
            </w:r>
            <w:r w:rsidRPr="00DA34F4">
              <w:rPr>
                <w:rtl/>
              </w:rPr>
              <w:t xml:space="preserve"> </w:t>
            </w:r>
            <w:r w:rsidRPr="00DA34F4">
              <w:rPr>
                <w:rFonts w:hint="eastAsia"/>
                <w:rtl/>
              </w:rPr>
              <w:t>שמפורטים</w:t>
            </w:r>
            <w:r w:rsidRPr="00DA34F4">
              <w:rPr>
                <w:rtl/>
              </w:rPr>
              <w:t xml:space="preserve"> </w:t>
            </w:r>
            <w:r w:rsidRPr="00DA34F4">
              <w:rPr>
                <w:rFonts w:hint="eastAsia"/>
                <w:rtl/>
              </w:rPr>
              <w:t>בטבלת</w:t>
            </w:r>
            <w:r w:rsidRPr="00DA34F4">
              <w:rPr>
                <w:rtl/>
              </w:rPr>
              <w:t xml:space="preserve"> </w:t>
            </w:r>
            <w:r w:rsidRPr="00DA34F4">
              <w:rPr>
                <w:rFonts w:hint="eastAsia"/>
                <w:rtl/>
              </w:rPr>
              <w:t>המקור</w:t>
            </w:r>
            <w:r w:rsidRPr="00DA34F4">
              <w:rPr>
                <w:rtl/>
              </w:rPr>
              <w:t xml:space="preserve">, </w:t>
            </w:r>
            <w:r w:rsidRPr="00DA34F4">
              <w:t>Back to Back</w:t>
            </w:r>
            <w:r w:rsidRPr="00DA34F4">
              <w:rPr>
                <w:rtl/>
              </w:rPr>
              <w:t xml:space="preserve"> </w:t>
            </w:r>
            <w:r w:rsidRPr="00DA34F4">
              <w:rPr>
                <w:rFonts w:hint="eastAsia"/>
                <w:rtl/>
              </w:rPr>
              <w:t>מול</w:t>
            </w:r>
            <w:r w:rsidRPr="00DA34F4">
              <w:rPr>
                <w:rtl/>
              </w:rPr>
              <w:t xml:space="preserve"> </w:t>
            </w:r>
            <w:r w:rsidRPr="00DA34F4">
              <w:t>VMware</w:t>
            </w:r>
            <w:r w:rsidR="003B76B2">
              <w:rPr>
                <w:rFonts w:hint="cs"/>
                <w:rtl/>
              </w:rPr>
              <w:t>.</w:t>
            </w:r>
          </w:p>
        </w:tc>
      </w:tr>
      <w:tr w:rsidR="00D73CA4" w:rsidRPr="00D037D7" w:rsidTr="00D73CA4">
        <w:trPr>
          <w:trHeight w:val="352"/>
        </w:trPr>
        <w:tc>
          <w:tcPr>
            <w:tcW w:w="1712" w:type="dxa"/>
            <w:vMerge/>
            <w:tcBorders>
              <w:left w:val="single" w:sz="4" w:space="0" w:color="auto"/>
              <w:bottom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 xml:space="preserve">סעיף 2.2 - </w:t>
            </w:r>
            <w:r w:rsidRPr="00B32E6F">
              <w:rPr>
                <w:sz w:val="24"/>
                <w:rtl/>
              </w:rPr>
              <w:t>בטבלה מופיעים מק</w:t>
            </w:r>
            <w:r>
              <w:rPr>
                <w:rFonts w:hint="cs"/>
                <w:sz w:val="24"/>
                <w:rtl/>
              </w:rPr>
              <w:t>"</w:t>
            </w:r>
            <w:r w:rsidRPr="00B32E6F">
              <w:rPr>
                <w:sz w:val="24"/>
                <w:rtl/>
              </w:rPr>
              <w:t>טי יצרן (</w:t>
            </w:r>
            <w:r w:rsidRPr="00DA34F4">
              <w:rPr>
                <w:szCs w:val="22"/>
              </w:rPr>
              <w:t>VMware</w:t>
            </w:r>
            <w:r w:rsidRPr="00B32E6F">
              <w:rPr>
                <w:sz w:val="24"/>
                <w:rtl/>
              </w:rPr>
              <w:t>) לש</w:t>
            </w:r>
            <w:r>
              <w:rPr>
                <w:rFonts w:hint="cs"/>
                <w:sz w:val="24"/>
                <w:rtl/>
              </w:rPr>
              <w:t>י</w:t>
            </w:r>
            <w:r w:rsidRPr="00B32E6F">
              <w:rPr>
                <w:sz w:val="24"/>
                <w:rtl/>
              </w:rPr>
              <w:t>רות, האם המשרד מוכן להתפשר על  מק</w:t>
            </w:r>
            <w:r>
              <w:rPr>
                <w:rFonts w:hint="cs"/>
                <w:sz w:val="24"/>
                <w:rtl/>
              </w:rPr>
              <w:t>"</w:t>
            </w:r>
            <w:r w:rsidRPr="00B32E6F">
              <w:rPr>
                <w:sz w:val="24"/>
                <w:rtl/>
              </w:rPr>
              <w:t xml:space="preserve">טי </w:t>
            </w:r>
            <w:r w:rsidRPr="00B32E6F">
              <w:rPr>
                <w:sz w:val="24"/>
              </w:rPr>
              <w:t xml:space="preserve">  </w:t>
            </w:r>
            <w:r>
              <w:rPr>
                <w:szCs w:val="22"/>
              </w:rPr>
              <w:t xml:space="preserve"> </w:t>
            </w:r>
            <w:r w:rsidRPr="00DA34F4">
              <w:rPr>
                <w:szCs w:val="22"/>
              </w:rPr>
              <w:t>OEM</w:t>
            </w:r>
            <w:r>
              <w:rPr>
                <w:rFonts w:hint="cs"/>
                <w:szCs w:val="22"/>
                <w:rtl/>
              </w:rPr>
              <w:t xml:space="preserve"> </w:t>
            </w:r>
            <w:r w:rsidRPr="00B32E6F">
              <w:rPr>
                <w:sz w:val="24"/>
                <w:rtl/>
              </w:rPr>
              <w:t>או שהדרישה היא לשירות יצרן בלבד?</w:t>
            </w:r>
          </w:p>
        </w:tc>
        <w:tc>
          <w:tcPr>
            <w:tcW w:w="4977" w:type="dxa"/>
            <w:tcBorders>
              <w:left w:val="single" w:sz="4" w:space="0" w:color="auto"/>
              <w:bottom w:val="single" w:sz="4" w:space="0" w:color="auto"/>
              <w:right w:val="single" w:sz="4" w:space="0" w:color="auto"/>
            </w:tcBorders>
            <w:shd w:val="clear" w:color="auto" w:fill="auto"/>
          </w:tcPr>
          <w:p w:rsidR="00D73CA4" w:rsidRPr="00DA34F4" w:rsidRDefault="00D73CA4" w:rsidP="00D73CA4">
            <w:pPr>
              <w:pStyle w:val="TableText"/>
              <w:spacing w:before="0"/>
              <w:rPr>
                <w:rtl/>
              </w:rPr>
            </w:pPr>
            <w:r w:rsidRPr="00DA34F4">
              <w:rPr>
                <w:rFonts w:hint="eastAsia"/>
                <w:rtl/>
              </w:rPr>
              <w:t>אין</w:t>
            </w:r>
            <w:r w:rsidRPr="00DA34F4">
              <w:rPr>
                <w:rtl/>
              </w:rPr>
              <w:t xml:space="preserve"> </w:t>
            </w:r>
            <w:r w:rsidRPr="00DA34F4">
              <w:rPr>
                <w:rFonts w:hint="eastAsia"/>
                <w:rtl/>
              </w:rPr>
              <w:t>לנו</w:t>
            </w:r>
            <w:r w:rsidRPr="00DA34F4">
              <w:rPr>
                <w:rtl/>
              </w:rPr>
              <w:t xml:space="preserve"> </w:t>
            </w:r>
            <w:r w:rsidRPr="00DA34F4">
              <w:rPr>
                <w:rFonts w:hint="eastAsia"/>
                <w:rtl/>
              </w:rPr>
              <w:t>בעיה</w:t>
            </w:r>
            <w:r w:rsidRPr="00DA34F4">
              <w:rPr>
                <w:rtl/>
              </w:rPr>
              <w:t xml:space="preserve"> </w:t>
            </w:r>
            <w:r w:rsidRPr="00DA34F4">
              <w:rPr>
                <w:rFonts w:hint="eastAsia"/>
                <w:rtl/>
              </w:rPr>
              <w:t>לקבל</w:t>
            </w:r>
            <w:r w:rsidRPr="00DA34F4">
              <w:rPr>
                <w:rtl/>
              </w:rPr>
              <w:t xml:space="preserve"> </w:t>
            </w:r>
            <w:r w:rsidRPr="00DA34F4">
              <w:rPr>
                <w:rFonts w:hint="eastAsia"/>
                <w:rtl/>
              </w:rPr>
              <w:t>מק</w:t>
            </w:r>
            <w:r w:rsidRPr="00DA34F4">
              <w:rPr>
                <w:rtl/>
              </w:rPr>
              <w:t xml:space="preserve">"טי </w:t>
            </w:r>
            <w:r w:rsidRPr="00DA34F4">
              <w:t>OEM</w:t>
            </w:r>
            <w:r w:rsidRPr="00DA34F4">
              <w:rPr>
                <w:rtl/>
              </w:rPr>
              <w:t xml:space="preserve"> </w:t>
            </w:r>
            <w:r w:rsidRPr="00DA34F4">
              <w:rPr>
                <w:rFonts w:hint="eastAsia"/>
                <w:rtl/>
              </w:rPr>
              <w:t>ובלבד</w:t>
            </w:r>
            <w:r w:rsidRPr="00DA34F4">
              <w:rPr>
                <w:rtl/>
              </w:rPr>
              <w:t xml:space="preserve"> </w:t>
            </w:r>
            <w:r w:rsidRPr="00DA34F4">
              <w:rPr>
                <w:rFonts w:hint="eastAsia"/>
                <w:rtl/>
              </w:rPr>
              <w:t>שנקבל</w:t>
            </w:r>
            <w:r w:rsidRPr="00DA34F4">
              <w:rPr>
                <w:rtl/>
              </w:rPr>
              <w:t xml:space="preserve"> </w:t>
            </w:r>
            <w:r w:rsidRPr="00DA34F4">
              <w:rPr>
                <w:rFonts w:hint="eastAsia"/>
                <w:rtl/>
              </w:rPr>
              <w:t>הצהרה</w:t>
            </w:r>
            <w:r w:rsidRPr="00DA34F4">
              <w:rPr>
                <w:rtl/>
              </w:rPr>
              <w:t xml:space="preserve"> </w:t>
            </w:r>
            <w:r w:rsidRPr="00DA34F4">
              <w:rPr>
                <w:rFonts w:hint="eastAsia"/>
                <w:rtl/>
              </w:rPr>
              <w:t>מהספק</w:t>
            </w:r>
            <w:r w:rsidRPr="00DA34F4">
              <w:rPr>
                <w:rtl/>
              </w:rPr>
              <w:t xml:space="preserve"> </w:t>
            </w:r>
            <w:r w:rsidRPr="00DA34F4">
              <w:rPr>
                <w:rFonts w:hint="eastAsia"/>
                <w:rtl/>
              </w:rPr>
              <w:t>שהמק</w:t>
            </w:r>
            <w:r w:rsidRPr="00DA34F4">
              <w:rPr>
                <w:rtl/>
              </w:rPr>
              <w:t xml:space="preserve">"טים </w:t>
            </w:r>
            <w:r w:rsidRPr="00DA34F4">
              <w:rPr>
                <w:rFonts w:hint="eastAsia"/>
                <w:rtl/>
              </w:rPr>
              <w:t>הללו</w:t>
            </w:r>
            <w:r w:rsidRPr="00DA34F4">
              <w:rPr>
                <w:rtl/>
              </w:rPr>
              <w:t xml:space="preserve"> </w:t>
            </w:r>
            <w:r w:rsidRPr="00DA34F4">
              <w:rPr>
                <w:rFonts w:hint="eastAsia"/>
                <w:rtl/>
              </w:rPr>
              <w:t>תואמים</w:t>
            </w:r>
            <w:r w:rsidRPr="00DA34F4">
              <w:rPr>
                <w:rtl/>
              </w:rPr>
              <w:t xml:space="preserve">  </w:t>
            </w:r>
            <w:r w:rsidRPr="00DA34F4">
              <w:rPr>
                <w:rFonts w:hint="eastAsia"/>
                <w:rtl/>
              </w:rPr>
              <w:t>ב</w:t>
            </w:r>
            <w:r w:rsidRPr="00DA34F4">
              <w:rPr>
                <w:rtl/>
              </w:rPr>
              <w:t xml:space="preserve">- 100% </w:t>
            </w:r>
            <w:r w:rsidRPr="00DA34F4">
              <w:rPr>
                <w:rFonts w:hint="eastAsia"/>
                <w:rtl/>
              </w:rPr>
              <w:t>למק</w:t>
            </w:r>
            <w:r w:rsidRPr="00DA34F4">
              <w:rPr>
                <w:rtl/>
              </w:rPr>
              <w:t xml:space="preserve">"טים </w:t>
            </w:r>
            <w:r w:rsidRPr="00DA34F4">
              <w:rPr>
                <w:rFonts w:hint="eastAsia"/>
                <w:rtl/>
              </w:rPr>
              <w:t>שמפורטים</w:t>
            </w:r>
            <w:r w:rsidRPr="00DA34F4">
              <w:rPr>
                <w:rtl/>
              </w:rPr>
              <w:t xml:space="preserve"> </w:t>
            </w:r>
            <w:r w:rsidRPr="00DA34F4">
              <w:rPr>
                <w:rFonts w:hint="eastAsia"/>
                <w:rtl/>
              </w:rPr>
              <w:t>בטבלת</w:t>
            </w:r>
            <w:r w:rsidRPr="00DA34F4">
              <w:rPr>
                <w:rtl/>
              </w:rPr>
              <w:t xml:space="preserve"> </w:t>
            </w:r>
            <w:r w:rsidRPr="00DA34F4">
              <w:rPr>
                <w:rFonts w:hint="eastAsia"/>
                <w:rtl/>
              </w:rPr>
              <w:t>המקור</w:t>
            </w:r>
            <w:r w:rsidRPr="00DA34F4">
              <w:rPr>
                <w:rtl/>
              </w:rPr>
              <w:t xml:space="preserve">, </w:t>
            </w:r>
            <w:r w:rsidRPr="00DA34F4">
              <w:t>Back to Back</w:t>
            </w:r>
            <w:r w:rsidRPr="00DA34F4">
              <w:rPr>
                <w:rtl/>
              </w:rPr>
              <w:t xml:space="preserve"> </w:t>
            </w:r>
            <w:r w:rsidRPr="00DA34F4">
              <w:rPr>
                <w:rFonts w:hint="eastAsia"/>
                <w:rtl/>
              </w:rPr>
              <w:t>מול</w:t>
            </w:r>
            <w:r w:rsidRPr="00DA34F4">
              <w:rPr>
                <w:rtl/>
              </w:rPr>
              <w:t xml:space="preserve"> </w:t>
            </w:r>
            <w:r w:rsidRPr="00DA34F4">
              <w:t>VMware</w:t>
            </w:r>
            <w:r w:rsidR="003B76B2">
              <w:rPr>
                <w:rFonts w:hint="cs"/>
                <w:rtl/>
              </w:rPr>
              <w:t>.</w:t>
            </w:r>
          </w:p>
        </w:tc>
      </w:tr>
      <w:tr w:rsidR="00D73CA4" w:rsidRPr="00D037D7" w:rsidTr="00D73CA4">
        <w:trPr>
          <w:trHeight w:val="454"/>
        </w:trPr>
        <w:tc>
          <w:tcPr>
            <w:tcW w:w="1712" w:type="dxa"/>
            <w:vMerge w:val="restart"/>
            <w:tcBorders>
              <w:top w:val="single" w:sz="4" w:space="0" w:color="auto"/>
              <w:left w:val="single" w:sz="4" w:space="0" w:color="auto"/>
              <w:right w:val="single" w:sz="4" w:space="0" w:color="auto"/>
            </w:tcBorders>
          </w:tcPr>
          <w:p w:rsidR="00D73CA4" w:rsidRPr="00B32E6F" w:rsidRDefault="00D73CA4" w:rsidP="00D73CA4">
            <w:pPr>
              <w:pStyle w:val="TableText"/>
              <w:spacing w:before="0"/>
              <w:rPr>
                <w:sz w:val="24"/>
                <w:rtl/>
              </w:rPr>
            </w:pPr>
            <w:r>
              <w:rPr>
                <w:rFonts w:hint="cs"/>
                <w:sz w:val="24"/>
                <w:rtl/>
              </w:rPr>
              <w:t>עלות</w:t>
            </w:r>
          </w:p>
        </w:tc>
        <w:tc>
          <w:tcPr>
            <w:tcW w:w="1712"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5.3.1(ד), סעיפים 5.9, 8.2, 9.3 בהסכם</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sz w:val="24"/>
                <w:rtl/>
              </w:rPr>
              <w:t>נבקש כי בכל מקרה, ועל אף האמור בכל מקום אחר בהסכם ו/או במסמכי המכרז, זכות הקיזוז תחול רק ביחס לסכום קצוב ולא ביחס לנזקים שלא הוכחו. כמו כן נבקש להגביל את זכות הקיזוז לתשלומים עפ"י חוזה זה בלבד. הסנקציה של קיזוז צריכה להיות קשורה קשר ישיר לאי קיום מחויבות ספציפית וישירה. כמו כן נבקש הודעה מראש ובכתב של 7 ימים טרם ביצוע הקיזוז.</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EB6066" w:rsidRDefault="005B459F" w:rsidP="00D73CA4">
            <w:pPr>
              <w:pStyle w:val="TableText"/>
              <w:spacing w:before="0"/>
              <w:rPr>
                <w:rtl/>
              </w:rPr>
            </w:pPr>
            <w:r>
              <w:rPr>
                <w:rFonts w:hint="cs"/>
                <w:rtl/>
              </w:rPr>
              <w:t>מקובל סכום קצוב ביחד לנזקים.</w:t>
            </w:r>
          </w:p>
        </w:tc>
      </w:tr>
      <w:tr w:rsidR="00D73CA4" w:rsidRPr="00D037D7" w:rsidTr="00D73CA4">
        <w:trPr>
          <w:trHeight w:val="454"/>
        </w:trPr>
        <w:tc>
          <w:tcPr>
            <w:tcW w:w="1712" w:type="dxa"/>
            <w:vMerge/>
            <w:tcBorders>
              <w:left w:val="single" w:sz="4" w:space="0" w:color="auto"/>
              <w:bottom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4.5</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ED5194">
              <w:rPr>
                <w:rFonts w:ascii="Arial" w:hAnsi="Arial" w:hint="cs"/>
                <w:rtl/>
              </w:rPr>
              <w:t>נבקש כי יובהר כי האחריות הניתנת על ידי הזוכה הינה בכפוף למדיניות היצרן והאחריות הניתנת על ידו, לרבות לעניין תחילת תקופת האחריות והיקפה</w:t>
            </w:r>
            <w:r>
              <w:rPr>
                <w:rFonts w:ascii="Arial" w:hAnsi="Arial" w:hint="cs"/>
                <w:rtl/>
              </w:rPr>
              <w:t>.</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EB6066" w:rsidRDefault="005B459F" w:rsidP="00D73CA4">
            <w:pPr>
              <w:pStyle w:val="TableText"/>
              <w:spacing w:before="0"/>
              <w:rPr>
                <w:rtl/>
              </w:rPr>
            </w:pPr>
            <w:r>
              <w:rPr>
                <w:rFonts w:hint="cs"/>
                <w:rtl/>
              </w:rPr>
              <w:t xml:space="preserve">בקשת הספק לא ברורה.  </w:t>
            </w:r>
          </w:p>
        </w:tc>
      </w:tr>
      <w:tr w:rsidR="00D73CA4" w:rsidRPr="00D037D7" w:rsidTr="00D73CA4">
        <w:trPr>
          <w:trHeight w:val="718"/>
        </w:trPr>
        <w:tc>
          <w:tcPr>
            <w:tcW w:w="1712" w:type="dxa"/>
            <w:vMerge w:val="restart"/>
            <w:tcBorders>
              <w:top w:val="single" w:sz="4" w:space="0" w:color="auto"/>
              <w:left w:val="single" w:sz="4" w:space="0" w:color="auto"/>
              <w:right w:val="single" w:sz="4" w:space="0" w:color="auto"/>
            </w:tcBorders>
          </w:tcPr>
          <w:p w:rsidR="00D73CA4" w:rsidRPr="00B32E6F" w:rsidRDefault="00D73CA4" w:rsidP="00D73CA4">
            <w:pPr>
              <w:pStyle w:val="TableText"/>
              <w:spacing w:before="0"/>
              <w:rPr>
                <w:sz w:val="24"/>
                <w:rtl/>
              </w:rPr>
            </w:pPr>
            <w:r w:rsidRPr="00B32E6F">
              <w:rPr>
                <w:rFonts w:hint="cs"/>
                <w:sz w:val="24"/>
                <w:rtl/>
              </w:rPr>
              <w:t>הסכם ההתקשרות</w:t>
            </w: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2.4</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A4C0D" w:rsidRDefault="00D73CA4" w:rsidP="00D73CA4">
            <w:pPr>
              <w:pStyle w:val="TableText"/>
              <w:spacing w:before="0"/>
              <w:rPr>
                <w:sz w:val="24"/>
                <w:rtl/>
              </w:rPr>
            </w:pPr>
            <w:r w:rsidRPr="00BA4C0D">
              <w:rPr>
                <w:rFonts w:hint="cs"/>
                <w:sz w:val="24"/>
                <w:rtl/>
              </w:rPr>
              <w:t>נבקש להבהיר כי במקרה של סתירה בנושאים טכניים תגברנה הוראות המפרטים הטכניים ואילו במקרה של סתירה בנושאים משפטיים, תגברנה הוראות ההסכם.</w:t>
            </w:r>
          </w:p>
        </w:tc>
        <w:tc>
          <w:tcPr>
            <w:tcW w:w="4977" w:type="dxa"/>
            <w:tcBorders>
              <w:top w:val="single" w:sz="4" w:space="0" w:color="auto"/>
              <w:left w:val="single" w:sz="4" w:space="0" w:color="auto"/>
              <w:right w:val="single" w:sz="4" w:space="0" w:color="auto"/>
            </w:tcBorders>
            <w:shd w:val="clear" w:color="auto" w:fill="auto"/>
          </w:tcPr>
          <w:p w:rsidR="00D73CA4" w:rsidRPr="00BA4C0D" w:rsidRDefault="00D73CA4" w:rsidP="00D73CA4">
            <w:pPr>
              <w:pStyle w:val="TableText"/>
              <w:spacing w:before="0"/>
              <w:rPr>
                <w:rtl/>
              </w:rPr>
            </w:pPr>
            <w:r w:rsidRPr="00BA4C0D">
              <w:rPr>
                <w:rFonts w:hint="cs"/>
                <w:rtl/>
              </w:rPr>
              <w:t>לא מקובל. הבקשה אינ</w:t>
            </w:r>
            <w:r>
              <w:rPr>
                <w:rFonts w:hint="cs"/>
                <w:rtl/>
              </w:rPr>
              <w:t>ה</w:t>
            </w:r>
            <w:r w:rsidRPr="00BA4C0D">
              <w:rPr>
                <w:rFonts w:hint="cs"/>
                <w:rtl/>
              </w:rPr>
              <w:t xml:space="preserve"> מתאימה לאופי המכרז.</w:t>
            </w:r>
          </w:p>
        </w:tc>
      </w:tr>
      <w:tr w:rsidR="00D73CA4" w:rsidRPr="00D037D7" w:rsidTr="00D73CA4">
        <w:trPr>
          <w:trHeight w:val="718"/>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A4C0D" w:rsidRDefault="00D73CA4" w:rsidP="00D73CA4">
            <w:pPr>
              <w:pStyle w:val="TableText"/>
              <w:spacing w:before="0"/>
              <w:rPr>
                <w:sz w:val="24"/>
                <w:rtl/>
              </w:rPr>
            </w:pPr>
            <w:r w:rsidRPr="00BA4C0D">
              <w:rPr>
                <w:sz w:val="24"/>
                <w:rtl/>
              </w:rPr>
              <w:t>נבקש שבמקרה של סתירה בין הצעת הספק לבין המפרט יגברו הוראות ההצעה – שהרי ההצעה מפרטת את אופן המענה למפרט, ובכך שההצעה זכתה היא למעשה קיבלה את אישור המזמין לתוכנה.</w:t>
            </w:r>
          </w:p>
        </w:tc>
        <w:tc>
          <w:tcPr>
            <w:tcW w:w="4977" w:type="dxa"/>
            <w:tcBorders>
              <w:left w:val="single" w:sz="4" w:space="0" w:color="auto"/>
              <w:right w:val="single" w:sz="4" w:space="0" w:color="auto"/>
            </w:tcBorders>
            <w:shd w:val="clear" w:color="auto" w:fill="auto"/>
          </w:tcPr>
          <w:p w:rsidR="00D73CA4" w:rsidRPr="00BA4C0D" w:rsidRDefault="00D73CA4" w:rsidP="00D73CA4">
            <w:pPr>
              <w:pStyle w:val="TableText"/>
              <w:spacing w:before="0"/>
              <w:rPr>
                <w:rtl/>
              </w:rPr>
            </w:pPr>
            <w:r w:rsidRPr="00BA4C0D">
              <w:rPr>
                <w:rFonts w:hint="cs"/>
                <w:rtl/>
              </w:rPr>
              <w:t>לא מקובל</w:t>
            </w:r>
            <w:r>
              <w:rPr>
                <w:rFonts w:hint="cs"/>
                <w:rtl/>
              </w:rPr>
              <w:t>. הבקשה אינה מתאימה לאופי המכרז.</w:t>
            </w:r>
          </w:p>
        </w:tc>
      </w:tr>
      <w:tr w:rsidR="00D73CA4" w:rsidRPr="00D037D7" w:rsidTr="00D73CA4">
        <w:trPr>
          <w:trHeight w:val="718"/>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sz w:val="24"/>
                <w:rtl/>
              </w:rPr>
              <w:t>כמו כן נבקש לקבוע, כמקובל בחוזי מחשוב, כי בכל הקשור לנושא טכני ו/או מקצועי נספח מאוחר יגבר על נספח מוקדם לו ונספח ספציפי יגבר על כללי.</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 הבקשה אינה מתאימה לאופי המכרז.</w:t>
            </w:r>
          </w:p>
        </w:tc>
      </w:tr>
      <w:tr w:rsidR="00D73CA4" w:rsidRPr="00D037D7" w:rsidTr="00D73CA4">
        <w:trPr>
          <w:trHeight w:val="872"/>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4</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להוסיף חריג נוסף לחריגים המנויים בסעיף, כדקלמן:</w:t>
            </w:r>
          </w:p>
          <w:p w:rsidR="00D73CA4" w:rsidRPr="00B32E6F" w:rsidRDefault="00D73CA4" w:rsidP="00D73CA4">
            <w:pPr>
              <w:pStyle w:val="TableText"/>
              <w:spacing w:before="0"/>
              <w:rPr>
                <w:sz w:val="24"/>
                <w:rtl/>
              </w:rPr>
            </w:pPr>
            <w:r w:rsidRPr="00B32E6F">
              <w:rPr>
                <w:rFonts w:hint="cs"/>
                <w:sz w:val="24"/>
                <w:rtl/>
              </w:rPr>
              <w:t>"</w:t>
            </w:r>
            <w:r w:rsidRPr="00B32E6F">
              <w:rPr>
                <w:sz w:val="24"/>
                <w:rtl/>
              </w:rPr>
              <w:t>מידע אשר יווצר על ידי הספק במסגרת מתן השירותים על פי המכרז ואשר הינו ג'נרי, כללי ואינו מכיל נתונים ו/או מידע אשר הועברו על ידי המזמין</w:t>
            </w:r>
            <w:r w:rsidRPr="00B32E6F">
              <w:rPr>
                <w:rFonts w:hint="cs"/>
                <w:sz w:val="24"/>
                <w:rtl/>
              </w:rPr>
              <w:t>".</w:t>
            </w:r>
          </w:p>
          <w:p w:rsidR="00D73CA4" w:rsidRPr="00B32E6F" w:rsidRDefault="00D73CA4" w:rsidP="00D73CA4">
            <w:pPr>
              <w:pStyle w:val="TableText"/>
              <w:spacing w:before="0"/>
              <w:rPr>
                <w:sz w:val="24"/>
                <w:rtl/>
              </w:rPr>
            </w:pPr>
            <w:r w:rsidRPr="00B32E6F">
              <w:rPr>
                <w:rFonts w:hint="cs"/>
                <w:sz w:val="24"/>
                <w:rtl/>
              </w:rPr>
              <w:t>כנ"ל לגבי הגדרת ה"מידע" בנספח 0.7.3.(ב).</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 בנוסח האמור. יווסף החריג כדלהלן: "מידע אשר נוצר על ידי הספק שלא אגב הסכם ואשר לא שולמה תמורה בגינו בהסכם זה, זה והינו מידע ג'נרי ואינו מכיל נתונים או מידע אשר הועברו על ידי המזמין"</w:t>
            </w:r>
            <w:r w:rsidR="003B76B2">
              <w:rPr>
                <w:rFonts w:hint="cs"/>
                <w:rtl/>
              </w:rPr>
              <w:t>.</w:t>
            </w:r>
          </w:p>
        </w:tc>
      </w:tr>
      <w:tr w:rsidR="00D73CA4" w:rsidRPr="00D037D7" w:rsidTr="00D73CA4">
        <w:trPr>
          <w:trHeight w:val="872"/>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4.2</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ED5194" w:rsidRDefault="00D73CA4" w:rsidP="00D73CA4">
            <w:pPr>
              <w:pStyle w:val="TableText"/>
              <w:spacing w:before="0"/>
            </w:pPr>
            <w:r w:rsidRPr="00ED5194">
              <w:rPr>
                <w:rFonts w:hint="cs"/>
                <w:rtl/>
              </w:rPr>
              <w:t xml:space="preserve"> </w:t>
            </w:r>
            <w:r w:rsidRPr="00ED5194">
              <w:rPr>
                <w:rFonts w:ascii="Arial" w:hAnsi="Arial" w:hint="cs"/>
                <w:sz w:val="24"/>
                <w:rtl/>
              </w:rPr>
              <w:t>נבקש כי יובהר כי האחריות הניתנת על ידי הספק הינה בכפוף למדיניות היצרן והאחריות הניתנת על ידו, לרבות לעניין תחילת תקופת האחריות והיקפה וכי הספק לא יישא באחריות לתקלות אשר מקורן בנזק שנגרם בזדון ו/או ברשלנות חמורה על ידי המשרד ו/או מי מטעמו ו/או בשל שימוש בציוד שלא על פי הוראות הספק ו/או היצרן, נזק שאירע כתוצאה מתקלה בזרם החשמל, כוח עליון, ברק, אש, מים, אסון טבע, ציוד שטופל או שנעשה ניסיון לתקנו שלא על ידי הספק.</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p>
        </w:tc>
      </w:tr>
      <w:tr w:rsidR="00D73CA4" w:rsidRPr="00D037D7" w:rsidTr="00D73CA4">
        <w:trPr>
          <w:trHeight w:val="872"/>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944751" w:rsidRDefault="00D73CA4" w:rsidP="00D73CA4">
            <w:pPr>
              <w:pStyle w:val="TableText"/>
              <w:spacing w:before="0"/>
              <w:rPr>
                <w:rtl/>
              </w:rPr>
            </w:pPr>
            <w:r>
              <w:rPr>
                <w:rFonts w:hint="cs"/>
                <w:rtl/>
              </w:rPr>
              <w:t>4.2.1</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75257F" w:rsidRDefault="00D73CA4" w:rsidP="00D73CA4">
            <w:pPr>
              <w:pStyle w:val="TableText"/>
              <w:spacing w:before="0"/>
              <w:rPr>
                <w:rFonts w:ascii="David-Bold"/>
                <w:rtl/>
              </w:rPr>
            </w:pPr>
            <w:r w:rsidRPr="0075257F">
              <w:rPr>
                <w:rFonts w:hint="cs"/>
                <w:sz w:val="24"/>
                <w:rtl/>
              </w:rPr>
              <w:t xml:space="preserve">נבקש להבהיר האם </w:t>
            </w:r>
            <w:r w:rsidRPr="0075257F">
              <w:rPr>
                <w:rFonts w:ascii="David-Bold" w:hint="cs"/>
                <w:sz w:val="24"/>
                <w:rtl/>
              </w:rPr>
              <w:t>ניתן כי כמקובל בתחום,</w:t>
            </w:r>
            <w:r w:rsidRPr="0075257F">
              <w:rPr>
                <w:rFonts w:ascii="David-Bold"/>
                <w:sz w:val="24"/>
              </w:rPr>
              <w:t xml:space="preserve"> </w:t>
            </w:r>
            <w:r w:rsidRPr="0075257F">
              <w:rPr>
                <w:rFonts w:ascii="David-Bold" w:hint="cs"/>
                <w:sz w:val="24"/>
                <w:rtl/>
              </w:rPr>
              <w:t>האחריות</w:t>
            </w:r>
            <w:r w:rsidRPr="0075257F">
              <w:rPr>
                <w:rFonts w:ascii="David-Bold"/>
                <w:sz w:val="24"/>
              </w:rPr>
              <w:t xml:space="preserve"> </w:t>
            </w:r>
            <w:r w:rsidRPr="0075257F">
              <w:rPr>
                <w:rFonts w:ascii="David-Bold" w:hint="cs"/>
                <w:sz w:val="24"/>
                <w:rtl/>
              </w:rPr>
              <w:t>לא תכלול</w:t>
            </w:r>
            <w:r w:rsidRPr="0075257F">
              <w:rPr>
                <w:rFonts w:ascii="David-Bold"/>
                <w:sz w:val="24"/>
              </w:rPr>
              <w:t xml:space="preserve"> </w:t>
            </w:r>
            <w:r w:rsidRPr="0075257F">
              <w:rPr>
                <w:rFonts w:ascii="David-Bold" w:hint="cs"/>
                <w:sz w:val="24"/>
                <w:rtl/>
              </w:rPr>
              <w:t>טיפול</w:t>
            </w:r>
            <w:r w:rsidRPr="0075257F">
              <w:rPr>
                <w:rFonts w:ascii="David-Bold"/>
                <w:sz w:val="24"/>
              </w:rPr>
              <w:t xml:space="preserve"> </w:t>
            </w:r>
            <w:r w:rsidRPr="0075257F">
              <w:rPr>
                <w:rFonts w:ascii="David-Bold" w:hint="cs"/>
                <w:sz w:val="24"/>
                <w:rtl/>
              </w:rPr>
              <w:t>בנזק</w:t>
            </w:r>
            <w:r w:rsidRPr="0075257F">
              <w:rPr>
                <w:rFonts w:ascii="David-Bold"/>
                <w:sz w:val="24"/>
              </w:rPr>
              <w:t xml:space="preserve"> </w:t>
            </w:r>
            <w:r w:rsidRPr="0075257F">
              <w:rPr>
                <w:rFonts w:ascii="David-Bold" w:hint="cs"/>
                <w:sz w:val="24"/>
                <w:rtl/>
              </w:rPr>
              <w:t>ו</w:t>
            </w:r>
            <w:r w:rsidRPr="0075257F">
              <w:rPr>
                <w:rFonts w:ascii="David-Bold"/>
                <w:sz w:val="24"/>
              </w:rPr>
              <w:t>/</w:t>
            </w:r>
            <w:r w:rsidRPr="0075257F">
              <w:rPr>
                <w:rFonts w:ascii="David-Bold" w:hint="cs"/>
                <w:sz w:val="24"/>
                <w:rtl/>
              </w:rPr>
              <w:t>או</w:t>
            </w:r>
            <w:r w:rsidRPr="0075257F">
              <w:rPr>
                <w:rFonts w:ascii="David-Bold"/>
                <w:sz w:val="24"/>
              </w:rPr>
              <w:t xml:space="preserve"> </w:t>
            </w:r>
            <w:r w:rsidRPr="0075257F">
              <w:rPr>
                <w:rFonts w:ascii="David-Bold" w:hint="cs"/>
                <w:sz w:val="24"/>
                <w:rtl/>
              </w:rPr>
              <w:t>תקלה</w:t>
            </w:r>
            <w:r w:rsidRPr="0075257F">
              <w:rPr>
                <w:rFonts w:ascii="David-Bold"/>
                <w:sz w:val="24"/>
              </w:rPr>
              <w:t xml:space="preserve"> </w:t>
            </w:r>
            <w:r w:rsidRPr="0075257F">
              <w:rPr>
                <w:rFonts w:ascii="David-Bold" w:hint="cs"/>
                <w:sz w:val="24"/>
                <w:rtl/>
              </w:rPr>
              <w:t>ו</w:t>
            </w:r>
            <w:r w:rsidRPr="0075257F">
              <w:rPr>
                <w:rFonts w:ascii="David-Bold"/>
                <w:sz w:val="24"/>
              </w:rPr>
              <w:t>/</w:t>
            </w:r>
            <w:r w:rsidRPr="0075257F">
              <w:rPr>
                <w:rFonts w:ascii="David-Bold" w:hint="cs"/>
                <w:sz w:val="24"/>
                <w:rtl/>
              </w:rPr>
              <w:t>או</w:t>
            </w:r>
            <w:r w:rsidRPr="0075257F">
              <w:rPr>
                <w:rFonts w:ascii="David-Bold"/>
                <w:sz w:val="24"/>
              </w:rPr>
              <w:t xml:space="preserve"> </w:t>
            </w:r>
            <w:r w:rsidRPr="0075257F">
              <w:rPr>
                <w:rFonts w:ascii="David-Bold" w:hint="cs"/>
                <w:sz w:val="24"/>
                <w:rtl/>
              </w:rPr>
              <w:t>פגם</w:t>
            </w:r>
            <w:r w:rsidRPr="0075257F">
              <w:rPr>
                <w:rFonts w:ascii="David-Bold"/>
                <w:sz w:val="24"/>
              </w:rPr>
              <w:t xml:space="preserve"> </w:t>
            </w:r>
            <w:r w:rsidRPr="0075257F">
              <w:rPr>
                <w:rFonts w:ascii="David-Bold" w:hint="cs"/>
                <w:sz w:val="24"/>
                <w:rtl/>
              </w:rPr>
              <w:t>ו</w:t>
            </w:r>
            <w:r w:rsidRPr="0075257F">
              <w:rPr>
                <w:rFonts w:ascii="David-Bold"/>
                <w:sz w:val="24"/>
              </w:rPr>
              <w:t>/</w:t>
            </w:r>
            <w:r w:rsidRPr="0075257F">
              <w:rPr>
                <w:rFonts w:ascii="David-Bold" w:hint="cs"/>
                <w:sz w:val="24"/>
                <w:rtl/>
              </w:rPr>
              <w:t>או</w:t>
            </w:r>
            <w:r w:rsidRPr="0075257F">
              <w:rPr>
                <w:rFonts w:ascii="David-Bold"/>
                <w:sz w:val="24"/>
              </w:rPr>
              <w:t xml:space="preserve"> </w:t>
            </w:r>
            <w:r w:rsidRPr="0075257F">
              <w:rPr>
                <w:rFonts w:ascii="David-Bold" w:hint="cs"/>
                <w:sz w:val="24"/>
                <w:rtl/>
              </w:rPr>
              <w:t>קלקול במערכות/ציוד/רכיב מרכיביהם (להלן: "הציוד") אשר</w:t>
            </w:r>
            <w:r w:rsidRPr="0075257F">
              <w:rPr>
                <w:rFonts w:ascii="David-Bold"/>
                <w:sz w:val="24"/>
              </w:rPr>
              <w:t xml:space="preserve"> </w:t>
            </w:r>
            <w:r w:rsidRPr="0075257F">
              <w:rPr>
                <w:rFonts w:ascii="David-Bold" w:hint="cs"/>
                <w:sz w:val="24"/>
                <w:rtl/>
              </w:rPr>
              <w:t>נגרמו</w:t>
            </w:r>
            <w:r w:rsidRPr="0075257F">
              <w:rPr>
                <w:rFonts w:ascii="David-Bold"/>
                <w:sz w:val="24"/>
              </w:rPr>
              <w:t xml:space="preserve"> </w:t>
            </w:r>
            <w:r w:rsidRPr="0075257F">
              <w:rPr>
                <w:rFonts w:ascii="David-Bold" w:hint="cs"/>
                <w:sz w:val="24"/>
                <w:rtl/>
              </w:rPr>
              <w:t>בשל</w:t>
            </w:r>
            <w:r w:rsidRPr="0075257F">
              <w:rPr>
                <w:rFonts w:ascii="David-Bold"/>
                <w:sz w:val="24"/>
              </w:rPr>
              <w:t xml:space="preserve"> </w:t>
            </w:r>
            <w:r w:rsidRPr="0075257F">
              <w:rPr>
                <w:rFonts w:ascii="David-Bold" w:hint="cs"/>
                <w:sz w:val="24"/>
                <w:rtl/>
              </w:rPr>
              <w:t>המקרים</w:t>
            </w:r>
            <w:r w:rsidRPr="0075257F">
              <w:rPr>
                <w:rFonts w:ascii="David-Bold"/>
                <w:sz w:val="24"/>
              </w:rPr>
              <w:t xml:space="preserve"> </w:t>
            </w:r>
            <w:r w:rsidRPr="0075257F">
              <w:rPr>
                <w:rFonts w:ascii="David-Bold" w:hint="cs"/>
                <w:sz w:val="24"/>
                <w:rtl/>
              </w:rPr>
              <w:t>המפורטים</w:t>
            </w:r>
            <w:r w:rsidRPr="0075257F">
              <w:rPr>
                <w:rFonts w:ascii="David-Bold"/>
                <w:sz w:val="24"/>
              </w:rPr>
              <w:t xml:space="preserve"> </w:t>
            </w:r>
            <w:r w:rsidRPr="0075257F">
              <w:rPr>
                <w:rFonts w:ascii="David-Bold" w:hint="cs"/>
                <w:sz w:val="24"/>
                <w:rtl/>
              </w:rPr>
              <w:t>להלן:</w:t>
            </w:r>
          </w:p>
          <w:p w:rsidR="00D73CA4" w:rsidRPr="00BC6108" w:rsidRDefault="00D73CA4" w:rsidP="00D73CA4">
            <w:pPr>
              <w:pStyle w:val="TableText"/>
              <w:spacing w:before="0"/>
              <w:rPr>
                <w:rFonts w:ascii="David-Bold"/>
                <w:sz w:val="24"/>
                <w:rtl/>
              </w:rPr>
            </w:pPr>
            <w:r w:rsidRPr="0075257F">
              <w:rPr>
                <w:rFonts w:ascii="David-Bold" w:hint="cs"/>
                <w:sz w:val="24"/>
                <w:rtl/>
              </w:rPr>
              <w:t>שימוש</w:t>
            </w:r>
            <w:r w:rsidRPr="0075257F">
              <w:rPr>
                <w:rFonts w:ascii="David-Bold"/>
                <w:sz w:val="24"/>
              </w:rPr>
              <w:t xml:space="preserve"> </w:t>
            </w:r>
            <w:r w:rsidRPr="0075257F">
              <w:rPr>
                <w:rFonts w:ascii="David-Bold" w:hint="cs"/>
                <w:sz w:val="24"/>
                <w:rtl/>
              </w:rPr>
              <w:t>או</w:t>
            </w:r>
            <w:r w:rsidRPr="0075257F">
              <w:rPr>
                <w:rFonts w:ascii="David-Bold"/>
                <w:sz w:val="24"/>
              </w:rPr>
              <w:t xml:space="preserve"> </w:t>
            </w:r>
            <w:r w:rsidRPr="0075257F">
              <w:rPr>
                <w:rFonts w:ascii="David-Bold" w:hint="cs"/>
                <w:sz w:val="24"/>
                <w:rtl/>
              </w:rPr>
              <w:t>הפעלה</w:t>
            </w:r>
            <w:r w:rsidRPr="0075257F">
              <w:rPr>
                <w:rFonts w:ascii="David-Bold"/>
                <w:sz w:val="24"/>
              </w:rPr>
              <w:t xml:space="preserve"> </w:t>
            </w:r>
            <w:r w:rsidRPr="0075257F">
              <w:rPr>
                <w:rFonts w:ascii="David-Bold" w:hint="cs"/>
                <w:sz w:val="24"/>
                <w:rtl/>
              </w:rPr>
              <w:t>לא</w:t>
            </w:r>
            <w:r w:rsidRPr="0075257F">
              <w:rPr>
                <w:rFonts w:ascii="David-Bold"/>
                <w:sz w:val="24"/>
              </w:rPr>
              <w:t xml:space="preserve"> </w:t>
            </w:r>
            <w:r w:rsidRPr="0075257F">
              <w:rPr>
                <w:rFonts w:ascii="David-Bold" w:hint="cs"/>
                <w:sz w:val="24"/>
                <w:rtl/>
              </w:rPr>
              <w:t>נכונים</w:t>
            </w:r>
            <w:r w:rsidRPr="0075257F">
              <w:rPr>
                <w:rFonts w:ascii="David-Bold"/>
                <w:sz w:val="24"/>
              </w:rPr>
              <w:t xml:space="preserve"> </w:t>
            </w:r>
            <w:r w:rsidRPr="0075257F">
              <w:rPr>
                <w:rFonts w:ascii="David-Bold" w:hint="cs"/>
                <w:sz w:val="24"/>
                <w:rtl/>
              </w:rPr>
              <w:t>של</w:t>
            </w:r>
            <w:r w:rsidRPr="0075257F">
              <w:rPr>
                <w:rFonts w:ascii="David-Bold"/>
                <w:sz w:val="24"/>
              </w:rPr>
              <w:t xml:space="preserve"> </w:t>
            </w:r>
            <w:r w:rsidRPr="0075257F">
              <w:rPr>
                <w:rFonts w:ascii="David-Bold" w:hint="cs"/>
                <w:sz w:val="24"/>
                <w:rtl/>
              </w:rPr>
              <w:t>הציוד</w:t>
            </w:r>
            <w:r w:rsidRPr="0075257F">
              <w:rPr>
                <w:rFonts w:hint="cs"/>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w:t>
            </w:r>
          </w:p>
        </w:tc>
      </w:tr>
      <w:tr w:rsidR="00D73CA4" w:rsidRPr="00D037D7" w:rsidTr="00D73CA4">
        <w:trPr>
          <w:trHeight w:val="494"/>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75257F" w:rsidRDefault="00D73CA4" w:rsidP="00D73CA4">
            <w:pPr>
              <w:pStyle w:val="TableText"/>
              <w:spacing w:before="0"/>
              <w:rPr>
                <w:rtl/>
              </w:rPr>
            </w:pPr>
            <w:r w:rsidRPr="0075257F">
              <w:rPr>
                <w:rFonts w:hint="cs"/>
                <w:sz w:val="24"/>
                <w:rtl/>
              </w:rPr>
              <w:t>ביצ</w:t>
            </w:r>
            <w:r w:rsidRPr="0075257F">
              <w:rPr>
                <w:rFonts w:ascii="David-Bold" w:hint="cs"/>
                <w:sz w:val="24"/>
                <w:rtl/>
              </w:rPr>
              <w:t>וע</w:t>
            </w:r>
            <w:r w:rsidRPr="0075257F">
              <w:rPr>
                <w:rFonts w:ascii="David-Bold"/>
                <w:sz w:val="24"/>
              </w:rPr>
              <w:t xml:space="preserve"> </w:t>
            </w:r>
            <w:r w:rsidRPr="0075257F">
              <w:rPr>
                <w:rFonts w:ascii="David-Bold" w:hint="cs"/>
                <w:sz w:val="24"/>
                <w:rtl/>
              </w:rPr>
              <w:t>עבודה</w:t>
            </w:r>
            <w:r w:rsidRPr="0075257F">
              <w:rPr>
                <w:rFonts w:ascii="David-Bold"/>
                <w:sz w:val="24"/>
              </w:rPr>
              <w:t xml:space="preserve">, </w:t>
            </w:r>
            <w:r w:rsidRPr="0075257F">
              <w:rPr>
                <w:rFonts w:ascii="David-Bold" w:hint="cs"/>
                <w:sz w:val="24"/>
                <w:rtl/>
              </w:rPr>
              <w:t>שינויים</w:t>
            </w:r>
            <w:r w:rsidRPr="0075257F">
              <w:rPr>
                <w:rFonts w:ascii="David-Bold"/>
                <w:sz w:val="24"/>
              </w:rPr>
              <w:t xml:space="preserve"> </w:t>
            </w:r>
            <w:r w:rsidRPr="0075257F">
              <w:rPr>
                <w:rFonts w:ascii="David-Bold" w:hint="cs"/>
                <w:sz w:val="24"/>
                <w:rtl/>
              </w:rPr>
              <w:t>או</w:t>
            </w:r>
            <w:r w:rsidRPr="0075257F">
              <w:rPr>
                <w:rFonts w:ascii="David-Bold"/>
                <w:sz w:val="24"/>
              </w:rPr>
              <w:t xml:space="preserve"> </w:t>
            </w:r>
            <w:r w:rsidRPr="0075257F">
              <w:rPr>
                <w:rFonts w:ascii="David-Bold" w:hint="cs"/>
                <w:sz w:val="24"/>
                <w:rtl/>
              </w:rPr>
              <w:t>תיקונים</w:t>
            </w:r>
            <w:r w:rsidRPr="0075257F">
              <w:rPr>
                <w:rFonts w:ascii="David-Bold"/>
                <w:sz w:val="24"/>
              </w:rPr>
              <w:t xml:space="preserve"> </w:t>
            </w:r>
            <w:r w:rsidRPr="0075257F">
              <w:rPr>
                <w:rFonts w:ascii="David-Bold" w:hint="cs"/>
                <w:sz w:val="24"/>
                <w:rtl/>
              </w:rPr>
              <w:t>בציוד</w:t>
            </w:r>
            <w:r w:rsidRPr="0075257F">
              <w:rPr>
                <w:rFonts w:ascii="David-Bold"/>
                <w:sz w:val="24"/>
              </w:rPr>
              <w:t xml:space="preserve"> </w:t>
            </w:r>
            <w:r w:rsidRPr="0075257F">
              <w:rPr>
                <w:rFonts w:ascii="David-Bold" w:hint="cs"/>
                <w:sz w:val="24"/>
                <w:rtl/>
              </w:rPr>
              <w:t>או</w:t>
            </w:r>
            <w:r w:rsidRPr="0075257F">
              <w:rPr>
                <w:rFonts w:ascii="David-Bold"/>
                <w:sz w:val="24"/>
              </w:rPr>
              <w:t xml:space="preserve"> </w:t>
            </w:r>
            <w:r w:rsidRPr="0075257F">
              <w:rPr>
                <w:rFonts w:ascii="David-Bold" w:hint="cs"/>
                <w:sz w:val="24"/>
                <w:rtl/>
              </w:rPr>
              <w:t>בכל</w:t>
            </w:r>
            <w:r w:rsidRPr="0075257F">
              <w:rPr>
                <w:rFonts w:ascii="David-Bold"/>
                <w:sz w:val="24"/>
              </w:rPr>
              <w:t xml:space="preserve"> </w:t>
            </w:r>
            <w:r w:rsidRPr="0075257F">
              <w:rPr>
                <w:rFonts w:ascii="David-Bold" w:hint="cs"/>
                <w:sz w:val="24"/>
                <w:rtl/>
              </w:rPr>
              <w:t>חלק ממנו</w:t>
            </w:r>
            <w:r w:rsidRPr="0075257F">
              <w:rPr>
                <w:rFonts w:ascii="David-Bold"/>
                <w:sz w:val="24"/>
              </w:rPr>
              <w:t xml:space="preserve"> </w:t>
            </w:r>
            <w:r w:rsidRPr="0075257F">
              <w:rPr>
                <w:rFonts w:ascii="David-Bold" w:hint="cs"/>
                <w:sz w:val="24"/>
                <w:rtl/>
              </w:rPr>
              <w:t>ובכלל</w:t>
            </w:r>
            <w:r w:rsidRPr="0075257F">
              <w:rPr>
                <w:rFonts w:ascii="David-Bold"/>
                <w:sz w:val="24"/>
              </w:rPr>
              <w:t xml:space="preserve"> </w:t>
            </w:r>
            <w:r w:rsidRPr="0075257F">
              <w:rPr>
                <w:rFonts w:ascii="David-Bold" w:hint="cs"/>
                <w:sz w:val="24"/>
                <w:rtl/>
              </w:rPr>
              <w:t>זה ממשק</w:t>
            </w:r>
            <w:r w:rsidRPr="0075257F">
              <w:rPr>
                <w:rFonts w:ascii="David-Bold"/>
                <w:sz w:val="24"/>
              </w:rPr>
              <w:t xml:space="preserve"> </w:t>
            </w:r>
            <w:r w:rsidRPr="0075257F">
              <w:rPr>
                <w:rFonts w:ascii="David-Bold" w:hint="cs"/>
                <w:sz w:val="24"/>
                <w:rtl/>
              </w:rPr>
              <w:t>הציוד</w:t>
            </w:r>
            <w:r w:rsidRPr="0075257F">
              <w:rPr>
                <w:rFonts w:ascii="David-Bold"/>
                <w:sz w:val="24"/>
              </w:rPr>
              <w:t xml:space="preserve"> </w:t>
            </w:r>
            <w:r w:rsidRPr="0075257F">
              <w:rPr>
                <w:rFonts w:ascii="David-Bold" w:hint="cs"/>
                <w:sz w:val="24"/>
                <w:rtl/>
              </w:rPr>
              <w:t>עם</w:t>
            </w:r>
            <w:r w:rsidRPr="0075257F">
              <w:rPr>
                <w:rFonts w:ascii="David-Bold"/>
                <w:sz w:val="24"/>
              </w:rPr>
              <w:t xml:space="preserve"> </w:t>
            </w:r>
            <w:r w:rsidRPr="0075257F">
              <w:rPr>
                <w:rFonts w:ascii="David-Bold" w:hint="cs"/>
                <w:sz w:val="24"/>
                <w:rtl/>
              </w:rPr>
              <w:t>מערכות</w:t>
            </w:r>
            <w:r w:rsidRPr="0075257F">
              <w:rPr>
                <w:rFonts w:ascii="David-Bold"/>
                <w:sz w:val="24"/>
              </w:rPr>
              <w:t xml:space="preserve"> </w:t>
            </w:r>
            <w:r w:rsidRPr="0075257F">
              <w:rPr>
                <w:rFonts w:ascii="David-Bold" w:hint="cs"/>
                <w:sz w:val="24"/>
                <w:rtl/>
              </w:rPr>
              <w:t>אחרות</w:t>
            </w:r>
            <w:r w:rsidRPr="0075257F">
              <w:rPr>
                <w:rFonts w:ascii="David-Bold"/>
                <w:sz w:val="24"/>
              </w:rPr>
              <w:t xml:space="preserve"> </w:t>
            </w:r>
            <w:r w:rsidRPr="0075257F">
              <w:rPr>
                <w:rFonts w:ascii="David-Bold" w:hint="cs"/>
                <w:sz w:val="24"/>
                <w:rtl/>
              </w:rPr>
              <w:t>של</w:t>
            </w:r>
            <w:r w:rsidRPr="0075257F">
              <w:rPr>
                <w:rFonts w:ascii="David-Bold"/>
                <w:sz w:val="24"/>
              </w:rPr>
              <w:t xml:space="preserve"> </w:t>
            </w:r>
            <w:r w:rsidRPr="0075257F">
              <w:rPr>
                <w:rFonts w:ascii="David-Bold" w:hint="cs"/>
                <w:sz w:val="24"/>
                <w:rtl/>
              </w:rPr>
              <w:t>המשרד</w:t>
            </w:r>
            <w:r w:rsidRPr="0075257F">
              <w:rPr>
                <w:rFonts w:ascii="David-Bold"/>
                <w:sz w:val="24"/>
              </w:rPr>
              <w:t xml:space="preserve"> </w:t>
            </w:r>
            <w:r w:rsidRPr="0075257F">
              <w:rPr>
                <w:rFonts w:ascii="David-Bold" w:hint="cs"/>
                <w:sz w:val="24"/>
                <w:rtl/>
              </w:rPr>
              <w:t>על</w:t>
            </w:r>
            <w:r w:rsidRPr="0075257F">
              <w:rPr>
                <w:rFonts w:ascii="David-Bold"/>
                <w:sz w:val="24"/>
              </w:rPr>
              <w:t xml:space="preserve"> </w:t>
            </w:r>
            <w:r w:rsidRPr="0075257F">
              <w:rPr>
                <w:rFonts w:ascii="David-Bold" w:hint="cs"/>
                <w:sz w:val="24"/>
                <w:rtl/>
              </w:rPr>
              <w:t>ידי</w:t>
            </w:r>
            <w:r w:rsidRPr="0075257F">
              <w:rPr>
                <w:rFonts w:ascii="David-Bold"/>
                <w:sz w:val="24"/>
              </w:rPr>
              <w:t xml:space="preserve"> </w:t>
            </w:r>
            <w:r w:rsidRPr="0075257F">
              <w:rPr>
                <w:rFonts w:ascii="David-Bold" w:hint="cs"/>
                <w:sz w:val="24"/>
                <w:rtl/>
              </w:rPr>
              <w:t>גורם</w:t>
            </w:r>
            <w:r w:rsidRPr="0075257F">
              <w:rPr>
                <w:rFonts w:ascii="David-Bold"/>
                <w:sz w:val="24"/>
              </w:rPr>
              <w:t xml:space="preserve"> </w:t>
            </w:r>
            <w:r w:rsidRPr="0075257F">
              <w:rPr>
                <w:rFonts w:ascii="David-Bold" w:hint="cs"/>
                <w:sz w:val="24"/>
                <w:rtl/>
              </w:rPr>
              <w:t>כלשהו</w:t>
            </w:r>
            <w:r w:rsidRPr="0075257F">
              <w:rPr>
                <w:rFonts w:ascii="David-Bold"/>
                <w:sz w:val="24"/>
              </w:rPr>
              <w:t xml:space="preserve"> </w:t>
            </w:r>
            <w:r w:rsidRPr="0075257F">
              <w:rPr>
                <w:rFonts w:ascii="David-Bold" w:hint="cs"/>
                <w:sz w:val="24"/>
                <w:rtl/>
              </w:rPr>
              <w:t>לבד</w:t>
            </w:r>
            <w:r w:rsidRPr="0075257F">
              <w:rPr>
                <w:rFonts w:ascii="David-Bold"/>
                <w:sz w:val="24"/>
              </w:rPr>
              <w:t xml:space="preserve"> </w:t>
            </w:r>
            <w:r w:rsidRPr="0075257F">
              <w:rPr>
                <w:rFonts w:ascii="David-Bold" w:hint="cs"/>
                <w:sz w:val="24"/>
                <w:rtl/>
              </w:rPr>
              <w:t>מעובדי</w:t>
            </w:r>
            <w:r w:rsidRPr="0075257F">
              <w:rPr>
                <w:rFonts w:ascii="David-Bold"/>
                <w:sz w:val="24"/>
              </w:rPr>
              <w:t xml:space="preserve"> </w:t>
            </w:r>
            <w:r w:rsidRPr="0075257F">
              <w:rPr>
                <w:rFonts w:hint="cs"/>
                <w:sz w:val="24"/>
                <w:rtl/>
              </w:rPr>
              <w:t xml:space="preserve">הספק </w:t>
            </w:r>
            <w:r w:rsidRPr="0075257F">
              <w:rPr>
                <w:rFonts w:ascii="David-Bold" w:hint="cs"/>
                <w:sz w:val="24"/>
                <w:rtl/>
              </w:rPr>
              <w:t>או מי</w:t>
            </w:r>
            <w:r w:rsidRPr="0075257F">
              <w:rPr>
                <w:rFonts w:ascii="David-Bold"/>
                <w:sz w:val="24"/>
              </w:rPr>
              <w:t xml:space="preserve"> </w:t>
            </w:r>
            <w:r w:rsidRPr="0075257F">
              <w:rPr>
                <w:rFonts w:ascii="David-Bold" w:hint="cs"/>
                <w:sz w:val="24"/>
                <w:rtl/>
              </w:rPr>
              <w:t>מטעמו.</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p>
        </w:tc>
      </w:tr>
      <w:tr w:rsidR="00D73CA4" w:rsidRPr="00D037D7" w:rsidTr="00D73CA4">
        <w:trPr>
          <w:trHeight w:val="577"/>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75257F" w:rsidRDefault="00D73CA4" w:rsidP="00D73CA4">
            <w:pPr>
              <w:pStyle w:val="TableText"/>
              <w:spacing w:before="0"/>
              <w:rPr>
                <w:rtl/>
              </w:rPr>
            </w:pPr>
            <w:r w:rsidRPr="0075257F">
              <w:rPr>
                <w:rFonts w:ascii="David-Bold" w:hint="cs"/>
                <w:sz w:val="24"/>
                <w:rtl/>
              </w:rPr>
              <w:t>שימוש</w:t>
            </w:r>
            <w:r w:rsidRPr="0075257F">
              <w:rPr>
                <w:rFonts w:ascii="David-Bold"/>
                <w:sz w:val="24"/>
              </w:rPr>
              <w:t xml:space="preserve"> </w:t>
            </w:r>
            <w:r w:rsidRPr="0075257F">
              <w:rPr>
                <w:rFonts w:ascii="David-Bold" w:hint="cs"/>
                <w:sz w:val="24"/>
                <w:rtl/>
              </w:rPr>
              <w:t>בתוכנה</w:t>
            </w:r>
            <w:r w:rsidRPr="0075257F">
              <w:rPr>
                <w:rFonts w:ascii="David-Bold"/>
                <w:sz w:val="24"/>
              </w:rPr>
              <w:t xml:space="preserve">, </w:t>
            </w:r>
            <w:r w:rsidRPr="0075257F">
              <w:rPr>
                <w:rFonts w:ascii="David-Bold" w:hint="cs"/>
                <w:sz w:val="24"/>
                <w:rtl/>
              </w:rPr>
              <w:t>חומרה</w:t>
            </w:r>
            <w:r w:rsidRPr="0075257F">
              <w:rPr>
                <w:rFonts w:ascii="David-Bold"/>
                <w:sz w:val="24"/>
              </w:rPr>
              <w:t xml:space="preserve"> </w:t>
            </w:r>
            <w:r w:rsidRPr="0075257F">
              <w:rPr>
                <w:rFonts w:ascii="David-Bold" w:hint="cs"/>
                <w:sz w:val="24"/>
                <w:rtl/>
              </w:rPr>
              <w:t>או</w:t>
            </w:r>
            <w:r w:rsidRPr="0075257F">
              <w:rPr>
                <w:rFonts w:ascii="David-Bold"/>
                <w:sz w:val="24"/>
              </w:rPr>
              <w:t xml:space="preserve"> </w:t>
            </w:r>
            <w:r w:rsidRPr="0075257F">
              <w:rPr>
                <w:rFonts w:ascii="David-Bold" w:hint="cs"/>
                <w:sz w:val="24"/>
                <w:rtl/>
              </w:rPr>
              <w:t>מוצרים</w:t>
            </w:r>
            <w:r w:rsidRPr="0075257F">
              <w:rPr>
                <w:rFonts w:ascii="David-Bold"/>
                <w:sz w:val="24"/>
              </w:rPr>
              <w:t xml:space="preserve"> </w:t>
            </w:r>
            <w:r w:rsidRPr="0075257F">
              <w:rPr>
                <w:rFonts w:ascii="David-Bold" w:hint="cs"/>
                <w:sz w:val="24"/>
                <w:rtl/>
              </w:rPr>
              <w:t>אחרים</w:t>
            </w:r>
            <w:r w:rsidRPr="0075257F">
              <w:rPr>
                <w:rFonts w:ascii="David-Bold"/>
                <w:sz w:val="24"/>
              </w:rPr>
              <w:t xml:space="preserve"> </w:t>
            </w:r>
            <w:r w:rsidRPr="0075257F">
              <w:rPr>
                <w:rFonts w:ascii="David-Bold" w:hint="cs"/>
                <w:sz w:val="24"/>
                <w:rtl/>
              </w:rPr>
              <w:t>שלא</w:t>
            </w:r>
            <w:r w:rsidRPr="0075257F">
              <w:rPr>
                <w:rFonts w:ascii="David-Bold"/>
                <w:sz w:val="24"/>
              </w:rPr>
              <w:t xml:space="preserve"> </w:t>
            </w:r>
            <w:r w:rsidRPr="0075257F">
              <w:rPr>
                <w:rFonts w:ascii="David-Bold" w:hint="cs"/>
                <w:sz w:val="24"/>
                <w:rtl/>
              </w:rPr>
              <w:t>סופקו</w:t>
            </w:r>
            <w:r w:rsidRPr="0075257F">
              <w:rPr>
                <w:rFonts w:ascii="David-Bold"/>
                <w:sz w:val="24"/>
              </w:rPr>
              <w:t xml:space="preserve"> </w:t>
            </w:r>
            <w:r w:rsidRPr="0075257F">
              <w:rPr>
                <w:rFonts w:ascii="David-Bold" w:hint="cs"/>
                <w:sz w:val="24"/>
                <w:rtl/>
              </w:rPr>
              <w:t>ע</w:t>
            </w:r>
            <w:r w:rsidRPr="0075257F">
              <w:rPr>
                <w:rFonts w:ascii="David-Bold"/>
                <w:sz w:val="24"/>
              </w:rPr>
              <w:t>"</w:t>
            </w:r>
            <w:r w:rsidRPr="0075257F">
              <w:rPr>
                <w:rFonts w:ascii="David-Bold" w:hint="cs"/>
                <w:sz w:val="24"/>
                <w:rtl/>
              </w:rPr>
              <w:t>י</w:t>
            </w:r>
            <w:r w:rsidRPr="0075257F">
              <w:rPr>
                <w:rFonts w:ascii="David-Bold"/>
                <w:sz w:val="24"/>
              </w:rPr>
              <w:t xml:space="preserve"> </w:t>
            </w:r>
            <w:r w:rsidRPr="0075257F">
              <w:rPr>
                <w:rFonts w:ascii="David-Bold" w:hint="cs"/>
                <w:sz w:val="24"/>
                <w:rtl/>
              </w:rPr>
              <w:t>הספק.</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w:t>
            </w:r>
          </w:p>
        </w:tc>
      </w:tr>
      <w:tr w:rsidR="00D73CA4" w:rsidRPr="00D037D7" w:rsidTr="00D73CA4">
        <w:trPr>
          <w:trHeight w:val="869"/>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75257F" w:rsidRDefault="00D73CA4" w:rsidP="00D73CA4">
            <w:pPr>
              <w:pStyle w:val="TableText"/>
              <w:spacing w:before="0"/>
              <w:rPr>
                <w:rFonts w:ascii="David-Bold"/>
                <w:sz w:val="24"/>
                <w:rtl/>
              </w:rPr>
            </w:pPr>
            <w:r w:rsidRPr="0075257F">
              <w:rPr>
                <w:rFonts w:ascii="David-Bold" w:hint="cs"/>
                <w:sz w:val="24"/>
                <w:rtl/>
              </w:rPr>
              <w:t>השחתה</w:t>
            </w:r>
            <w:r w:rsidRPr="0075257F">
              <w:rPr>
                <w:rFonts w:ascii="David-Bold"/>
                <w:sz w:val="24"/>
              </w:rPr>
              <w:t>,</w:t>
            </w:r>
            <w:r w:rsidRPr="0075257F">
              <w:rPr>
                <w:rFonts w:hint="cs"/>
                <w:sz w:val="24"/>
                <w:rtl/>
              </w:rPr>
              <w:t xml:space="preserve"> </w:t>
            </w:r>
            <w:r w:rsidRPr="0075257F">
              <w:rPr>
                <w:rFonts w:ascii="David-Bold" w:hint="cs"/>
                <w:sz w:val="24"/>
                <w:rtl/>
              </w:rPr>
              <w:t>פגיעה</w:t>
            </w:r>
            <w:r w:rsidRPr="0075257F">
              <w:rPr>
                <w:rFonts w:ascii="David-Bold"/>
                <w:sz w:val="24"/>
              </w:rPr>
              <w:t xml:space="preserve"> </w:t>
            </w:r>
            <w:r w:rsidRPr="0075257F">
              <w:rPr>
                <w:rFonts w:ascii="David-Bold" w:hint="cs"/>
                <w:sz w:val="24"/>
                <w:rtl/>
              </w:rPr>
              <w:t>מכוונת</w:t>
            </w:r>
            <w:r w:rsidRPr="0075257F">
              <w:rPr>
                <w:rFonts w:ascii="David-Bold"/>
                <w:sz w:val="24"/>
              </w:rPr>
              <w:t xml:space="preserve">, </w:t>
            </w:r>
            <w:r w:rsidRPr="0075257F">
              <w:rPr>
                <w:rFonts w:ascii="David-Bold" w:hint="cs"/>
                <w:sz w:val="24"/>
                <w:rtl/>
              </w:rPr>
              <w:t>מעשה</w:t>
            </w:r>
            <w:r w:rsidRPr="0075257F">
              <w:rPr>
                <w:rFonts w:ascii="David-Bold"/>
                <w:sz w:val="24"/>
              </w:rPr>
              <w:t xml:space="preserve"> </w:t>
            </w:r>
            <w:r w:rsidRPr="0075257F">
              <w:rPr>
                <w:rFonts w:ascii="David-Bold" w:hint="cs"/>
                <w:sz w:val="24"/>
                <w:rtl/>
              </w:rPr>
              <w:t>זדון</w:t>
            </w:r>
            <w:r w:rsidRPr="0075257F">
              <w:rPr>
                <w:rFonts w:ascii="David-Bold"/>
                <w:sz w:val="24"/>
              </w:rPr>
              <w:t xml:space="preserve">, </w:t>
            </w:r>
            <w:r w:rsidRPr="0075257F">
              <w:rPr>
                <w:rFonts w:ascii="David-Bold" w:hint="cs"/>
                <w:sz w:val="24"/>
                <w:rtl/>
              </w:rPr>
              <w:t>תאונה</w:t>
            </w:r>
            <w:r w:rsidRPr="0075257F">
              <w:rPr>
                <w:rFonts w:ascii="David-Bold"/>
                <w:sz w:val="24"/>
              </w:rPr>
              <w:t xml:space="preserve">, </w:t>
            </w:r>
            <w:r w:rsidRPr="0075257F">
              <w:rPr>
                <w:rFonts w:ascii="David-Bold" w:hint="cs"/>
                <w:sz w:val="24"/>
                <w:rtl/>
              </w:rPr>
              <w:t>כוח</w:t>
            </w:r>
            <w:r w:rsidRPr="0075257F">
              <w:rPr>
                <w:rFonts w:ascii="David-Bold"/>
                <w:sz w:val="24"/>
              </w:rPr>
              <w:t xml:space="preserve"> </w:t>
            </w:r>
            <w:r w:rsidRPr="0075257F">
              <w:rPr>
                <w:rFonts w:ascii="David-Bold" w:hint="cs"/>
                <w:sz w:val="24"/>
                <w:rtl/>
              </w:rPr>
              <w:t>עליון</w:t>
            </w:r>
            <w:r w:rsidRPr="0075257F">
              <w:rPr>
                <w:rFonts w:ascii="David-Bold"/>
                <w:sz w:val="24"/>
              </w:rPr>
              <w:t xml:space="preserve"> </w:t>
            </w:r>
            <w:r w:rsidRPr="0075257F">
              <w:rPr>
                <w:rFonts w:ascii="David-Bold" w:hint="cs"/>
                <w:sz w:val="24"/>
                <w:rtl/>
              </w:rPr>
              <w:t>או</w:t>
            </w:r>
            <w:r w:rsidRPr="0075257F">
              <w:rPr>
                <w:rFonts w:ascii="David-Bold"/>
                <w:sz w:val="24"/>
              </w:rPr>
              <w:t xml:space="preserve"> </w:t>
            </w:r>
            <w:r w:rsidRPr="0075257F">
              <w:rPr>
                <w:rFonts w:ascii="David-Bold" w:hint="cs"/>
                <w:sz w:val="24"/>
                <w:rtl/>
              </w:rPr>
              <w:t>פגעי</w:t>
            </w:r>
            <w:r w:rsidRPr="0075257F">
              <w:rPr>
                <w:rFonts w:ascii="David-Bold"/>
                <w:sz w:val="24"/>
              </w:rPr>
              <w:t xml:space="preserve"> </w:t>
            </w:r>
            <w:r w:rsidRPr="0075257F">
              <w:rPr>
                <w:rFonts w:ascii="David-Bold" w:hint="cs"/>
                <w:sz w:val="24"/>
                <w:rtl/>
              </w:rPr>
              <w:t>טבע</w:t>
            </w:r>
            <w:r w:rsidRPr="0075257F">
              <w:rPr>
                <w:rFonts w:ascii="David-Bold"/>
                <w:sz w:val="24"/>
              </w:rPr>
              <w:t xml:space="preserve"> </w:t>
            </w:r>
            <w:r w:rsidRPr="0075257F">
              <w:rPr>
                <w:rFonts w:ascii="David-Bold" w:hint="cs"/>
                <w:sz w:val="24"/>
                <w:rtl/>
              </w:rPr>
              <w:t>למיניהם</w:t>
            </w:r>
            <w:r w:rsidRPr="0075257F">
              <w:rPr>
                <w:rFonts w:ascii="David-Bold"/>
                <w:sz w:val="24"/>
              </w:rPr>
              <w:t xml:space="preserve">, </w:t>
            </w:r>
            <w:r w:rsidRPr="0075257F">
              <w:rPr>
                <w:rFonts w:ascii="David-Bold" w:hint="cs"/>
                <w:sz w:val="24"/>
                <w:rtl/>
              </w:rPr>
              <w:t>הזנחה</w:t>
            </w:r>
            <w:r w:rsidRPr="0075257F">
              <w:rPr>
                <w:rFonts w:ascii="David-Bold"/>
                <w:sz w:val="24"/>
              </w:rPr>
              <w:t xml:space="preserve">, </w:t>
            </w:r>
            <w:r w:rsidRPr="0075257F">
              <w:rPr>
                <w:rFonts w:ascii="David-Bold" w:hint="cs"/>
                <w:sz w:val="24"/>
                <w:rtl/>
              </w:rPr>
              <w:t>שימוש</w:t>
            </w:r>
            <w:r w:rsidRPr="0075257F">
              <w:rPr>
                <w:rFonts w:ascii="David-Bold"/>
                <w:sz w:val="24"/>
              </w:rPr>
              <w:t xml:space="preserve"> </w:t>
            </w:r>
            <w:r w:rsidRPr="0075257F">
              <w:rPr>
                <w:rFonts w:ascii="David-Bold" w:hint="cs"/>
                <w:sz w:val="24"/>
                <w:rtl/>
              </w:rPr>
              <w:t>לא</w:t>
            </w:r>
            <w:r w:rsidRPr="0075257F">
              <w:rPr>
                <w:rFonts w:ascii="David-Bold"/>
                <w:sz w:val="24"/>
              </w:rPr>
              <w:t xml:space="preserve"> </w:t>
            </w:r>
            <w:r w:rsidRPr="0075257F">
              <w:rPr>
                <w:rFonts w:ascii="David-Bold" w:hint="cs"/>
                <w:sz w:val="24"/>
                <w:rtl/>
              </w:rPr>
              <w:t>נכון</w:t>
            </w:r>
            <w:r w:rsidRPr="0075257F">
              <w:rPr>
                <w:rFonts w:ascii="David-Bold"/>
                <w:sz w:val="24"/>
              </w:rPr>
              <w:t xml:space="preserve">, </w:t>
            </w:r>
            <w:r w:rsidRPr="0075257F">
              <w:rPr>
                <w:rFonts w:ascii="David-Bold" w:hint="cs"/>
                <w:sz w:val="24"/>
                <w:rtl/>
              </w:rPr>
              <w:t>נזק</w:t>
            </w:r>
            <w:r w:rsidRPr="0075257F">
              <w:rPr>
                <w:rFonts w:ascii="David-Bold"/>
                <w:sz w:val="24"/>
              </w:rPr>
              <w:t xml:space="preserve"> </w:t>
            </w:r>
            <w:r w:rsidRPr="0075257F">
              <w:rPr>
                <w:rFonts w:ascii="David-Bold" w:hint="cs"/>
                <w:sz w:val="24"/>
                <w:rtl/>
              </w:rPr>
              <w:t>בשל</w:t>
            </w:r>
            <w:r w:rsidRPr="0075257F">
              <w:rPr>
                <w:rFonts w:ascii="David-Bold"/>
                <w:sz w:val="24"/>
              </w:rPr>
              <w:t xml:space="preserve"> </w:t>
            </w:r>
            <w:r w:rsidRPr="0075257F">
              <w:rPr>
                <w:rFonts w:ascii="David-Bold" w:hint="cs"/>
                <w:sz w:val="24"/>
                <w:rtl/>
              </w:rPr>
              <w:t>אש</w:t>
            </w:r>
            <w:r w:rsidRPr="0075257F">
              <w:rPr>
                <w:rFonts w:ascii="David-Bold"/>
                <w:sz w:val="24"/>
              </w:rPr>
              <w:t xml:space="preserve"> </w:t>
            </w:r>
            <w:r w:rsidRPr="0075257F">
              <w:rPr>
                <w:rFonts w:ascii="David-Bold" w:hint="cs"/>
                <w:sz w:val="24"/>
                <w:rtl/>
              </w:rPr>
              <w:t>או מים</w:t>
            </w:r>
            <w:r w:rsidRPr="0075257F">
              <w:rPr>
                <w:rFonts w:ascii="David-Bold"/>
                <w:sz w:val="24"/>
              </w:rPr>
              <w:t xml:space="preserve">, </w:t>
            </w:r>
            <w:r w:rsidRPr="0075257F">
              <w:rPr>
                <w:rFonts w:ascii="David-Bold" w:hint="cs"/>
                <w:sz w:val="24"/>
                <w:rtl/>
              </w:rPr>
              <w:t>הפרעות</w:t>
            </w:r>
            <w:r w:rsidRPr="0075257F">
              <w:rPr>
                <w:rFonts w:ascii="David-Bold"/>
                <w:sz w:val="24"/>
              </w:rPr>
              <w:t xml:space="preserve"> </w:t>
            </w:r>
            <w:r w:rsidRPr="0075257F">
              <w:rPr>
                <w:rFonts w:ascii="David-Bold" w:hint="cs"/>
                <w:sz w:val="24"/>
                <w:rtl/>
              </w:rPr>
              <w:t>חשמליות</w:t>
            </w:r>
            <w:r w:rsidRPr="0075257F">
              <w:rPr>
                <w:rFonts w:ascii="David-Bold"/>
                <w:sz w:val="24"/>
              </w:rPr>
              <w:t xml:space="preserve">, </w:t>
            </w:r>
            <w:r w:rsidRPr="0075257F">
              <w:rPr>
                <w:rFonts w:ascii="David-Bold" w:hint="cs"/>
                <w:sz w:val="24"/>
                <w:rtl/>
              </w:rPr>
              <w:t>ביצוע</w:t>
            </w:r>
            <w:r w:rsidRPr="0075257F">
              <w:rPr>
                <w:rFonts w:ascii="David-Bold"/>
                <w:sz w:val="24"/>
              </w:rPr>
              <w:t xml:space="preserve"> </w:t>
            </w:r>
            <w:r w:rsidRPr="0075257F">
              <w:rPr>
                <w:rFonts w:ascii="David-Bold" w:hint="cs"/>
                <w:sz w:val="24"/>
                <w:rtl/>
              </w:rPr>
              <w:t>עבודה</w:t>
            </w:r>
            <w:r w:rsidRPr="0075257F">
              <w:rPr>
                <w:rFonts w:ascii="David-Bold"/>
                <w:sz w:val="24"/>
              </w:rPr>
              <w:t xml:space="preserve"> </w:t>
            </w:r>
            <w:r w:rsidRPr="0075257F">
              <w:rPr>
                <w:rFonts w:ascii="David-Bold" w:hint="cs"/>
                <w:sz w:val="24"/>
                <w:rtl/>
              </w:rPr>
              <w:t>או</w:t>
            </w:r>
            <w:r w:rsidRPr="0075257F">
              <w:rPr>
                <w:rFonts w:ascii="David-Bold"/>
                <w:sz w:val="24"/>
              </w:rPr>
              <w:t xml:space="preserve"> </w:t>
            </w:r>
            <w:r w:rsidRPr="0075257F">
              <w:rPr>
                <w:rFonts w:ascii="David-Bold" w:hint="cs"/>
                <w:sz w:val="24"/>
                <w:rtl/>
              </w:rPr>
              <w:t>שינויים</w:t>
            </w:r>
            <w:r w:rsidRPr="0075257F">
              <w:rPr>
                <w:rFonts w:ascii="David-Bold"/>
                <w:sz w:val="24"/>
              </w:rPr>
              <w:t xml:space="preserve"> </w:t>
            </w:r>
            <w:r w:rsidRPr="0075257F">
              <w:rPr>
                <w:rFonts w:ascii="David-Bold" w:hint="cs"/>
                <w:sz w:val="24"/>
                <w:rtl/>
              </w:rPr>
              <w:t>שלא</w:t>
            </w:r>
            <w:r w:rsidRPr="0075257F">
              <w:rPr>
                <w:rFonts w:ascii="David-Bold"/>
                <w:sz w:val="24"/>
              </w:rPr>
              <w:t xml:space="preserve"> </w:t>
            </w:r>
            <w:r w:rsidRPr="0075257F">
              <w:rPr>
                <w:rFonts w:ascii="David-Bold" w:hint="cs"/>
                <w:sz w:val="24"/>
                <w:rtl/>
              </w:rPr>
              <w:t>ע</w:t>
            </w:r>
            <w:r w:rsidRPr="0075257F">
              <w:rPr>
                <w:rFonts w:ascii="David-Bold"/>
                <w:sz w:val="24"/>
              </w:rPr>
              <w:t>"</w:t>
            </w:r>
            <w:r w:rsidRPr="0075257F">
              <w:rPr>
                <w:rFonts w:ascii="David-Bold" w:hint="cs"/>
                <w:sz w:val="24"/>
                <w:rtl/>
              </w:rPr>
              <w:t>י</w:t>
            </w:r>
            <w:r w:rsidRPr="0075257F">
              <w:rPr>
                <w:rFonts w:ascii="David-Bold"/>
                <w:sz w:val="24"/>
              </w:rPr>
              <w:t xml:space="preserve"> </w:t>
            </w:r>
            <w:r w:rsidRPr="0075257F">
              <w:rPr>
                <w:rFonts w:ascii="David-Bold" w:hint="cs"/>
                <w:sz w:val="24"/>
                <w:rtl/>
              </w:rPr>
              <w:t xml:space="preserve">הספק </w:t>
            </w:r>
            <w:r w:rsidRPr="0075257F">
              <w:rPr>
                <w:rFonts w:ascii="David-Bold"/>
                <w:sz w:val="24"/>
              </w:rPr>
              <w:t xml:space="preserve"> </w:t>
            </w:r>
            <w:r w:rsidRPr="0075257F">
              <w:rPr>
                <w:rFonts w:ascii="David-Bold" w:hint="cs"/>
                <w:sz w:val="24"/>
                <w:rtl/>
              </w:rPr>
              <w:t>או</w:t>
            </w:r>
            <w:r w:rsidRPr="0075257F">
              <w:rPr>
                <w:rFonts w:ascii="David-Bold"/>
                <w:sz w:val="24"/>
              </w:rPr>
              <w:t xml:space="preserve"> </w:t>
            </w:r>
            <w:r w:rsidRPr="0075257F">
              <w:rPr>
                <w:rFonts w:ascii="David-Bold" w:hint="cs"/>
                <w:sz w:val="24"/>
                <w:rtl/>
              </w:rPr>
              <w:t>מי</w:t>
            </w:r>
            <w:r w:rsidRPr="0075257F">
              <w:rPr>
                <w:rFonts w:ascii="David-Bold"/>
                <w:sz w:val="24"/>
              </w:rPr>
              <w:t xml:space="preserve"> </w:t>
            </w:r>
            <w:r w:rsidRPr="0075257F">
              <w:rPr>
                <w:rFonts w:ascii="David-Bold" w:hint="cs"/>
                <w:sz w:val="24"/>
                <w:rtl/>
              </w:rPr>
              <w:t>מטעמו</w:t>
            </w:r>
            <w:r w:rsidRPr="0075257F">
              <w:rPr>
                <w:rFonts w:ascii="David-Bold"/>
                <w:sz w:val="24"/>
              </w:rPr>
              <w:t xml:space="preserve"> </w:t>
            </w:r>
            <w:r w:rsidRPr="0075257F">
              <w:rPr>
                <w:rFonts w:ascii="David-Bold" w:hint="cs"/>
                <w:sz w:val="24"/>
                <w:rtl/>
              </w:rPr>
              <w:t>או</w:t>
            </w:r>
            <w:r w:rsidRPr="0075257F">
              <w:rPr>
                <w:rFonts w:ascii="David-Bold"/>
                <w:sz w:val="24"/>
              </w:rPr>
              <w:t xml:space="preserve"> </w:t>
            </w:r>
            <w:r w:rsidRPr="0075257F">
              <w:rPr>
                <w:rFonts w:ascii="David-Bold" w:hint="cs"/>
                <w:sz w:val="24"/>
                <w:rtl/>
              </w:rPr>
              <w:t>סיבות</w:t>
            </w:r>
            <w:r w:rsidRPr="0075257F">
              <w:rPr>
                <w:rFonts w:ascii="David-Bold"/>
                <w:sz w:val="24"/>
              </w:rPr>
              <w:t xml:space="preserve"> </w:t>
            </w:r>
            <w:r w:rsidRPr="0075257F">
              <w:rPr>
                <w:rFonts w:ascii="David-Bold" w:hint="cs"/>
                <w:sz w:val="24"/>
                <w:rtl/>
              </w:rPr>
              <w:t>אחרות</w:t>
            </w:r>
            <w:r w:rsidRPr="0075257F">
              <w:rPr>
                <w:rFonts w:ascii="David-Bold"/>
                <w:sz w:val="24"/>
              </w:rPr>
              <w:t xml:space="preserve"> </w:t>
            </w:r>
            <w:r w:rsidRPr="0075257F">
              <w:rPr>
                <w:rFonts w:ascii="David-Bold" w:hint="cs"/>
                <w:sz w:val="24"/>
                <w:rtl/>
              </w:rPr>
              <w:t>שמעבר לשליטתו</w:t>
            </w:r>
            <w:r w:rsidRPr="0075257F">
              <w:rPr>
                <w:rFonts w:ascii="David-Bold"/>
                <w:sz w:val="24"/>
              </w:rPr>
              <w:t xml:space="preserve"> </w:t>
            </w:r>
            <w:r w:rsidRPr="0075257F">
              <w:rPr>
                <w:rFonts w:ascii="David-Bold" w:hint="cs"/>
                <w:sz w:val="24"/>
                <w:rtl/>
              </w:rPr>
              <w:t>של</w:t>
            </w:r>
            <w:r w:rsidRPr="0075257F">
              <w:rPr>
                <w:rFonts w:ascii="David-Bold"/>
                <w:sz w:val="24"/>
              </w:rPr>
              <w:t xml:space="preserve"> </w:t>
            </w:r>
            <w:r w:rsidRPr="0075257F">
              <w:rPr>
                <w:rFonts w:ascii="David-Bold" w:hint="cs"/>
                <w:sz w:val="24"/>
                <w:rtl/>
              </w:rPr>
              <w:t>הספק.</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 xml:space="preserve">מקובל. </w:t>
            </w:r>
          </w:p>
        </w:tc>
      </w:tr>
      <w:tr w:rsidR="00D73CA4" w:rsidRPr="00D037D7" w:rsidTr="00D73CA4">
        <w:trPr>
          <w:trHeight w:val="577"/>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75257F" w:rsidRDefault="00D73CA4" w:rsidP="00D73CA4">
            <w:pPr>
              <w:pStyle w:val="TableText"/>
              <w:spacing w:before="0"/>
              <w:rPr>
                <w:rtl/>
              </w:rPr>
            </w:pPr>
            <w:r w:rsidRPr="0075257F">
              <w:rPr>
                <w:rFonts w:ascii="David-Bold" w:hint="cs"/>
                <w:sz w:val="24"/>
                <w:rtl/>
              </w:rPr>
              <w:t>תנאי</w:t>
            </w:r>
            <w:r w:rsidRPr="0075257F">
              <w:rPr>
                <w:rFonts w:ascii="David-Bold"/>
                <w:sz w:val="24"/>
              </w:rPr>
              <w:t xml:space="preserve"> </w:t>
            </w:r>
            <w:r w:rsidRPr="0075257F">
              <w:rPr>
                <w:rFonts w:ascii="David-Bold" w:hint="cs"/>
                <w:sz w:val="24"/>
                <w:rtl/>
              </w:rPr>
              <w:t>אתר</w:t>
            </w:r>
            <w:r w:rsidRPr="0075257F">
              <w:rPr>
                <w:rFonts w:ascii="David-Bold"/>
                <w:sz w:val="24"/>
              </w:rPr>
              <w:t xml:space="preserve"> </w:t>
            </w:r>
            <w:r w:rsidRPr="0075257F">
              <w:rPr>
                <w:rFonts w:ascii="David-Bold" w:hint="cs"/>
                <w:sz w:val="24"/>
                <w:rtl/>
              </w:rPr>
              <w:t>שאינם</w:t>
            </w:r>
            <w:r w:rsidRPr="0075257F">
              <w:rPr>
                <w:rFonts w:ascii="David-Bold"/>
                <w:sz w:val="24"/>
              </w:rPr>
              <w:t xml:space="preserve"> </w:t>
            </w:r>
            <w:r w:rsidRPr="0075257F">
              <w:rPr>
                <w:rFonts w:ascii="David-Bold" w:hint="cs"/>
                <w:sz w:val="24"/>
                <w:rtl/>
              </w:rPr>
              <w:t>הולמים</w:t>
            </w:r>
            <w:r w:rsidRPr="0075257F">
              <w:rPr>
                <w:rFonts w:ascii="David-Bold"/>
                <w:sz w:val="24"/>
              </w:rPr>
              <w:t xml:space="preserve"> </w:t>
            </w:r>
            <w:r w:rsidRPr="0075257F">
              <w:rPr>
                <w:rFonts w:ascii="David-Bold" w:hint="cs"/>
                <w:sz w:val="24"/>
                <w:rtl/>
              </w:rPr>
              <w:t>או</w:t>
            </w:r>
            <w:r w:rsidRPr="0075257F">
              <w:rPr>
                <w:rFonts w:ascii="David-Bold"/>
                <w:sz w:val="24"/>
              </w:rPr>
              <w:t xml:space="preserve"> </w:t>
            </w:r>
            <w:r w:rsidRPr="0075257F">
              <w:rPr>
                <w:rFonts w:ascii="David-Bold" w:hint="cs"/>
                <w:sz w:val="24"/>
                <w:rtl/>
              </w:rPr>
              <w:t>אי</w:t>
            </w:r>
            <w:r w:rsidRPr="0075257F">
              <w:rPr>
                <w:rFonts w:ascii="David-Bold"/>
                <w:sz w:val="24"/>
              </w:rPr>
              <w:t xml:space="preserve"> </w:t>
            </w:r>
            <w:r w:rsidRPr="0075257F">
              <w:rPr>
                <w:rFonts w:ascii="David-Bold" w:hint="cs"/>
                <w:sz w:val="24"/>
                <w:rtl/>
              </w:rPr>
              <w:t>עמידה</w:t>
            </w:r>
            <w:r w:rsidRPr="0075257F">
              <w:rPr>
                <w:rFonts w:ascii="David-Bold"/>
                <w:sz w:val="24"/>
              </w:rPr>
              <w:t xml:space="preserve"> </w:t>
            </w:r>
            <w:r w:rsidRPr="0075257F">
              <w:rPr>
                <w:rFonts w:ascii="David-Bold" w:hint="cs"/>
                <w:sz w:val="24"/>
                <w:rtl/>
              </w:rPr>
              <w:t>בדרישה</w:t>
            </w:r>
            <w:r w:rsidRPr="0075257F">
              <w:rPr>
                <w:rFonts w:ascii="David-Bold"/>
                <w:sz w:val="24"/>
              </w:rPr>
              <w:t xml:space="preserve"> </w:t>
            </w:r>
            <w:r w:rsidRPr="0075257F">
              <w:rPr>
                <w:rFonts w:ascii="David-Bold" w:hint="cs"/>
                <w:sz w:val="24"/>
                <w:rtl/>
              </w:rPr>
              <w:t>לקיום</w:t>
            </w:r>
            <w:r w:rsidRPr="0075257F">
              <w:rPr>
                <w:rFonts w:ascii="David-Bold"/>
                <w:sz w:val="24"/>
              </w:rPr>
              <w:t xml:space="preserve"> </w:t>
            </w:r>
            <w:r w:rsidRPr="0075257F">
              <w:rPr>
                <w:rFonts w:ascii="David-Bold" w:hint="cs"/>
                <w:sz w:val="24"/>
                <w:rtl/>
              </w:rPr>
              <w:t>סביבת</w:t>
            </w:r>
            <w:r w:rsidRPr="0075257F">
              <w:rPr>
                <w:rFonts w:ascii="David-Bold"/>
                <w:sz w:val="24"/>
              </w:rPr>
              <w:t xml:space="preserve"> </w:t>
            </w:r>
            <w:r w:rsidRPr="0075257F">
              <w:rPr>
                <w:rFonts w:ascii="David-Bold" w:hint="cs"/>
                <w:sz w:val="24"/>
                <w:rtl/>
              </w:rPr>
              <w:t>עבודה</w:t>
            </w:r>
            <w:r w:rsidRPr="0075257F">
              <w:rPr>
                <w:rFonts w:ascii="David-Bold"/>
                <w:sz w:val="24"/>
              </w:rPr>
              <w:t xml:space="preserve"> </w:t>
            </w:r>
            <w:r w:rsidRPr="0075257F">
              <w:rPr>
                <w:rFonts w:ascii="David-Bold" w:hint="cs"/>
                <w:sz w:val="24"/>
                <w:rtl/>
              </w:rPr>
              <w:t>נאותה.</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 xml:space="preserve">לא מקובל. </w:t>
            </w:r>
          </w:p>
        </w:tc>
      </w:tr>
      <w:tr w:rsidR="00D73CA4" w:rsidRPr="00D037D7" w:rsidTr="00D73CA4">
        <w:trPr>
          <w:trHeight w:val="352"/>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75257F" w:rsidRDefault="00D73CA4" w:rsidP="00D73CA4">
            <w:pPr>
              <w:pStyle w:val="TableText"/>
              <w:spacing w:before="0"/>
              <w:rPr>
                <w:rtl/>
              </w:rPr>
            </w:pPr>
            <w:r w:rsidRPr="0075257F">
              <w:rPr>
                <w:rFonts w:ascii="David-Bold" w:hint="cs"/>
                <w:sz w:val="24"/>
                <w:rtl/>
              </w:rPr>
              <w:t>הפסקות</w:t>
            </w:r>
            <w:r w:rsidRPr="0075257F">
              <w:rPr>
                <w:rFonts w:ascii="David-Bold"/>
                <w:sz w:val="24"/>
              </w:rPr>
              <w:t xml:space="preserve"> </w:t>
            </w:r>
            <w:r w:rsidRPr="0075257F">
              <w:rPr>
                <w:rFonts w:ascii="David-Bold" w:hint="cs"/>
                <w:sz w:val="24"/>
                <w:rtl/>
              </w:rPr>
              <w:t>ו</w:t>
            </w:r>
            <w:r w:rsidRPr="0075257F">
              <w:rPr>
                <w:rFonts w:ascii="David-Bold"/>
                <w:sz w:val="24"/>
              </w:rPr>
              <w:t>/</w:t>
            </w:r>
            <w:r w:rsidRPr="0075257F">
              <w:rPr>
                <w:rFonts w:ascii="David-Bold" w:hint="cs"/>
                <w:sz w:val="24"/>
                <w:rtl/>
              </w:rPr>
              <w:t>או</w:t>
            </w:r>
            <w:r w:rsidRPr="0075257F">
              <w:rPr>
                <w:rFonts w:ascii="David-Bold"/>
                <w:sz w:val="24"/>
              </w:rPr>
              <w:t xml:space="preserve"> </w:t>
            </w:r>
            <w:r w:rsidRPr="0075257F">
              <w:rPr>
                <w:rFonts w:ascii="David-Bold" w:hint="cs"/>
                <w:sz w:val="24"/>
                <w:rtl/>
              </w:rPr>
              <w:t>הפרעות</w:t>
            </w:r>
            <w:r w:rsidRPr="0075257F">
              <w:rPr>
                <w:rFonts w:ascii="David-Bold"/>
                <w:sz w:val="24"/>
              </w:rPr>
              <w:t xml:space="preserve"> </w:t>
            </w:r>
            <w:r w:rsidRPr="0075257F">
              <w:rPr>
                <w:rFonts w:ascii="David-Bold" w:hint="cs"/>
                <w:sz w:val="24"/>
                <w:rtl/>
              </w:rPr>
              <w:t>ו</w:t>
            </w:r>
            <w:r w:rsidRPr="0075257F">
              <w:rPr>
                <w:rFonts w:ascii="David-Bold"/>
                <w:sz w:val="24"/>
              </w:rPr>
              <w:t>/</w:t>
            </w:r>
            <w:r w:rsidRPr="0075257F">
              <w:rPr>
                <w:rFonts w:ascii="David-Bold" w:hint="cs"/>
                <w:sz w:val="24"/>
                <w:rtl/>
              </w:rPr>
              <w:t>או</w:t>
            </w:r>
            <w:r w:rsidRPr="0075257F">
              <w:rPr>
                <w:rFonts w:ascii="David-Bold"/>
                <w:sz w:val="24"/>
              </w:rPr>
              <w:t xml:space="preserve"> </w:t>
            </w:r>
            <w:r w:rsidRPr="0075257F">
              <w:rPr>
                <w:rFonts w:ascii="David-Bold" w:hint="cs"/>
                <w:sz w:val="24"/>
                <w:rtl/>
              </w:rPr>
              <w:t>שיבושים</w:t>
            </w:r>
            <w:r w:rsidRPr="0075257F">
              <w:rPr>
                <w:rFonts w:ascii="David-Bold"/>
                <w:sz w:val="24"/>
              </w:rPr>
              <w:t xml:space="preserve"> </w:t>
            </w:r>
            <w:r w:rsidRPr="0075257F">
              <w:rPr>
                <w:rFonts w:ascii="David-Bold" w:hint="cs"/>
                <w:sz w:val="24"/>
                <w:rtl/>
              </w:rPr>
              <w:t>ו</w:t>
            </w:r>
            <w:r w:rsidRPr="0075257F">
              <w:rPr>
                <w:rFonts w:ascii="David-Bold"/>
                <w:sz w:val="24"/>
              </w:rPr>
              <w:t>/</w:t>
            </w:r>
            <w:r w:rsidRPr="0075257F">
              <w:rPr>
                <w:rFonts w:ascii="David-Bold" w:hint="cs"/>
                <w:sz w:val="24"/>
                <w:rtl/>
              </w:rPr>
              <w:t>או</w:t>
            </w:r>
            <w:r w:rsidRPr="0075257F">
              <w:rPr>
                <w:rFonts w:ascii="David-Bold"/>
                <w:sz w:val="24"/>
              </w:rPr>
              <w:t xml:space="preserve"> </w:t>
            </w:r>
            <w:r w:rsidRPr="0075257F">
              <w:rPr>
                <w:rFonts w:ascii="David-Bold" w:hint="cs"/>
                <w:sz w:val="24"/>
                <w:rtl/>
              </w:rPr>
              <w:t>ניתוקים</w:t>
            </w:r>
            <w:r w:rsidRPr="0075257F">
              <w:rPr>
                <w:rFonts w:ascii="David-Bold"/>
                <w:sz w:val="24"/>
              </w:rPr>
              <w:t xml:space="preserve"> </w:t>
            </w:r>
            <w:r w:rsidRPr="0075257F">
              <w:rPr>
                <w:rFonts w:ascii="David-Bold" w:hint="cs"/>
                <w:sz w:val="24"/>
                <w:rtl/>
              </w:rPr>
              <w:t>ו</w:t>
            </w:r>
            <w:r w:rsidRPr="0075257F">
              <w:rPr>
                <w:rFonts w:ascii="David-Bold"/>
                <w:sz w:val="24"/>
              </w:rPr>
              <w:t>/</w:t>
            </w:r>
            <w:r w:rsidRPr="0075257F">
              <w:rPr>
                <w:rFonts w:ascii="David-Bold" w:hint="cs"/>
                <w:sz w:val="24"/>
                <w:rtl/>
              </w:rPr>
              <w:t>או</w:t>
            </w:r>
            <w:r w:rsidRPr="0075257F">
              <w:rPr>
                <w:rFonts w:ascii="David-Bold"/>
                <w:sz w:val="24"/>
              </w:rPr>
              <w:t xml:space="preserve"> </w:t>
            </w:r>
            <w:r w:rsidRPr="0075257F">
              <w:rPr>
                <w:rFonts w:ascii="David-Bold" w:hint="cs"/>
                <w:sz w:val="24"/>
                <w:rtl/>
              </w:rPr>
              <w:t>תקלות</w:t>
            </w:r>
            <w:r w:rsidRPr="0075257F">
              <w:rPr>
                <w:rFonts w:ascii="David-Bold"/>
                <w:sz w:val="24"/>
              </w:rPr>
              <w:t xml:space="preserve"> </w:t>
            </w:r>
            <w:r w:rsidRPr="0075257F">
              <w:rPr>
                <w:rFonts w:ascii="David-Bold" w:hint="cs"/>
                <w:sz w:val="24"/>
                <w:rtl/>
              </w:rPr>
              <w:t>שיגרמו</w:t>
            </w:r>
            <w:r w:rsidRPr="0075257F">
              <w:rPr>
                <w:rFonts w:ascii="David-Bold"/>
                <w:sz w:val="24"/>
              </w:rPr>
              <w:t xml:space="preserve"> </w:t>
            </w:r>
            <w:r w:rsidRPr="0075257F">
              <w:rPr>
                <w:rFonts w:ascii="David-Bold" w:hint="cs"/>
                <w:sz w:val="24"/>
                <w:rtl/>
              </w:rPr>
              <w:t>בשל מערכות</w:t>
            </w:r>
            <w:r w:rsidRPr="0075257F">
              <w:rPr>
                <w:rFonts w:ascii="David-Bold"/>
                <w:sz w:val="24"/>
              </w:rPr>
              <w:t xml:space="preserve"> </w:t>
            </w:r>
            <w:r w:rsidRPr="0075257F">
              <w:rPr>
                <w:rFonts w:ascii="David-Bold" w:hint="cs"/>
                <w:sz w:val="24"/>
                <w:rtl/>
              </w:rPr>
              <w:t>המשרד</w:t>
            </w:r>
            <w:r w:rsidRPr="0075257F">
              <w:rPr>
                <w:rFonts w:ascii="David-Bold"/>
                <w:sz w:val="24"/>
              </w:rPr>
              <w:t xml:space="preserve"> </w:t>
            </w:r>
            <w:r w:rsidRPr="0075257F">
              <w:rPr>
                <w:rFonts w:ascii="David-Bold" w:hint="cs"/>
                <w:sz w:val="24"/>
                <w:rtl/>
              </w:rPr>
              <w:t>ו</w:t>
            </w:r>
            <w:r w:rsidRPr="0075257F">
              <w:rPr>
                <w:rFonts w:ascii="David-Bold"/>
                <w:sz w:val="24"/>
              </w:rPr>
              <w:t>/</w:t>
            </w:r>
            <w:r w:rsidRPr="0075257F">
              <w:rPr>
                <w:rFonts w:ascii="David-Bold" w:hint="cs"/>
                <w:sz w:val="24"/>
                <w:rtl/>
              </w:rPr>
              <w:t>או</w:t>
            </w:r>
            <w:r w:rsidRPr="0075257F">
              <w:rPr>
                <w:rFonts w:ascii="David-Bold"/>
                <w:sz w:val="24"/>
              </w:rPr>
              <w:t xml:space="preserve"> </w:t>
            </w:r>
            <w:r w:rsidRPr="0075257F">
              <w:rPr>
                <w:rFonts w:ascii="David-Bold" w:hint="cs"/>
                <w:sz w:val="24"/>
                <w:rtl/>
              </w:rPr>
              <w:t>בשל</w:t>
            </w:r>
            <w:r w:rsidRPr="0075257F">
              <w:rPr>
                <w:rFonts w:ascii="David-Bold"/>
                <w:sz w:val="24"/>
              </w:rPr>
              <w:t xml:space="preserve"> </w:t>
            </w:r>
            <w:r w:rsidRPr="0075257F">
              <w:rPr>
                <w:rFonts w:ascii="David-Bold" w:hint="cs"/>
                <w:sz w:val="24"/>
                <w:rtl/>
              </w:rPr>
              <w:t>כל</w:t>
            </w:r>
            <w:r w:rsidRPr="0075257F">
              <w:rPr>
                <w:rFonts w:ascii="David-Bold"/>
                <w:sz w:val="24"/>
              </w:rPr>
              <w:t xml:space="preserve"> </w:t>
            </w:r>
            <w:r w:rsidRPr="0075257F">
              <w:rPr>
                <w:rFonts w:ascii="David-Bold" w:hint="cs"/>
                <w:sz w:val="24"/>
                <w:rtl/>
              </w:rPr>
              <w:t>רשת</w:t>
            </w:r>
            <w:r w:rsidRPr="0075257F">
              <w:rPr>
                <w:rFonts w:ascii="David-Bold"/>
                <w:sz w:val="24"/>
              </w:rPr>
              <w:t xml:space="preserve"> </w:t>
            </w:r>
            <w:r w:rsidRPr="0075257F">
              <w:rPr>
                <w:rFonts w:ascii="David-Bold" w:hint="cs"/>
                <w:sz w:val="24"/>
                <w:rtl/>
              </w:rPr>
              <w:t>תקשורת</w:t>
            </w:r>
            <w:r w:rsidRPr="0075257F">
              <w:rPr>
                <w:rFonts w:ascii="David-Bold"/>
                <w:sz w:val="24"/>
              </w:rPr>
              <w:t xml:space="preserve"> </w:t>
            </w:r>
            <w:r w:rsidRPr="0075257F">
              <w:rPr>
                <w:rFonts w:ascii="David-Bold" w:hint="cs"/>
                <w:sz w:val="24"/>
                <w:rtl/>
              </w:rPr>
              <w:t>אחרת</w:t>
            </w:r>
            <w:r w:rsidRPr="0075257F">
              <w:rPr>
                <w:rFonts w:ascii="David-Bold"/>
                <w:sz w:val="24"/>
              </w:rPr>
              <w:t xml:space="preserve"> </w:t>
            </w:r>
            <w:r w:rsidRPr="0075257F">
              <w:rPr>
                <w:rFonts w:ascii="David-Bold" w:hint="cs"/>
                <w:sz w:val="24"/>
                <w:rtl/>
              </w:rPr>
              <w:t>לרבות</w:t>
            </w:r>
            <w:r w:rsidRPr="0075257F">
              <w:rPr>
                <w:rFonts w:ascii="David-Bold"/>
                <w:sz w:val="24"/>
              </w:rPr>
              <w:t xml:space="preserve"> </w:t>
            </w:r>
            <w:r w:rsidRPr="0075257F">
              <w:rPr>
                <w:rFonts w:ascii="David-Bold" w:hint="cs"/>
                <w:sz w:val="24"/>
                <w:rtl/>
              </w:rPr>
              <w:t>האינטרנט</w:t>
            </w:r>
            <w:r w:rsidRPr="0075257F">
              <w:rPr>
                <w:rFonts w:ascii="David-Bold"/>
                <w:sz w:val="24"/>
              </w:rPr>
              <w:t xml:space="preserve"> </w:t>
            </w:r>
            <w:r w:rsidRPr="0075257F">
              <w:rPr>
                <w:rFonts w:ascii="David-Bold" w:hint="cs"/>
                <w:sz w:val="24"/>
                <w:rtl/>
              </w:rPr>
              <w:t>ו</w:t>
            </w:r>
            <w:r w:rsidRPr="0075257F">
              <w:rPr>
                <w:rFonts w:ascii="David-Bold"/>
                <w:sz w:val="24"/>
              </w:rPr>
              <w:t>/</w:t>
            </w:r>
            <w:r w:rsidRPr="0075257F">
              <w:rPr>
                <w:rFonts w:ascii="David-Bold" w:hint="cs"/>
                <w:sz w:val="24"/>
                <w:rtl/>
              </w:rPr>
              <w:t>או</w:t>
            </w:r>
            <w:r w:rsidRPr="0075257F">
              <w:rPr>
                <w:rFonts w:ascii="David-Bold"/>
                <w:sz w:val="24"/>
              </w:rPr>
              <w:t xml:space="preserve"> </w:t>
            </w:r>
            <w:r w:rsidRPr="0075257F">
              <w:rPr>
                <w:rFonts w:ascii="David-Bold" w:hint="cs"/>
                <w:sz w:val="24"/>
                <w:rtl/>
              </w:rPr>
              <w:t>כל מרכיב</w:t>
            </w:r>
            <w:r w:rsidRPr="0075257F">
              <w:rPr>
                <w:rFonts w:ascii="David-Bold"/>
                <w:sz w:val="24"/>
              </w:rPr>
              <w:t xml:space="preserve"> </w:t>
            </w:r>
            <w:r w:rsidRPr="0075257F">
              <w:rPr>
                <w:rFonts w:ascii="David-Bold" w:hint="cs"/>
                <w:sz w:val="24"/>
                <w:rtl/>
              </w:rPr>
              <w:t>תקשורת</w:t>
            </w:r>
            <w:r w:rsidRPr="0075257F">
              <w:rPr>
                <w:rFonts w:ascii="David-Bold"/>
                <w:sz w:val="24"/>
              </w:rPr>
              <w:t xml:space="preserve"> </w:t>
            </w:r>
            <w:r w:rsidRPr="0075257F">
              <w:rPr>
                <w:rFonts w:ascii="David-Bold" w:hint="cs"/>
                <w:sz w:val="24"/>
                <w:rtl/>
              </w:rPr>
              <w:t>אחרת.</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 xml:space="preserve">לא מקובל. </w:t>
            </w:r>
          </w:p>
        </w:tc>
      </w:tr>
      <w:tr w:rsidR="00D73CA4" w:rsidRPr="00D037D7" w:rsidTr="00D73CA4">
        <w:trPr>
          <w:trHeight w:val="317"/>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75257F" w:rsidRDefault="00D73CA4" w:rsidP="00D73CA4">
            <w:pPr>
              <w:pStyle w:val="TableText"/>
              <w:spacing w:before="0"/>
              <w:rPr>
                <w:rtl/>
              </w:rPr>
            </w:pPr>
            <w:r w:rsidRPr="0075257F">
              <w:rPr>
                <w:rFonts w:ascii="David-Bold" w:hint="cs"/>
                <w:sz w:val="24"/>
                <w:rtl/>
              </w:rPr>
              <w:t>אפילקציות של המשרד</w:t>
            </w:r>
            <w:r>
              <w:rPr>
                <w:rFonts w:hint="cs"/>
                <w:sz w:val="24"/>
                <w:rtl/>
              </w:rPr>
              <w:t>.</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 xml:space="preserve">לא מקובל </w:t>
            </w:r>
          </w:p>
        </w:tc>
      </w:tr>
      <w:tr w:rsidR="00D73CA4" w:rsidRPr="00D037D7" w:rsidTr="00D73CA4">
        <w:trPr>
          <w:trHeight w:val="279"/>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4.1.2, 4.2.5</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ascii="Arial" w:hAnsi="Arial"/>
                <w:sz w:val="24"/>
                <w:rtl/>
              </w:rPr>
              <w:t>יובהר כי על אף האמור בסעיף, חובת הסודיות של הספק ושל עובדיו ו/או מי מטעמו תחול למשך תקופת ההתקשרות בין הצדדים ולמשך 3 שנים לאחר מכן בלבד.</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3B76B2" w:rsidP="00D73CA4">
            <w:pPr>
              <w:pStyle w:val="TableText"/>
              <w:spacing w:before="0"/>
              <w:rPr>
                <w:rtl/>
              </w:rPr>
            </w:pPr>
            <w:r>
              <w:rPr>
                <w:rFonts w:hint="cs"/>
                <w:rtl/>
              </w:rPr>
              <w:t>מקובל.</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4.2.5</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rFonts w:ascii="Arial" w:hAnsi="Arial"/>
                <w:sz w:val="24"/>
                <w:rtl/>
              </w:rPr>
            </w:pPr>
            <w:r w:rsidRPr="00B32E6F">
              <w:rPr>
                <w:rFonts w:ascii="Arial" w:hAnsi="Arial" w:hint="cs"/>
                <w:sz w:val="24"/>
                <w:rtl/>
              </w:rPr>
              <w:t>נא הבהירו האמור בסעיף אשר איננו ברור. הספק מתחייב לתת שירותי תחזוקה בתקופת האחריות. לא ברורה לנו ההתחייבות לגבי מועדים שלאחר סיום תקופת האחריות.</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במידה ותקלה החלה בתקופת האחריות / תחזוקה על הספק להשלים טיפול בתקלה.</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5.6</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להבהיר כי כל חריגה מתכולת המכרז תובא לאישור הספק מבעוד מועד. כן נבקש להבהיר כי בכל מקרה תינתן לספק התראה בכתב של 7 ימים בדבר שינוי טובין או שירותים נדרשים.</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חריגה מתכולת המכרז מובאת לאישור וועדת המכרזים המשרדית.</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5.8</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הבהרה למחוק את הסעיף. אין זה הגיוני כי כל איחור קטן ייחשב להפרה יסודית של ההסכם. לחילוין ולכל הפחות, נבקש להבהיר כילספק תינתן אפ/רות סבירה לתקן כל איחור וכי המדובר אך ורק באיחורים הנובעים מנסיבות התלויות בספק בלבד.</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חזקה על המדינה כי תפעל בסבירות.</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7.2</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להחליף את המילה "הבלעדית", במילים "על פי דין".</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w:t>
            </w:r>
          </w:p>
        </w:tc>
      </w:tr>
      <w:tr w:rsidR="00D73CA4" w:rsidRPr="00D037D7" w:rsidTr="00D73CA4">
        <w:trPr>
          <w:trHeight w:val="454"/>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8.2</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513C8D" w:rsidRDefault="00D73CA4" w:rsidP="00D73CA4">
            <w:pPr>
              <w:pStyle w:val="TableText"/>
              <w:spacing w:before="0"/>
              <w:rPr>
                <w:sz w:val="24"/>
                <w:rtl/>
              </w:rPr>
            </w:pPr>
            <w:r>
              <w:rPr>
                <w:rFonts w:hint="cs"/>
                <w:sz w:val="24"/>
                <w:rtl/>
              </w:rPr>
              <w:t>מבוקש למחוק סעיף זה.</w:t>
            </w:r>
          </w:p>
          <w:p w:rsidR="00D73CA4" w:rsidRPr="00944751" w:rsidRDefault="00D73CA4" w:rsidP="00D73CA4">
            <w:pPr>
              <w:pStyle w:val="TableText"/>
              <w:spacing w:before="0"/>
              <w:rPr>
                <w:rtl/>
              </w:rPr>
            </w:pPr>
            <w:r w:rsidRPr="00513C8D">
              <w:rPr>
                <w:rFonts w:hint="cs"/>
                <w:sz w:val="24"/>
                <w:rtl/>
              </w:rPr>
              <w:t>לחילופין</w:t>
            </w:r>
            <w:r>
              <w:rPr>
                <w:rFonts w:hint="cs"/>
                <w:rtl/>
              </w:rPr>
              <w:t>, מבוקש להבהיר באיזה אופן / חישוב יבוצע הקיזוז.</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הסעיף יימחק.</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8.3</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להוסיף בשורה הלפני אחרונה לאחר המילים "והסכם קיבוצי", את המילים "ככל שחל".</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הסעיף יימחק.</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highlight w:val="green"/>
                <w:rtl/>
              </w:rPr>
            </w:pPr>
            <w:r w:rsidRPr="00B32E6F">
              <w:rPr>
                <w:rFonts w:hint="cs"/>
                <w:sz w:val="24"/>
                <w:rtl/>
              </w:rPr>
              <w:t>9.2</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rFonts w:ascii="Arial" w:hAnsi="Arial"/>
                <w:sz w:val="24"/>
                <w:highlight w:val="green"/>
                <w:rtl/>
              </w:rPr>
            </w:pPr>
            <w:r w:rsidRPr="00B32E6F">
              <w:rPr>
                <w:rFonts w:ascii="Arial" w:hAnsi="Arial"/>
                <w:sz w:val="24"/>
                <w:rtl/>
              </w:rPr>
              <w:t>יובהר כי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 xml:space="preserve">הסעיף יימחק </w:t>
            </w:r>
            <w:r>
              <w:rPr>
                <w:rtl/>
              </w:rPr>
              <w:t>–</w:t>
            </w:r>
            <w:r>
              <w:rPr>
                <w:rFonts w:hint="cs"/>
                <w:rtl/>
              </w:rPr>
              <w:t xml:space="preserve"> אינו רלוונטי להתקשרות זו.</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highlight w:val="green"/>
                <w:rtl/>
              </w:rPr>
            </w:pPr>
            <w:r w:rsidRPr="00B32E6F">
              <w:rPr>
                <w:rFonts w:hint="cs"/>
                <w:sz w:val="24"/>
                <w:rtl/>
              </w:rPr>
              <w:t>9.</w:t>
            </w:r>
            <w:r>
              <w:rPr>
                <w:rFonts w:hint="cs"/>
                <w:sz w:val="24"/>
                <w:rtl/>
              </w:rPr>
              <w:t>3</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rtl/>
              </w:rPr>
              <w:t>מבוקש כי קיזוז ייעשה מכוח התקשרות זו בלבד.</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5B459F" w:rsidP="00D73CA4">
            <w:pPr>
              <w:pStyle w:val="TableText"/>
              <w:spacing w:before="0"/>
              <w:rPr>
                <w:rtl/>
              </w:rPr>
            </w:pPr>
            <w:r>
              <w:rPr>
                <w:rFonts w:hint="cs"/>
                <w:rtl/>
              </w:rPr>
              <w:t>מקובל.</w:t>
            </w:r>
          </w:p>
        </w:tc>
      </w:tr>
      <w:tr w:rsidR="00D73CA4" w:rsidRPr="00D037D7" w:rsidTr="003B76B2">
        <w:trPr>
          <w:trHeight w:val="2320"/>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11.4</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8F0525" w:rsidRDefault="00D73CA4" w:rsidP="003B76B2">
            <w:pPr>
              <w:pStyle w:val="TableText"/>
              <w:keepLines/>
              <w:spacing w:before="0"/>
              <w:rPr>
                <w:rtl/>
              </w:rPr>
            </w:pPr>
            <w:r w:rsidRPr="008F0525">
              <w:rPr>
                <w:rtl/>
              </w:rPr>
              <w:t>הקנית הסמכות לפרש את ההסכם ולהכריע בכל נושא שקשור לחוזה לצד אחד לחוזה באופן חד צדדי – איננה סבירה. נבקש למחוק את הסעיף או לקבוע מנגנון הוגן של יישוב חילוקי דעות באמצעות צד שלישי בלתי תלוי.</w:t>
            </w:r>
          </w:p>
        </w:tc>
        <w:tc>
          <w:tcPr>
            <w:tcW w:w="4977" w:type="dxa"/>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לא מקובל, שכן, המדינה בהתאם להנחיית היועמ"ש לממשלה איננה יכולה להסכים למנגנון בוררות מראש.</w:t>
            </w:r>
          </w:p>
          <w:p w:rsidR="00D73CA4" w:rsidRPr="00EB6066" w:rsidRDefault="00D73CA4" w:rsidP="00D73CA4">
            <w:pPr>
              <w:pStyle w:val="TableText"/>
              <w:spacing w:before="0"/>
              <w:rPr>
                <w:rtl/>
              </w:rPr>
            </w:pPr>
            <w:r>
              <w:rPr>
                <w:rFonts w:hint="cs"/>
                <w:rtl/>
              </w:rPr>
              <w:t xml:space="preserve">עם זאת, בנושאים מקצועיים איש הקשר מטעם המשרד ובהתאם להוראות המפרטים הטכניים והמכרז הוא הגורם המקצועי הקובע מטעם המשרד. במידה ויועלו טענות אחרות בנושאים שאינם מקצועיים ניתן להעלות טענות אלו בפני ועדת המכרזים המשרדית. </w:t>
            </w:r>
          </w:p>
        </w:tc>
      </w:tr>
      <w:tr w:rsidR="00D73CA4" w:rsidRPr="00D037D7" w:rsidTr="003B76B2">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11.7</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8F0525" w:rsidRDefault="00D73CA4" w:rsidP="003B76B2">
            <w:pPr>
              <w:pStyle w:val="TableText"/>
              <w:keepLines/>
              <w:spacing w:before="0"/>
              <w:rPr>
                <w:rtl/>
              </w:rPr>
            </w:pPr>
            <w:r w:rsidRPr="008F0525">
              <w:rPr>
                <w:rFonts w:hint="cs"/>
                <w:rtl/>
              </w:rPr>
              <w:t>נבקש להבהיר כי מסירת מסמכים כלשהם על ידי הספק, תיעשה תמיד בכפוף ליכולתו לעשות זאת על פי דין.</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רלוונטי להוראות הסכם זה. עם זאת, המדינה כצד ג' כפופה אף היא לחוק הגברת האכיפה של דיני העבודה ומשכך, אינה יכולה להסכים שלא לעיין בהוצאות שהוצאו ותשלומים ששולמו לצורך ההסכמים מולה. עם זאת, מכיוון שמדובר בהסכם לרשיונות, הנושא אינו רלוונטי להסכם זה.</w:t>
            </w:r>
          </w:p>
        </w:tc>
      </w:tr>
      <w:tr w:rsidR="00DE08DF" w:rsidRPr="00D037D7" w:rsidTr="00D73CA4">
        <w:trPr>
          <w:trHeight w:val="677"/>
        </w:trPr>
        <w:tc>
          <w:tcPr>
            <w:tcW w:w="1712" w:type="dxa"/>
            <w:vMerge/>
            <w:tcBorders>
              <w:left w:val="single" w:sz="4" w:space="0" w:color="auto"/>
              <w:right w:val="single" w:sz="4" w:space="0" w:color="auto"/>
            </w:tcBorders>
          </w:tcPr>
          <w:p w:rsidR="00DE08DF" w:rsidRDefault="00DE08DF"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E08DF" w:rsidRDefault="00DE08DF" w:rsidP="00D73CA4">
            <w:pPr>
              <w:pStyle w:val="TableText"/>
              <w:spacing w:before="0"/>
              <w:rPr>
                <w:sz w:val="24"/>
                <w:rtl/>
              </w:rPr>
            </w:pPr>
            <w:r>
              <w:rPr>
                <w:rFonts w:hint="cs"/>
                <w:sz w:val="24"/>
                <w:rtl/>
              </w:rPr>
              <w:t>14</w:t>
            </w:r>
          </w:p>
        </w:tc>
        <w:tc>
          <w:tcPr>
            <w:tcW w:w="570" w:type="dxa"/>
            <w:tcBorders>
              <w:top w:val="single" w:sz="4" w:space="0" w:color="auto"/>
              <w:left w:val="single" w:sz="4" w:space="0" w:color="auto"/>
              <w:right w:val="single" w:sz="4" w:space="0" w:color="auto"/>
            </w:tcBorders>
          </w:tcPr>
          <w:p w:rsidR="00DE08DF" w:rsidRPr="00E13750" w:rsidRDefault="00DE08DF"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E08DF" w:rsidRPr="00ED5194" w:rsidRDefault="00DE08DF" w:rsidP="00D73CA4">
            <w:pPr>
              <w:pStyle w:val="TableText"/>
              <w:spacing w:before="0"/>
            </w:pPr>
            <w:r w:rsidRPr="00BE6CBA">
              <w:rPr>
                <w:rFonts w:hint="cs"/>
                <w:rtl/>
              </w:rPr>
              <w:t xml:space="preserve"> </w:t>
            </w:r>
            <w:r w:rsidRPr="00ED5194">
              <w:rPr>
                <w:rFonts w:ascii="Arial" w:hAnsi="Arial" w:hint="cs"/>
                <w:sz w:val="24"/>
                <w:rtl/>
              </w:rPr>
              <w:t>נבקש שיובהר כי הטלת הקנסות תחול רק במקרה שהעיכוב נבע מסיבות התלויות בספק ו/או מי מטעמו ובכל מקרה סך כל הקנסות שניתן להטיל על הספק לא יעלה על 20% מהתמורה השנתית המגיעה לספק לפי הסכם זה.</w:t>
            </w:r>
          </w:p>
        </w:tc>
        <w:tc>
          <w:tcPr>
            <w:tcW w:w="4977" w:type="dxa"/>
            <w:tcBorders>
              <w:top w:val="single" w:sz="4" w:space="0" w:color="auto"/>
              <w:left w:val="single" w:sz="4" w:space="0" w:color="auto"/>
              <w:right w:val="single" w:sz="4" w:space="0" w:color="auto"/>
            </w:tcBorders>
            <w:shd w:val="clear" w:color="auto" w:fill="auto"/>
          </w:tcPr>
          <w:p w:rsidR="00DE08DF" w:rsidRPr="00EB6066" w:rsidRDefault="00DE08DF" w:rsidP="00D73CA4">
            <w:pPr>
              <w:pStyle w:val="TableText"/>
              <w:spacing w:before="0"/>
              <w:rPr>
                <w:rtl/>
              </w:rPr>
            </w:pPr>
            <w:r>
              <w:rPr>
                <w:rFonts w:hint="cs"/>
                <w:rtl/>
              </w:rPr>
              <w:t>מקובל.</w:t>
            </w:r>
          </w:p>
        </w:tc>
      </w:tr>
      <w:tr w:rsidR="00DE08DF" w:rsidRPr="00D037D7" w:rsidTr="005B459F">
        <w:trPr>
          <w:trHeight w:val="677"/>
        </w:trPr>
        <w:tc>
          <w:tcPr>
            <w:tcW w:w="1712" w:type="dxa"/>
            <w:vMerge/>
            <w:tcBorders>
              <w:left w:val="single" w:sz="4" w:space="0" w:color="auto"/>
              <w:right w:val="single" w:sz="4" w:space="0" w:color="auto"/>
            </w:tcBorders>
          </w:tcPr>
          <w:p w:rsidR="00DE08DF" w:rsidRDefault="00DE08DF"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E08DF" w:rsidRPr="00B32E6F" w:rsidRDefault="00DE08DF" w:rsidP="00D73CA4">
            <w:pPr>
              <w:pStyle w:val="TableText"/>
              <w:spacing w:before="0"/>
              <w:rPr>
                <w:sz w:val="24"/>
                <w:rtl/>
              </w:rPr>
            </w:pPr>
          </w:p>
        </w:tc>
        <w:tc>
          <w:tcPr>
            <w:tcW w:w="570" w:type="dxa"/>
            <w:tcBorders>
              <w:top w:val="single" w:sz="4" w:space="0" w:color="auto"/>
              <w:left w:val="single" w:sz="4" w:space="0" w:color="auto"/>
              <w:right w:val="single" w:sz="4" w:space="0" w:color="auto"/>
            </w:tcBorders>
          </w:tcPr>
          <w:p w:rsidR="00DE08DF" w:rsidRPr="00E13750" w:rsidRDefault="00DE08DF"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E08DF" w:rsidRPr="00B32E6F" w:rsidRDefault="00DE08DF" w:rsidP="00D73CA4">
            <w:pPr>
              <w:pStyle w:val="TableText"/>
              <w:spacing w:before="0"/>
              <w:rPr>
                <w:rFonts w:ascii="Arial" w:hAnsi="Arial"/>
                <w:sz w:val="24"/>
                <w:rtl/>
              </w:rPr>
            </w:pPr>
            <w:r w:rsidRPr="00E6365F">
              <w:rPr>
                <w:rFonts w:ascii="Arial" w:hAnsi="Arial" w:hint="cs"/>
                <w:sz w:val="24"/>
                <w:rtl/>
              </w:rPr>
              <w:t>מדובר</w:t>
            </w:r>
            <w:r w:rsidRPr="00E6365F">
              <w:rPr>
                <w:rFonts w:ascii="Arial" w:hAnsi="Arial"/>
                <w:sz w:val="24"/>
                <w:rtl/>
              </w:rPr>
              <w:t xml:space="preserve"> </w:t>
            </w:r>
            <w:r w:rsidRPr="00E6365F">
              <w:rPr>
                <w:rFonts w:ascii="Arial" w:hAnsi="Arial" w:hint="cs"/>
                <w:sz w:val="24"/>
                <w:rtl/>
              </w:rPr>
              <w:t>על</w:t>
            </w:r>
            <w:r w:rsidRPr="00E6365F">
              <w:rPr>
                <w:rFonts w:ascii="Arial" w:hAnsi="Arial"/>
                <w:sz w:val="24"/>
                <w:rtl/>
              </w:rPr>
              <w:t xml:space="preserve"> </w:t>
            </w:r>
            <w:r w:rsidRPr="00E6365F">
              <w:rPr>
                <w:rFonts w:ascii="Arial" w:hAnsi="Arial" w:hint="cs"/>
                <w:sz w:val="24"/>
                <w:rtl/>
              </w:rPr>
              <w:t>סכומי</w:t>
            </w:r>
            <w:r w:rsidRPr="00E6365F">
              <w:rPr>
                <w:rFonts w:ascii="Arial" w:hAnsi="Arial"/>
                <w:sz w:val="24"/>
                <w:rtl/>
              </w:rPr>
              <w:t xml:space="preserve"> </w:t>
            </w:r>
            <w:r w:rsidRPr="00E6365F">
              <w:rPr>
                <w:rFonts w:ascii="Arial" w:hAnsi="Arial" w:hint="cs"/>
                <w:sz w:val="24"/>
                <w:rtl/>
              </w:rPr>
              <w:t>קנס</w:t>
            </w:r>
            <w:r w:rsidRPr="00E6365F">
              <w:rPr>
                <w:rFonts w:ascii="Arial" w:hAnsi="Arial"/>
                <w:sz w:val="24"/>
                <w:rtl/>
              </w:rPr>
              <w:t xml:space="preserve"> </w:t>
            </w:r>
            <w:r w:rsidRPr="00E6365F">
              <w:rPr>
                <w:rFonts w:ascii="Arial" w:hAnsi="Arial" w:hint="cs"/>
                <w:sz w:val="24"/>
                <w:rtl/>
              </w:rPr>
              <w:t>גבוהים</w:t>
            </w:r>
            <w:r w:rsidRPr="00E6365F">
              <w:rPr>
                <w:rFonts w:ascii="Arial" w:hAnsi="Arial"/>
                <w:sz w:val="24"/>
                <w:rtl/>
              </w:rPr>
              <w:t xml:space="preserve"> </w:t>
            </w:r>
            <w:r w:rsidRPr="00E6365F">
              <w:rPr>
                <w:rFonts w:ascii="Arial" w:hAnsi="Arial" w:hint="cs"/>
                <w:sz w:val="24"/>
                <w:rtl/>
              </w:rPr>
              <w:t>ביותר</w:t>
            </w:r>
            <w:r w:rsidRPr="00E6365F">
              <w:rPr>
                <w:rFonts w:ascii="Arial" w:hAnsi="Arial"/>
                <w:sz w:val="24"/>
                <w:rtl/>
              </w:rPr>
              <w:t xml:space="preserve">!  </w:t>
            </w:r>
            <w:r w:rsidRPr="00E6365F">
              <w:rPr>
                <w:rFonts w:ascii="Arial" w:hAnsi="Arial" w:hint="cs"/>
                <w:sz w:val="24"/>
                <w:rtl/>
              </w:rPr>
              <w:t>מבוקש</w:t>
            </w:r>
            <w:r w:rsidRPr="00E6365F">
              <w:rPr>
                <w:rFonts w:ascii="Arial" w:hAnsi="Arial"/>
                <w:sz w:val="24"/>
                <w:rtl/>
              </w:rPr>
              <w:t xml:space="preserve"> </w:t>
            </w:r>
            <w:r w:rsidRPr="00E6365F">
              <w:rPr>
                <w:rFonts w:ascii="Arial" w:hAnsi="Arial" w:hint="cs"/>
                <w:sz w:val="24"/>
                <w:rtl/>
              </w:rPr>
              <w:t>להפחית</w:t>
            </w:r>
            <w:r w:rsidRPr="00E6365F">
              <w:rPr>
                <w:rFonts w:ascii="Arial" w:hAnsi="Arial"/>
                <w:sz w:val="24"/>
                <w:rtl/>
              </w:rPr>
              <w:t xml:space="preserve"> </w:t>
            </w:r>
            <w:r w:rsidRPr="00E6365F">
              <w:rPr>
                <w:rFonts w:ascii="Arial" w:hAnsi="Arial" w:hint="cs"/>
                <w:sz w:val="24"/>
                <w:rtl/>
              </w:rPr>
              <w:t>את</w:t>
            </w:r>
            <w:r w:rsidRPr="00E6365F">
              <w:rPr>
                <w:rFonts w:ascii="Arial" w:hAnsi="Arial"/>
                <w:sz w:val="24"/>
                <w:rtl/>
              </w:rPr>
              <w:t xml:space="preserve"> </w:t>
            </w:r>
            <w:r w:rsidRPr="00E6365F">
              <w:rPr>
                <w:rFonts w:ascii="Arial" w:hAnsi="Arial" w:hint="cs"/>
                <w:sz w:val="24"/>
                <w:rtl/>
              </w:rPr>
              <w:t>גובה</w:t>
            </w:r>
            <w:r w:rsidRPr="00E6365F">
              <w:rPr>
                <w:rFonts w:ascii="Arial" w:hAnsi="Arial"/>
                <w:sz w:val="24"/>
                <w:rtl/>
              </w:rPr>
              <w:t xml:space="preserve"> </w:t>
            </w:r>
            <w:r w:rsidRPr="00E6365F">
              <w:rPr>
                <w:rFonts w:ascii="Arial" w:hAnsi="Arial" w:hint="cs"/>
                <w:sz w:val="24"/>
                <w:rtl/>
              </w:rPr>
              <w:t>הקנס</w:t>
            </w:r>
            <w:r w:rsidRPr="00E6365F">
              <w:rPr>
                <w:rFonts w:ascii="Arial" w:hAnsi="Arial"/>
                <w:sz w:val="24"/>
                <w:rtl/>
              </w:rPr>
              <w:t xml:space="preserve"> </w:t>
            </w:r>
            <w:r w:rsidRPr="00E6365F">
              <w:rPr>
                <w:rFonts w:ascii="Arial" w:hAnsi="Arial" w:hint="cs"/>
                <w:sz w:val="24"/>
                <w:rtl/>
              </w:rPr>
              <w:t>לסך</w:t>
            </w:r>
            <w:r w:rsidRPr="00E6365F">
              <w:rPr>
                <w:rFonts w:ascii="Arial" w:hAnsi="Arial"/>
                <w:sz w:val="24"/>
                <w:rtl/>
              </w:rPr>
              <w:t xml:space="preserve"> </w:t>
            </w:r>
            <w:r w:rsidRPr="00E6365F">
              <w:rPr>
                <w:rFonts w:ascii="Arial" w:hAnsi="Arial" w:hint="cs"/>
                <w:sz w:val="24"/>
                <w:rtl/>
              </w:rPr>
              <w:t>של</w:t>
            </w:r>
            <w:r w:rsidRPr="00E6365F">
              <w:rPr>
                <w:rFonts w:ascii="Arial" w:hAnsi="Arial"/>
                <w:sz w:val="24"/>
                <w:rtl/>
              </w:rPr>
              <w:t xml:space="preserve"> 200 </w:t>
            </w:r>
            <w:r w:rsidRPr="00E6365F">
              <w:rPr>
                <w:rFonts w:ascii="Arial" w:hAnsi="Arial" w:hint="cs"/>
                <w:sz w:val="24"/>
                <w:rtl/>
              </w:rPr>
              <w:t>ש</w:t>
            </w:r>
            <w:r w:rsidRPr="00E6365F">
              <w:rPr>
                <w:rFonts w:ascii="Arial" w:hAnsi="Arial"/>
                <w:sz w:val="24"/>
                <w:rtl/>
              </w:rPr>
              <w:t>"</w:t>
            </w:r>
            <w:r w:rsidRPr="00E6365F">
              <w:rPr>
                <w:rFonts w:ascii="Arial" w:hAnsi="Arial" w:hint="cs"/>
                <w:sz w:val="24"/>
                <w:rtl/>
              </w:rPr>
              <w:t>ח</w:t>
            </w:r>
            <w:r w:rsidRPr="00E6365F">
              <w:rPr>
                <w:rFonts w:ascii="Arial" w:hAnsi="Arial"/>
                <w:sz w:val="24"/>
                <w:rtl/>
              </w:rPr>
              <w:t xml:space="preserve"> </w:t>
            </w:r>
            <w:r w:rsidRPr="00E6365F">
              <w:rPr>
                <w:rFonts w:ascii="Arial" w:hAnsi="Arial" w:hint="cs"/>
                <w:sz w:val="24"/>
                <w:rtl/>
              </w:rPr>
              <w:t>בגין</w:t>
            </w:r>
            <w:r w:rsidRPr="00E6365F">
              <w:rPr>
                <w:rFonts w:ascii="Arial" w:hAnsi="Arial"/>
                <w:sz w:val="24"/>
                <w:rtl/>
              </w:rPr>
              <w:t xml:space="preserve"> </w:t>
            </w:r>
            <w:r w:rsidRPr="00E6365F">
              <w:rPr>
                <w:rFonts w:ascii="Arial" w:hAnsi="Arial" w:hint="cs"/>
                <w:sz w:val="24"/>
                <w:rtl/>
              </w:rPr>
              <w:t>שכל</w:t>
            </w:r>
            <w:r w:rsidRPr="00E6365F">
              <w:rPr>
                <w:rFonts w:ascii="Arial" w:hAnsi="Arial"/>
                <w:sz w:val="24"/>
                <w:rtl/>
              </w:rPr>
              <w:t xml:space="preserve"> </w:t>
            </w:r>
            <w:r w:rsidRPr="00E6365F">
              <w:rPr>
                <w:rFonts w:ascii="Arial" w:hAnsi="Arial" w:hint="cs"/>
                <w:sz w:val="24"/>
                <w:rtl/>
              </w:rPr>
              <w:t>שעת</w:t>
            </w:r>
            <w:r w:rsidRPr="00E6365F">
              <w:rPr>
                <w:rFonts w:ascii="Arial" w:hAnsi="Arial"/>
                <w:sz w:val="24"/>
                <w:rtl/>
              </w:rPr>
              <w:t xml:space="preserve"> </w:t>
            </w:r>
            <w:r w:rsidRPr="00E6365F">
              <w:rPr>
                <w:rFonts w:ascii="Arial" w:hAnsi="Arial" w:hint="cs"/>
                <w:sz w:val="24"/>
                <w:rtl/>
              </w:rPr>
              <w:t>איחור</w:t>
            </w:r>
            <w:r w:rsidRPr="00E6365F">
              <w:rPr>
                <w:rFonts w:ascii="Arial" w:hAnsi="Arial"/>
                <w:sz w:val="24"/>
                <w:rtl/>
              </w:rPr>
              <w:t>.</w:t>
            </w:r>
          </w:p>
        </w:tc>
        <w:tc>
          <w:tcPr>
            <w:tcW w:w="4977" w:type="dxa"/>
            <w:tcBorders>
              <w:top w:val="single" w:sz="4" w:space="0" w:color="auto"/>
              <w:left w:val="single" w:sz="4" w:space="0" w:color="auto"/>
              <w:right w:val="single" w:sz="4" w:space="0" w:color="auto"/>
            </w:tcBorders>
            <w:shd w:val="clear" w:color="auto" w:fill="auto"/>
          </w:tcPr>
          <w:p w:rsidR="00DE08DF" w:rsidRPr="001C4B7B" w:rsidRDefault="00DE08DF" w:rsidP="00D73CA4">
            <w:pPr>
              <w:pStyle w:val="TableText"/>
              <w:spacing w:before="0"/>
              <w:rPr>
                <w:highlight w:val="green"/>
                <w:rtl/>
              </w:rPr>
            </w:pPr>
            <w:r w:rsidRPr="003B76B2">
              <w:rPr>
                <w:rFonts w:hint="cs"/>
                <w:rtl/>
              </w:rPr>
              <w:t>לא מקובל.</w:t>
            </w:r>
          </w:p>
        </w:tc>
      </w:tr>
      <w:tr w:rsidR="00DE08DF" w:rsidRPr="00D037D7" w:rsidTr="005B459F">
        <w:trPr>
          <w:trHeight w:val="677"/>
        </w:trPr>
        <w:tc>
          <w:tcPr>
            <w:tcW w:w="1712" w:type="dxa"/>
            <w:vMerge/>
            <w:tcBorders>
              <w:left w:val="single" w:sz="4" w:space="0" w:color="auto"/>
              <w:right w:val="single" w:sz="4" w:space="0" w:color="auto"/>
            </w:tcBorders>
          </w:tcPr>
          <w:p w:rsidR="00DE08DF" w:rsidRPr="00B32E6F" w:rsidRDefault="00DE08DF"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E08DF" w:rsidRPr="00B32E6F" w:rsidRDefault="00DE08DF" w:rsidP="00D73CA4">
            <w:pPr>
              <w:pStyle w:val="TableText"/>
              <w:spacing w:before="0"/>
              <w:rPr>
                <w:sz w:val="24"/>
                <w:rtl/>
              </w:rPr>
            </w:pPr>
          </w:p>
        </w:tc>
        <w:tc>
          <w:tcPr>
            <w:tcW w:w="570" w:type="dxa"/>
            <w:tcBorders>
              <w:top w:val="single" w:sz="4" w:space="0" w:color="auto"/>
              <w:left w:val="single" w:sz="4" w:space="0" w:color="auto"/>
              <w:right w:val="single" w:sz="4" w:space="0" w:color="auto"/>
            </w:tcBorders>
          </w:tcPr>
          <w:p w:rsidR="00DE08DF" w:rsidRPr="00E13750" w:rsidRDefault="00DE08DF"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E08DF" w:rsidRPr="00B32E6F" w:rsidRDefault="00DE08DF" w:rsidP="00D73CA4">
            <w:pPr>
              <w:pStyle w:val="TableText"/>
              <w:spacing w:before="0"/>
              <w:rPr>
                <w:rFonts w:ascii="Arial" w:hAnsi="Arial"/>
                <w:sz w:val="24"/>
                <w:rtl/>
              </w:rPr>
            </w:pPr>
            <w:r w:rsidRPr="00B32E6F">
              <w:rPr>
                <w:rFonts w:ascii="Arial" w:hAnsi="Arial" w:hint="cs"/>
                <w:sz w:val="24"/>
                <w:rtl/>
              </w:rPr>
              <w:t xml:space="preserve">יובהר כי פיצוי מוסכם על פי סעיפים אלו יינתן רק ככל </w:t>
            </w:r>
            <w:r w:rsidRPr="00B32E6F">
              <w:rPr>
                <w:rFonts w:hint="cs"/>
                <w:sz w:val="24"/>
                <w:rtl/>
              </w:rPr>
              <w:t>שהאיחור</w:t>
            </w:r>
            <w:r w:rsidRPr="00B32E6F">
              <w:rPr>
                <w:rFonts w:ascii="Arial" w:hAnsi="Arial" w:hint="cs"/>
                <w:sz w:val="24"/>
                <w:rtl/>
              </w:rPr>
              <w:t xml:space="preserve"> נובע מסיבות התלויות בספק בלבד.</w:t>
            </w:r>
          </w:p>
        </w:tc>
        <w:tc>
          <w:tcPr>
            <w:tcW w:w="4977" w:type="dxa"/>
            <w:tcBorders>
              <w:top w:val="single" w:sz="4" w:space="0" w:color="auto"/>
              <w:left w:val="single" w:sz="4" w:space="0" w:color="auto"/>
              <w:right w:val="single" w:sz="4" w:space="0" w:color="auto"/>
            </w:tcBorders>
            <w:shd w:val="clear" w:color="auto" w:fill="auto"/>
          </w:tcPr>
          <w:p w:rsidR="00DE08DF" w:rsidRPr="00EB6066" w:rsidRDefault="00DE08DF" w:rsidP="00D73CA4">
            <w:pPr>
              <w:pStyle w:val="TableText"/>
              <w:spacing w:before="0"/>
              <w:rPr>
                <w:rtl/>
              </w:rPr>
            </w:pPr>
            <w:r>
              <w:rPr>
                <w:rFonts w:hint="cs"/>
                <w:rtl/>
              </w:rPr>
              <w:t>מקובל.</w:t>
            </w:r>
          </w:p>
        </w:tc>
      </w:tr>
      <w:tr w:rsidR="00DE08DF" w:rsidRPr="00D037D7" w:rsidTr="00D73CA4">
        <w:trPr>
          <w:trHeight w:val="676"/>
        </w:trPr>
        <w:tc>
          <w:tcPr>
            <w:tcW w:w="1712" w:type="dxa"/>
            <w:vMerge/>
            <w:tcBorders>
              <w:left w:val="single" w:sz="4" w:space="0" w:color="auto"/>
              <w:right w:val="single" w:sz="4" w:space="0" w:color="auto"/>
            </w:tcBorders>
          </w:tcPr>
          <w:p w:rsidR="00DE08DF" w:rsidRPr="00B32E6F" w:rsidRDefault="00DE08DF"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E08DF" w:rsidRPr="00B32E6F" w:rsidRDefault="00DE08DF" w:rsidP="00D73CA4">
            <w:pPr>
              <w:pStyle w:val="TableText"/>
              <w:spacing w:before="0"/>
              <w:rPr>
                <w:sz w:val="24"/>
                <w:rtl/>
              </w:rPr>
            </w:pPr>
          </w:p>
        </w:tc>
        <w:tc>
          <w:tcPr>
            <w:tcW w:w="570" w:type="dxa"/>
            <w:tcBorders>
              <w:left w:val="single" w:sz="4" w:space="0" w:color="auto"/>
              <w:right w:val="single" w:sz="4" w:space="0" w:color="auto"/>
            </w:tcBorders>
          </w:tcPr>
          <w:p w:rsidR="00DE08DF" w:rsidRPr="00E13750" w:rsidRDefault="00DE08DF"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E08DF" w:rsidRPr="00B32E6F" w:rsidRDefault="00DE08DF" w:rsidP="00D73CA4">
            <w:pPr>
              <w:pStyle w:val="TableText"/>
              <w:spacing w:before="0"/>
              <w:rPr>
                <w:sz w:val="24"/>
                <w:rtl/>
              </w:rPr>
            </w:pPr>
            <w:r w:rsidRPr="00B32E6F">
              <w:rPr>
                <w:rFonts w:hint="cs"/>
                <w:sz w:val="24"/>
                <w:rtl/>
              </w:rPr>
              <w:t>נבקש</w:t>
            </w:r>
            <w:r w:rsidRPr="00B32E6F">
              <w:rPr>
                <w:sz w:val="24"/>
                <w:rtl/>
              </w:rPr>
              <w:t xml:space="preserve"> </w:t>
            </w:r>
            <w:r w:rsidRPr="00B32E6F">
              <w:rPr>
                <w:rFonts w:hint="cs"/>
                <w:sz w:val="24"/>
                <w:rtl/>
              </w:rPr>
              <w:t>להגביל</w:t>
            </w:r>
            <w:r w:rsidRPr="00B32E6F">
              <w:rPr>
                <w:sz w:val="24"/>
                <w:rtl/>
              </w:rPr>
              <w:t xml:space="preserve"> </w:t>
            </w:r>
            <w:r w:rsidRPr="00B32E6F">
              <w:rPr>
                <w:rFonts w:hint="cs"/>
                <w:sz w:val="24"/>
                <w:rtl/>
              </w:rPr>
              <w:t>בתקרה</w:t>
            </w:r>
            <w:r w:rsidRPr="00B32E6F">
              <w:rPr>
                <w:sz w:val="24"/>
                <w:rtl/>
              </w:rPr>
              <w:t xml:space="preserve"> </w:t>
            </w:r>
            <w:r w:rsidRPr="00B32E6F">
              <w:rPr>
                <w:rFonts w:hint="cs"/>
                <w:sz w:val="24"/>
                <w:rtl/>
              </w:rPr>
              <w:t>של</w:t>
            </w:r>
            <w:r w:rsidRPr="00B32E6F">
              <w:rPr>
                <w:sz w:val="24"/>
                <w:rtl/>
              </w:rPr>
              <w:t xml:space="preserve"> 5% </w:t>
            </w:r>
            <w:r w:rsidRPr="00B32E6F">
              <w:rPr>
                <w:rFonts w:hint="cs"/>
                <w:sz w:val="24"/>
                <w:rtl/>
              </w:rPr>
              <w:t>מסך</w:t>
            </w:r>
            <w:r w:rsidRPr="00B32E6F">
              <w:rPr>
                <w:sz w:val="24"/>
                <w:rtl/>
              </w:rPr>
              <w:t xml:space="preserve"> </w:t>
            </w:r>
            <w:r w:rsidRPr="00B32E6F">
              <w:rPr>
                <w:rFonts w:hint="cs"/>
                <w:sz w:val="24"/>
                <w:rtl/>
              </w:rPr>
              <w:t>התמורה</w:t>
            </w:r>
            <w:r w:rsidRPr="00B32E6F">
              <w:rPr>
                <w:sz w:val="24"/>
                <w:rtl/>
              </w:rPr>
              <w:t xml:space="preserve"> </w:t>
            </w:r>
            <w:r w:rsidRPr="00B32E6F">
              <w:rPr>
                <w:rFonts w:hint="cs"/>
                <w:sz w:val="24"/>
                <w:rtl/>
              </w:rPr>
              <w:t>החוזית</w:t>
            </w:r>
            <w:r w:rsidRPr="00B32E6F">
              <w:rPr>
                <w:sz w:val="24"/>
                <w:rtl/>
              </w:rPr>
              <w:t xml:space="preserve"> </w:t>
            </w:r>
            <w:r w:rsidRPr="00B32E6F">
              <w:rPr>
                <w:rFonts w:hint="cs"/>
                <w:sz w:val="24"/>
                <w:rtl/>
              </w:rPr>
              <w:t>המגיעה</w:t>
            </w:r>
            <w:r w:rsidRPr="00B32E6F">
              <w:rPr>
                <w:sz w:val="24"/>
                <w:rtl/>
              </w:rPr>
              <w:t xml:space="preserve"> </w:t>
            </w:r>
            <w:r w:rsidRPr="00B32E6F">
              <w:rPr>
                <w:rFonts w:hint="cs"/>
                <w:sz w:val="24"/>
                <w:rtl/>
              </w:rPr>
              <w:t>לקבלן</w:t>
            </w:r>
            <w:r w:rsidRPr="00B32E6F">
              <w:rPr>
                <w:sz w:val="24"/>
                <w:rtl/>
              </w:rPr>
              <w:t xml:space="preserve"> </w:t>
            </w:r>
            <w:r w:rsidRPr="00B32E6F">
              <w:rPr>
                <w:rFonts w:hint="cs"/>
                <w:sz w:val="24"/>
                <w:rtl/>
              </w:rPr>
              <w:t>על</w:t>
            </w:r>
            <w:r w:rsidRPr="00B32E6F">
              <w:rPr>
                <w:sz w:val="24"/>
                <w:rtl/>
              </w:rPr>
              <w:t xml:space="preserve"> </w:t>
            </w:r>
            <w:r w:rsidRPr="00B32E6F">
              <w:rPr>
                <w:rFonts w:hint="cs"/>
                <w:sz w:val="24"/>
                <w:rtl/>
              </w:rPr>
              <w:t>פי</w:t>
            </w:r>
            <w:r w:rsidRPr="00B32E6F">
              <w:rPr>
                <w:sz w:val="24"/>
                <w:rtl/>
              </w:rPr>
              <w:t xml:space="preserve"> </w:t>
            </w:r>
            <w:r w:rsidRPr="00B32E6F">
              <w:rPr>
                <w:rFonts w:hint="cs"/>
                <w:sz w:val="24"/>
                <w:rtl/>
              </w:rPr>
              <w:t>הסכם</w:t>
            </w:r>
            <w:r w:rsidRPr="00B32E6F">
              <w:rPr>
                <w:sz w:val="24"/>
                <w:rtl/>
              </w:rPr>
              <w:t xml:space="preserve"> </w:t>
            </w:r>
            <w:r w:rsidRPr="00B32E6F">
              <w:rPr>
                <w:rFonts w:hint="cs"/>
                <w:sz w:val="24"/>
                <w:rtl/>
              </w:rPr>
              <w:t>זה</w:t>
            </w:r>
            <w:r w:rsidRPr="00B32E6F">
              <w:rPr>
                <w:sz w:val="24"/>
                <w:rtl/>
              </w:rPr>
              <w:t xml:space="preserve">, </w:t>
            </w:r>
            <w:r w:rsidRPr="00B32E6F">
              <w:rPr>
                <w:rFonts w:hint="cs"/>
                <w:sz w:val="24"/>
                <w:rtl/>
              </w:rPr>
              <w:t>את</w:t>
            </w:r>
            <w:r w:rsidRPr="00B32E6F">
              <w:rPr>
                <w:sz w:val="24"/>
                <w:rtl/>
              </w:rPr>
              <w:t xml:space="preserve"> </w:t>
            </w:r>
            <w:r w:rsidRPr="00B32E6F">
              <w:rPr>
                <w:rFonts w:hint="cs"/>
                <w:sz w:val="24"/>
                <w:rtl/>
              </w:rPr>
              <w:t>סך</w:t>
            </w:r>
            <w:r w:rsidRPr="00B32E6F">
              <w:rPr>
                <w:sz w:val="24"/>
                <w:rtl/>
              </w:rPr>
              <w:t xml:space="preserve"> </w:t>
            </w:r>
            <w:r w:rsidRPr="00B32E6F">
              <w:rPr>
                <w:rFonts w:hint="cs"/>
                <w:sz w:val="24"/>
                <w:rtl/>
              </w:rPr>
              <w:t>כל</w:t>
            </w:r>
            <w:r w:rsidRPr="00B32E6F">
              <w:rPr>
                <w:sz w:val="24"/>
                <w:rtl/>
              </w:rPr>
              <w:t xml:space="preserve"> </w:t>
            </w:r>
            <w:r w:rsidRPr="00B32E6F">
              <w:rPr>
                <w:rFonts w:hint="cs"/>
                <w:sz w:val="24"/>
                <w:rtl/>
              </w:rPr>
              <w:t>הפיצויים</w:t>
            </w:r>
            <w:r w:rsidRPr="00B32E6F">
              <w:rPr>
                <w:sz w:val="24"/>
                <w:rtl/>
              </w:rPr>
              <w:t xml:space="preserve"> </w:t>
            </w:r>
            <w:r w:rsidRPr="00B32E6F">
              <w:rPr>
                <w:rFonts w:hint="cs"/>
                <w:sz w:val="24"/>
                <w:rtl/>
              </w:rPr>
              <w:t>שישולמו</w:t>
            </w:r>
            <w:r w:rsidRPr="00B32E6F">
              <w:rPr>
                <w:sz w:val="24"/>
                <w:rtl/>
              </w:rPr>
              <w:t xml:space="preserve"> </w:t>
            </w:r>
            <w:r w:rsidRPr="00B32E6F">
              <w:rPr>
                <w:rFonts w:hint="cs"/>
                <w:sz w:val="24"/>
                <w:rtl/>
              </w:rPr>
              <w:t>על</w:t>
            </w:r>
            <w:r w:rsidRPr="00B32E6F">
              <w:rPr>
                <w:sz w:val="24"/>
                <w:rtl/>
              </w:rPr>
              <w:t xml:space="preserve"> </w:t>
            </w:r>
            <w:r w:rsidRPr="00B32E6F">
              <w:rPr>
                <w:rFonts w:hint="cs"/>
                <w:sz w:val="24"/>
                <w:rtl/>
              </w:rPr>
              <w:t>פי</w:t>
            </w:r>
            <w:r w:rsidRPr="00B32E6F">
              <w:rPr>
                <w:sz w:val="24"/>
                <w:rtl/>
              </w:rPr>
              <w:t xml:space="preserve"> </w:t>
            </w:r>
            <w:r w:rsidRPr="00B32E6F">
              <w:rPr>
                <w:rFonts w:hint="cs"/>
                <w:sz w:val="24"/>
                <w:rtl/>
              </w:rPr>
              <w:t>סעיף</w:t>
            </w:r>
            <w:r w:rsidRPr="00B32E6F">
              <w:rPr>
                <w:sz w:val="24"/>
                <w:rtl/>
              </w:rPr>
              <w:t xml:space="preserve"> </w:t>
            </w:r>
            <w:r w:rsidRPr="00B32E6F">
              <w:rPr>
                <w:rFonts w:hint="cs"/>
                <w:sz w:val="24"/>
                <w:rtl/>
              </w:rPr>
              <w:t>זה</w:t>
            </w:r>
            <w:r w:rsidRPr="00B32E6F">
              <w:rPr>
                <w:sz w:val="24"/>
                <w:rtl/>
              </w:rPr>
              <w:t xml:space="preserve"> </w:t>
            </w:r>
            <w:r w:rsidRPr="00B32E6F">
              <w:rPr>
                <w:rFonts w:hint="cs"/>
                <w:sz w:val="24"/>
                <w:rtl/>
              </w:rPr>
              <w:t>כפיצויים</w:t>
            </w:r>
            <w:r w:rsidRPr="00B32E6F">
              <w:rPr>
                <w:sz w:val="24"/>
                <w:rtl/>
              </w:rPr>
              <w:t xml:space="preserve"> </w:t>
            </w:r>
            <w:r w:rsidRPr="00B32E6F">
              <w:rPr>
                <w:rFonts w:hint="cs"/>
                <w:sz w:val="24"/>
                <w:rtl/>
              </w:rPr>
              <w:t>מוסכמים</w:t>
            </w:r>
            <w:r w:rsidRPr="00B32E6F">
              <w:rPr>
                <w:sz w:val="24"/>
                <w:rtl/>
              </w:rPr>
              <w:t>.</w:t>
            </w:r>
          </w:p>
        </w:tc>
        <w:tc>
          <w:tcPr>
            <w:tcW w:w="4977" w:type="dxa"/>
            <w:tcBorders>
              <w:left w:val="single" w:sz="4" w:space="0" w:color="auto"/>
              <w:right w:val="single" w:sz="4" w:space="0" w:color="auto"/>
            </w:tcBorders>
            <w:shd w:val="clear" w:color="auto" w:fill="auto"/>
          </w:tcPr>
          <w:p w:rsidR="00DE08DF" w:rsidRPr="00EB6066" w:rsidRDefault="00DE08DF" w:rsidP="00D73CA4">
            <w:pPr>
              <w:pStyle w:val="TableText"/>
              <w:spacing w:before="0"/>
              <w:rPr>
                <w:rtl/>
              </w:rPr>
            </w:pPr>
            <w:r>
              <w:rPr>
                <w:rFonts w:hint="cs"/>
                <w:rtl/>
              </w:rPr>
              <w:t>מקובל להגביל בתקרה של עד</w:t>
            </w:r>
            <w:r>
              <w:t xml:space="preserve"> </w:t>
            </w:r>
            <w:r>
              <w:rPr>
                <w:rFonts w:hint="cs"/>
                <w:rtl/>
              </w:rPr>
              <w:t xml:space="preserve"> 10% מגובה ההסכם.</w:t>
            </w:r>
          </w:p>
        </w:tc>
      </w:tr>
      <w:tr w:rsidR="00DE08DF" w:rsidRPr="00D037D7" w:rsidTr="00DE08DF">
        <w:trPr>
          <w:trHeight w:val="990"/>
        </w:trPr>
        <w:tc>
          <w:tcPr>
            <w:tcW w:w="1712" w:type="dxa"/>
            <w:vMerge/>
            <w:tcBorders>
              <w:left w:val="single" w:sz="4" w:space="0" w:color="auto"/>
              <w:right w:val="single" w:sz="4" w:space="0" w:color="auto"/>
            </w:tcBorders>
          </w:tcPr>
          <w:p w:rsidR="00DE08DF" w:rsidRPr="00B32E6F" w:rsidRDefault="00DE08DF"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E08DF" w:rsidRPr="00B32E6F" w:rsidRDefault="00DE08DF" w:rsidP="00D73CA4">
            <w:pPr>
              <w:pStyle w:val="TableText"/>
              <w:spacing w:before="0"/>
              <w:rPr>
                <w:sz w:val="24"/>
                <w:rtl/>
              </w:rPr>
            </w:pPr>
          </w:p>
        </w:tc>
        <w:tc>
          <w:tcPr>
            <w:tcW w:w="570" w:type="dxa"/>
            <w:tcBorders>
              <w:left w:val="single" w:sz="4" w:space="0" w:color="auto"/>
              <w:right w:val="single" w:sz="4" w:space="0" w:color="auto"/>
            </w:tcBorders>
          </w:tcPr>
          <w:p w:rsidR="00DE08DF" w:rsidRPr="00E13750" w:rsidRDefault="00DE08DF" w:rsidP="00D73CA4">
            <w:pPr>
              <w:pStyle w:val="TableNumeric"/>
              <w:rPr>
                <w:sz w:val="20"/>
                <w:szCs w:val="22"/>
                <w:rtl/>
              </w:rPr>
            </w:pPr>
          </w:p>
        </w:tc>
        <w:tc>
          <w:tcPr>
            <w:tcW w:w="4977" w:type="dxa"/>
            <w:tcBorders>
              <w:top w:val="single" w:sz="4" w:space="0" w:color="auto"/>
              <w:left w:val="single" w:sz="4" w:space="0" w:color="auto"/>
              <w:right w:val="single" w:sz="4" w:space="0" w:color="auto"/>
            </w:tcBorders>
            <w:shd w:val="clear" w:color="auto" w:fill="auto"/>
          </w:tcPr>
          <w:p w:rsidR="00DE08DF" w:rsidRPr="00B32E6F" w:rsidRDefault="00DE08DF" w:rsidP="00DE08DF">
            <w:pPr>
              <w:pStyle w:val="TableText"/>
              <w:spacing w:before="0"/>
              <w:rPr>
                <w:sz w:val="24"/>
                <w:rtl/>
              </w:rPr>
            </w:pPr>
            <w:r w:rsidRPr="00B32E6F">
              <w:rPr>
                <w:rFonts w:hint="cs"/>
                <w:sz w:val="24"/>
                <w:rtl/>
              </w:rPr>
              <w:t>נבקש להפחית את סכומי הפיצוי בשתי השורות בטבלה לסך של 200 ₪ בלבד.</w:t>
            </w:r>
          </w:p>
        </w:tc>
        <w:tc>
          <w:tcPr>
            <w:tcW w:w="4977" w:type="dxa"/>
            <w:tcBorders>
              <w:left w:val="single" w:sz="4" w:space="0" w:color="auto"/>
              <w:right w:val="single" w:sz="4" w:space="0" w:color="auto"/>
            </w:tcBorders>
            <w:shd w:val="clear" w:color="auto" w:fill="auto"/>
          </w:tcPr>
          <w:p w:rsidR="00DE08DF" w:rsidRPr="00EB6066" w:rsidRDefault="00DE08DF" w:rsidP="00D73CA4">
            <w:pPr>
              <w:pStyle w:val="TableText"/>
              <w:spacing w:before="0"/>
              <w:rPr>
                <w:rtl/>
              </w:rPr>
            </w:pPr>
            <w:r>
              <w:rPr>
                <w:rFonts w:hint="cs"/>
                <w:rtl/>
              </w:rPr>
              <w:t>לא מקובל.</w:t>
            </w:r>
          </w:p>
        </w:tc>
      </w:tr>
      <w:tr w:rsidR="00D73CA4" w:rsidRPr="00D037D7" w:rsidTr="00D73CA4">
        <w:trPr>
          <w:trHeight w:val="699"/>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sz w:val="24"/>
                <w:rtl/>
              </w:rPr>
            </w:pPr>
            <w:r>
              <w:rPr>
                <w:rFonts w:hint="cs"/>
                <w:sz w:val="24"/>
                <w:rtl/>
              </w:rPr>
              <w:t>15</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E6CBA" w:rsidRDefault="00D73CA4" w:rsidP="00D73CA4">
            <w:pPr>
              <w:pStyle w:val="TableText"/>
              <w:spacing w:before="0"/>
            </w:pPr>
            <w:r w:rsidRPr="00ED5194">
              <w:rPr>
                <w:rFonts w:ascii="Arial" w:hAnsi="Arial" w:hint="cs"/>
                <w:sz w:val="24"/>
                <w:rtl/>
              </w:rPr>
              <w:t>נבקש הבהרה לתקן הסעיף בהתאם להגבלות האחריות המקובלות בהסכמים מסוג זה, ובהתאם נבקש כי יובהר שעל אף האמור בכל מקום אחר בהסכם זה, אחריותו של הספק הזוכה תהיה מוגבלת לנזקים ישירים בלבד אשר נגרמו כתוצאה ממעשה ו/או מחדל של הספק ו/או מי מטעמו בלבד והספק לא יישא באחריות לנזקים עקיפים ו/או תוצאתיים ו/או מיוחדים, לרבות אך לא רק, אובדן נתונים ועד לתקרה כוללת ומצטברת של התמורה החוזית המגיעה לספק על פי הסכם זה.</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 נזק ישיר בלבד ואחריות על פי דין ואולם, האחריות תחול גם על אובדן נתונים ועד לתקרה המוגבלת בביטוח.</w:t>
            </w:r>
          </w:p>
        </w:tc>
      </w:tr>
      <w:tr w:rsidR="00D73CA4" w:rsidRPr="00D037D7" w:rsidTr="00D73CA4">
        <w:trPr>
          <w:trHeight w:val="699"/>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15.1</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F70444">
              <w:rPr>
                <w:rFonts w:hint="cs"/>
                <w:sz w:val="24"/>
                <w:rtl/>
              </w:rPr>
              <w:t>נבקש להבהיר האם ניתן להגביל את אחריות הספק מכוח ההסכם לאחריות על פי דין ולנזק ישיר בלבד?</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אחריות הספק מכח ההסכם תהא לנזק ישיר ואחריות על פי דין.</w:t>
            </w:r>
          </w:p>
        </w:tc>
      </w:tr>
      <w:tr w:rsidR="00D73CA4" w:rsidRPr="00D037D7" w:rsidTr="00D73CA4">
        <w:trPr>
          <w:trHeight w:val="1130"/>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70444" w:rsidRDefault="00D73CA4" w:rsidP="00D73CA4">
            <w:pPr>
              <w:pStyle w:val="TableText"/>
              <w:spacing w:before="0"/>
              <w:rPr>
                <w:sz w:val="24"/>
                <w:rtl/>
              </w:rPr>
            </w:pPr>
            <w:r w:rsidRPr="00F70444">
              <w:rPr>
                <w:rFonts w:hint="cs"/>
                <w:sz w:val="24"/>
                <w:rtl/>
              </w:rPr>
              <w:t>האם ניתן כי היקף חבות הספק תוגבל לסכום ששולם לו בפועל ע"י המשרד  במשך 12 החודשים הראשונים ממועד חתימת ההסכם?</w:t>
            </w:r>
          </w:p>
          <w:p w:rsidR="00D73CA4" w:rsidRPr="00F70444" w:rsidRDefault="00D73CA4" w:rsidP="00D73CA4">
            <w:pPr>
              <w:pStyle w:val="TableText"/>
              <w:spacing w:before="0"/>
              <w:rPr>
                <w:sz w:val="24"/>
                <w:rtl/>
              </w:rPr>
            </w:pPr>
            <w:r w:rsidRPr="00F70444">
              <w:rPr>
                <w:rFonts w:hint="cs"/>
                <w:sz w:val="24"/>
                <w:rtl/>
              </w:rPr>
              <w:t xml:space="preserve">על כן, אנו מציעים להוסיף סעיף בנוסח הבא: </w:t>
            </w:r>
          </w:p>
          <w:p w:rsidR="00D73CA4" w:rsidRPr="00F70444" w:rsidRDefault="00D73CA4" w:rsidP="00D73CA4">
            <w:pPr>
              <w:pStyle w:val="TableText"/>
              <w:spacing w:before="0"/>
              <w:rPr>
                <w:i/>
                <w:iCs/>
                <w:sz w:val="24"/>
                <w:u w:val="single"/>
                <w:rtl/>
              </w:rPr>
            </w:pPr>
            <w:r w:rsidRPr="00F70444">
              <w:rPr>
                <w:rFonts w:hint="cs"/>
                <w:i/>
                <w:iCs/>
                <w:sz w:val="24"/>
                <w:u w:val="single"/>
                <w:rtl/>
              </w:rPr>
              <w:t>"על אף האמור בכל מקום אחר בהסכם זה, הספק יהיה אחראי עפ"י דין לנזק ישיר שייגרם למשרד  ו/או למי מטעמו ו/או לצד שלישי כלשהו, עקב מעשה או מחדל, שלו או של מי מטעמו, במסגרת פעילותו על פי הסכם זה. הגבלת האחריות האמורה לעיל תחול לגבי כל תביעה מכל סוג שהוא, בין חוזית, בין נזיקית ובין אחרת.</w:t>
            </w:r>
          </w:p>
          <w:p w:rsidR="00D73CA4" w:rsidRPr="00F70444" w:rsidRDefault="00D73CA4" w:rsidP="00D73CA4">
            <w:pPr>
              <w:pStyle w:val="TableText"/>
              <w:spacing w:before="0"/>
              <w:rPr>
                <w:sz w:val="24"/>
                <w:rtl/>
              </w:rPr>
            </w:pPr>
            <w:r w:rsidRPr="00F70444">
              <w:rPr>
                <w:rFonts w:hint="cs"/>
                <w:i/>
                <w:iCs/>
                <w:sz w:val="24"/>
                <w:u w:val="single"/>
                <w:rtl/>
              </w:rPr>
              <w:t>מבלי לגרוע מן האמור לעיל, גבול האחריות/חבות הספק מכוח הסכם זה לא תעלה על גובה התמורה ששולמה לו  בפועל על  פי הסכם זה, במשךשנים עשר (12) החודשים הראשונים ממועד חתימת הסכם זה, למעט נזק גוף או מעשה/מחדל מכוון של הספק ".</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p>
        </w:tc>
      </w:tr>
      <w:tr w:rsidR="00D73CA4" w:rsidRPr="00D037D7" w:rsidTr="00D73CA4">
        <w:trPr>
          <w:trHeight w:val="1753"/>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15.1-2</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להבהיר כי על אף האמור בסעיף או בכל מקום אחר בהסכם ו/או במכרז, אחריות הספק תוגבל בכל מקרה לאחריות על פי דין בלבד.</w:t>
            </w:r>
            <w:r w:rsidRPr="00B32E6F">
              <w:rPr>
                <w:sz w:val="24"/>
                <w:rtl/>
              </w:rPr>
              <w:t xml:space="preserve"> </w:t>
            </w:r>
            <w:r w:rsidRPr="00B32E6F">
              <w:rPr>
                <w:rFonts w:hint="cs"/>
                <w:sz w:val="24"/>
                <w:rtl/>
              </w:rPr>
              <w:t>הספק</w:t>
            </w:r>
            <w:r w:rsidRPr="00B32E6F">
              <w:rPr>
                <w:sz w:val="24"/>
                <w:rtl/>
              </w:rPr>
              <w:t xml:space="preserve"> לא יהא אחראי לנזק אשר לא ייגרם על ידו, לרבות נזק שייגרם בגין מעשה או מחדל של המזמין או מי מטעמו או צד ג' כלשהו.</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ראה תשובה סעיף 62.</w:t>
            </w:r>
          </w:p>
        </w:tc>
      </w:tr>
      <w:tr w:rsidR="00D73CA4" w:rsidRPr="003B6B8C" w:rsidTr="00D73CA4">
        <w:trPr>
          <w:trHeight w:val="1345"/>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יובהר</w:t>
            </w:r>
            <w:r w:rsidRPr="00B32E6F">
              <w:rPr>
                <w:sz w:val="24"/>
                <w:rtl/>
              </w:rPr>
              <w:t xml:space="preserve"> </w:t>
            </w:r>
            <w:r w:rsidRPr="00B32E6F">
              <w:rPr>
                <w:rFonts w:hint="cs"/>
                <w:sz w:val="24"/>
                <w:rtl/>
              </w:rPr>
              <w:t>כי</w:t>
            </w:r>
            <w:r w:rsidRPr="00B32E6F">
              <w:rPr>
                <w:sz w:val="24"/>
                <w:rtl/>
              </w:rPr>
              <w:t xml:space="preserve"> </w:t>
            </w:r>
            <w:r w:rsidRPr="00B32E6F">
              <w:rPr>
                <w:rFonts w:hint="cs"/>
                <w:sz w:val="24"/>
                <w:rtl/>
              </w:rPr>
              <w:t>בכל</w:t>
            </w:r>
            <w:r w:rsidRPr="00B32E6F">
              <w:rPr>
                <w:sz w:val="24"/>
                <w:rtl/>
              </w:rPr>
              <w:t xml:space="preserve"> </w:t>
            </w:r>
            <w:r w:rsidRPr="00B32E6F">
              <w:rPr>
                <w:rFonts w:hint="cs"/>
                <w:sz w:val="24"/>
                <w:rtl/>
              </w:rPr>
              <w:t>מקרה</w:t>
            </w:r>
            <w:r w:rsidRPr="00B32E6F">
              <w:rPr>
                <w:sz w:val="24"/>
                <w:rtl/>
              </w:rPr>
              <w:t xml:space="preserve"> </w:t>
            </w:r>
            <w:r w:rsidRPr="00B32E6F">
              <w:rPr>
                <w:rFonts w:hint="cs"/>
                <w:sz w:val="24"/>
                <w:rtl/>
              </w:rPr>
              <w:t>ועל</w:t>
            </w:r>
            <w:r w:rsidRPr="00B32E6F">
              <w:rPr>
                <w:sz w:val="24"/>
                <w:rtl/>
              </w:rPr>
              <w:t xml:space="preserve"> </w:t>
            </w:r>
            <w:r w:rsidRPr="00B32E6F">
              <w:rPr>
                <w:rFonts w:hint="cs"/>
                <w:sz w:val="24"/>
                <w:rtl/>
              </w:rPr>
              <w:t>אף</w:t>
            </w:r>
            <w:r w:rsidRPr="00B32E6F">
              <w:rPr>
                <w:sz w:val="24"/>
                <w:rtl/>
              </w:rPr>
              <w:t xml:space="preserve"> </w:t>
            </w:r>
            <w:r w:rsidRPr="00B32E6F">
              <w:rPr>
                <w:rFonts w:hint="cs"/>
                <w:sz w:val="24"/>
                <w:rtl/>
              </w:rPr>
              <w:t>האמור</w:t>
            </w:r>
            <w:r w:rsidRPr="00B32E6F">
              <w:rPr>
                <w:sz w:val="24"/>
                <w:rtl/>
              </w:rPr>
              <w:t xml:space="preserve"> </w:t>
            </w:r>
            <w:r w:rsidRPr="00B32E6F">
              <w:rPr>
                <w:rFonts w:hint="cs"/>
                <w:sz w:val="24"/>
                <w:rtl/>
              </w:rPr>
              <w:t>בכל</w:t>
            </w:r>
            <w:r w:rsidRPr="00B32E6F">
              <w:rPr>
                <w:sz w:val="24"/>
                <w:rtl/>
              </w:rPr>
              <w:t xml:space="preserve"> </w:t>
            </w:r>
            <w:r w:rsidRPr="00B32E6F">
              <w:rPr>
                <w:rFonts w:hint="cs"/>
                <w:sz w:val="24"/>
                <w:rtl/>
              </w:rPr>
              <w:t>מקום</w:t>
            </w:r>
            <w:r w:rsidRPr="00B32E6F">
              <w:rPr>
                <w:sz w:val="24"/>
                <w:rtl/>
              </w:rPr>
              <w:t xml:space="preserve"> </w:t>
            </w:r>
            <w:r w:rsidRPr="00B32E6F">
              <w:rPr>
                <w:rFonts w:hint="cs"/>
                <w:sz w:val="24"/>
                <w:rtl/>
              </w:rPr>
              <w:t>אחר</w:t>
            </w:r>
            <w:r w:rsidRPr="00B32E6F">
              <w:rPr>
                <w:sz w:val="24"/>
                <w:rtl/>
              </w:rPr>
              <w:t xml:space="preserve">,  </w:t>
            </w:r>
            <w:r w:rsidRPr="00B32E6F">
              <w:rPr>
                <w:rFonts w:hint="cs"/>
                <w:sz w:val="24"/>
                <w:rtl/>
              </w:rPr>
              <w:t>הספק</w:t>
            </w:r>
            <w:r w:rsidRPr="00B32E6F">
              <w:rPr>
                <w:sz w:val="24"/>
                <w:rtl/>
              </w:rPr>
              <w:t xml:space="preserve"> </w:t>
            </w:r>
            <w:r w:rsidRPr="00B32E6F">
              <w:rPr>
                <w:rFonts w:hint="cs"/>
                <w:sz w:val="24"/>
                <w:rtl/>
              </w:rPr>
              <w:t>יישא</w:t>
            </w:r>
            <w:r w:rsidRPr="00B32E6F">
              <w:rPr>
                <w:sz w:val="24"/>
                <w:rtl/>
              </w:rPr>
              <w:t xml:space="preserve"> </w:t>
            </w:r>
            <w:r w:rsidRPr="00B32E6F">
              <w:rPr>
                <w:rFonts w:hint="cs"/>
                <w:sz w:val="24"/>
                <w:rtl/>
              </w:rPr>
              <w:t>באחריות</w:t>
            </w:r>
            <w:r w:rsidRPr="00B32E6F">
              <w:rPr>
                <w:sz w:val="24"/>
                <w:rtl/>
              </w:rPr>
              <w:t xml:space="preserve"> </w:t>
            </w:r>
            <w:r w:rsidRPr="00B32E6F">
              <w:rPr>
                <w:rFonts w:hint="cs"/>
                <w:sz w:val="24"/>
                <w:rtl/>
              </w:rPr>
              <w:t>לנזק</w:t>
            </w:r>
            <w:r w:rsidRPr="00B32E6F">
              <w:rPr>
                <w:sz w:val="24"/>
                <w:rtl/>
              </w:rPr>
              <w:t xml:space="preserve"> </w:t>
            </w:r>
            <w:r w:rsidRPr="00B32E6F">
              <w:rPr>
                <w:rFonts w:hint="cs"/>
                <w:sz w:val="24"/>
                <w:rtl/>
              </w:rPr>
              <w:t>ישיר</w:t>
            </w:r>
            <w:r w:rsidRPr="00B32E6F">
              <w:rPr>
                <w:sz w:val="24"/>
                <w:rtl/>
              </w:rPr>
              <w:t xml:space="preserve"> </w:t>
            </w:r>
            <w:r w:rsidRPr="00B32E6F">
              <w:rPr>
                <w:rFonts w:hint="cs"/>
                <w:sz w:val="24"/>
                <w:rtl/>
              </w:rPr>
              <w:t>בלבד</w:t>
            </w:r>
            <w:r w:rsidRPr="00B32E6F">
              <w:rPr>
                <w:sz w:val="24"/>
                <w:rtl/>
              </w:rPr>
              <w:t xml:space="preserve">  </w:t>
            </w:r>
            <w:r w:rsidRPr="00B32E6F">
              <w:rPr>
                <w:rFonts w:hint="cs"/>
                <w:sz w:val="24"/>
                <w:rtl/>
              </w:rPr>
              <w:t>שייגרם</w:t>
            </w:r>
            <w:r w:rsidRPr="00B32E6F">
              <w:rPr>
                <w:sz w:val="24"/>
                <w:rtl/>
              </w:rPr>
              <w:t xml:space="preserve"> </w:t>
            </w:r>
            <w:r w:rsidRPr="00B32E6F">
              <w:rPr>
                <w:rFonts w:hint="cs"/>
                <w:sz w:val="24"/>
                <w:rtl/>
              </w:rPr>
              <w:t>למזמין</w:t>
            </w:r>
            <w:r w:rsidRPr="00B32E6F">
              <w:rPr>
                <w:sz w:val="24"/>
                <w:rtl/>
              </w:rPr>
              <w:t xml:space="preserve"> </w:t>
            </w:r>
            <w:r w:rsidRPr="00B32E6F">
              <w:rPr>
                <w:rFonts w:hint="cs"/>
                <w:sz w:val="24"/>
                <w:rtl/>
              </w:rPr>
              <w:t>או</w:t>
            </w:r>
            <w:r w:rsidRPr="00B32E6F">
              <w:rPr>
                <w:sz w:val="24"/>
                <w:rtl/>
              </w:rPr>
              <w:t xml:space="preserve"> </w:t>
            </w:r>
            <w:r w:rsidRPr="00B32E6F">
              <w:rPr>
                <w:rFonts w:hint="cs"/>
                <w:sz w:val="24"/>
                <w:rtl/>
              </w:rPr>
              <w:t>לצד</w:t>
            </w:r>
            <w:r w:rsidRPr="00B32E6F">
              <w:rPr>
                <w:sz w:val="24"/>
                <w:rtl/>
              </w:rPr>
              <w:t xml:space="preserve"> </w:t>
            </w:r>
            <w:r w:rsidRPr="00B32E6F">
              <w:rPr>
                <w:rFonts w:hint="cs"/>
                <w:sz w:val="24"/>
                <w:rtl/>
              </w:rPr>
              <w:t>שלישי</w:t>
            </w:r>
            <w:r w:rsidRPr="00B32E6F">
              <w:rPr>
                <w:sz w:val="24"/>
                <w:rtl/>
              </w:rPr>
              <w:t xml:space="preserve"> </w:t>
            </w:r>
            <w:r w:rsidRPr="00B32E6F">
              <w:rPr>
                <w:rFonts w:hint="cs"/>
                <w:sz w:val="24"/>
                <w:rtl/>
              </w:rPr>
              <w:t>כלשהו</w:t>
            </w:r>
            <w:r w:rsidRPr="00B32E6F">
              <w:rPr>
                <w:sz w:val="24"/>
                <w:rtl/>
              </w:rPr>
              <w:t xml:space="preserve"> </w:t>
            </w:r>
            <w:r w:rsidRPr="00B32E6F">
              <w:rPr>
                <w:rFonts w:hint="cs"/>
                <w:sz w:val="24"/>
                <w:rtl/>
              </w:rPr>
              <w:t>עקב</w:t>
            </w:r>
            <w:r w:rsidRPr="00B32E6F">
              <w:rPr>
                <w:sz w:val="24"/>
                <w:rtl/>
              </w:rPr>
              <w:t xml:space="preserve"> </w:t>
            </w:r>
            <w:r w:rsidRPr="00B32E6F">
              <w:rPr>
                <w:rFonts w:hint="cs"/>
                <w:sz w:val="24"/>
                <w:rtl/>
              </w:rPr>
              <w:t>מעשה</w:t>
            </w:r>
            <w:r w:rsidRPr="00B32E6F">
              <w:rPr>
                <w:sz w:val="24"/>
                <w:rtl/>
              </w:rPr>
              <w:t xml:space="preserve"> </w:t>
            </w:r>
            <w:r w:rsidRPr="00B32E6F">
              <w:rPr>
                <w:rFonts w:hint="cs"/>
                <w:sz w:val="24"/>
                <w:rtl/>
              </w:rPr>
              <w:t>או</w:t>
            </w:r>
            <w:r w:rsidRPr="00B32E6F">
              <w:rPr>
                <w:sz w:val="24"/>
                <w:rtl/>
              </w:rPr>
              <w:t xml:space="preserve"> </w:t>
            </w:r>
            <w:r w:rsidRPr="00B32E6F">
              <w:rPr>
                <w:rFonts w:hint="cs"/>
                <w:sz w:val="24"/>
                <w:rtl/>
              </w:rPr>
              <w:t>מחדל</w:t>
            </w:r>
            <w:r w:rsidRPr="00B32E6F">
              <w:rPr>
                <w:sz w:val="24"/>
                <w:rtl/>
              </w:rPr>
              <w:t xml:space="preserve">, </w:t>
            </w:r>
            <w:r w:rsidRPr="00B32E6F">
              <w:rPr>
                <w:rFonts w:hint="cs"/>
                <w:sz w:val="24"/>
                <w:rtl/>
              </w:rPr>
              <w:t>שלו</w:t>
            </w:r>
            <w:r w:rsidRPr="00B32E6F">
              <w:rPr>
                <w:sz w:val="24"/>
                <w:rtl/>
              </w:rPr>
              <w:t xml:space="preserve"> </w:t>
            </w:r>
            <w:r w:rsidRPr="00B32E6F">
              <w:rPr>
                <w:rFonts w:hint="cs"/>
                <w:sz w:val="24"/>
                <w:rtl/>
              </w:rPr>
              <w:t>או</w:t>
            </w:r>
            <w:r w:rsidRPr="00B32E6F">
              <w:rPr>
                <w:sz w:val="24"/>
                <w:rtl/>
              </w:rPr>
              <w:t xml:space="preserve"> </w:t>
            </w:r>
            <w:r w:rsidRPr="00B32E6F">
              <w:rPr>
                <w:rFonts w:hint="cs"/>
                <w:sz w:val="24"/>
                <w:rtl/>
              </w:rPr>
              <w:t>של</w:t>
            </w:r>
            <w:r w:rsidRPr="00B32E6F">
              <w:rPr>
                <w:sz w:val="24"/>
                <w:rtl/>
              </w:rPr>
              <w:t xml:space="preserve"> </w:t>
            </w:r>
            <w:r w:rsidRPr="00B32E6F">
              <w:rPr>
                <w:rFonts w:hint="cs"/>
                <w:sz w:val="24"/>
                <w:rtl/>
              </w:rPr>
              <w:t>מי</w:t>
            </w:r>
            <w:r w:rsidRPr="00B32E6F">
              <w:rPr>
                <w:sz w:val="24"/>
                <w:rtl/>
              </w:rPr>
              <w:t xml:space="preserve"> </w:t>
            </w:r>
            <w:r w:rsidRPr="00B32E6F">
              <w:rPr>
                <w:rFonts w:hint="cs"/>
                <w:sz w:val="24"/>
                <w:rtl/>
              </w:rPr>
              <w:t>מעובדיו</w:t>
            </w:r>
            <w:r w:rsidRPr="00B32E6F">
              <w:rPr>
                <w:sz w:val="24"/>
                <w:rtl/>
              </w:rPr>
              <w:t xml:space="preserve"> </w:t>
            </w:r>
            <w:r w:rsidRPr="00B32E6F">
              <w:rPr>
                <w:rFonts w:hint="cs"/>
                <w:sz w:val="24"/>
                <w:rtl/>
              </w:rPr>
              <w:t>או</w:t>
            </w:r>
            <w:r w:rsidRPr="00B32E6F">
              <w:rPr>
                <w:sz w:val="24"/>
                <w:rtl/>
              </w:rPr>
              <w:t xml:space="preserve"> </w:t>
            </w:r>
            <w:r w:rsidRPr="00B32E6F">
              <w:rPr>
                <w:rFonts w:hint="cs"/>
                <w:sz w:val="24"/>
                <w:rtl/>
              </w:rPr>
              <w:t>שלוחיו</w:t>
            </w:r>
            <w:r w:rsidRPr="00B32E6F">
              <w:rPr>
                <w:sz w:val="24"/>
                <w:rtl/>
              </w:rPr>
              <w:t xml:space="preserve">, </w:t>
            </w:r>
            <w:r w:rsidRPr="00B32E6F">
              <w:rPr>
                <w:rFonts w:hint="cs"/>
                <w:sz w:val="24"/>
                <w:rtl/>
              </w:rPr>
              <w:t>במסגרת</w:t>
            </w:r>
            <w:r w:rsidRPr="00B32E6F">
              <w:rPr>
                <w:sz w:val="24"/>
                <w:rtl/>
              </w:rPr>
              <w:t xml:space="preserve"> </w:t>
            </w:r>
            <w:r w:rsidRPr="00B32E6F">
              <w:rPr>
                <w:rFonts w:hint="cs"/>
                <w:sz w:val="24"/>
                <w:rtl/>
              </w:rPr>
              <w:t>פעולתם</w:t>
            </w:r>
            <w:r w:rsidRPr="00B32E6F">
              <w:rPr>
                <w:sz w:val="24"/>
                <w:rtl/>
              </w:rPr>
              <w:t xml:space="preserve"> </w:t>
            </w:r>
            <w:r w:rsidRPr="00B32E6F">
              <w:rPr>
                <w:rFonts w:hint="cs"/>
                <w:sz w:val="24"/>
                <w:rtl/>
              </w:rPr>
              <w:t>על</w:t>
            </w:r>
            <w:r w:rsidRPr="00B32E6F">
              <w:rPr>
                <w:sz w:val="24"/>
                <w:rtl/>
              </w:rPr>
              <w:t xml:space="preserve"> </w:t>
            </w:r>
            <w:r w:rsidRPr="00B32E6F">
              <w:rPr>
                <w:rFonts w:hint="cs"/>
                <w:sz w:val="24"/>
                <w:rtl/>
              </w:rPr>
              <w:t>פי</w:t>
            </w:r>
            <w:r w:rsidRPr="00B32E6F">
              <w:rPr>
                <w:sz w:val="24"/>
                <w:rtl/>
              </w:rPr>
              <w:t xml:space="preserve"> </w:t>
            </w:r>
            <w:r w:rsidRPr="00B32E6F">
              <w:rPr>
                <w:rFonts w:hint="cs"/>
                <w:sz w:val="24"/>
                <w:rtl/>
              </w:rPr>
              <w:t>חוזה</w:t>
            </w:r>
            <w:r w:rsidRPr="00B32E6F">
              <w:rPr>
                <w:sz w:val="24"/>
                <w:rtl/>
              </w:rPr>
              <w:t xml:space="preserve"> </w:t>
            </w:r>
            <w:r w:rsidRPr="00B32E6F">
              <w:rPr>
                <w:rFonts w:hint="cs"/>
                <w:sz w:val="24"/>
                <w:rtl/>
              </w:rPr>
              <w:t>זה</w:t>
            </w:r>
            <w:r w:rsidRPr="00B32E6F">
              <w:rPr>
                <w:sz w:val="24"/>
                <w:rtl/>
              </w:rPr>
              <w:t xml:space="preserve">. </w:t>
            </w:r>
            <w:r w:rsidRPr="00B32E6F">
              <w:rPr>
                <w:rFonts w:hint="cs"/>
                <w:sz w:val="24"/>
                <w:rtl/>
              </w:rPr>
              <w:t>למען</w:t>
            </w:r>
            <w:r w:rsidRPr="00B32E6F">
              <w:rPr>
                <w:sz w:val="24"/>
                <w:rtl/>
              </w:rPr>
              <w:t xml:space="preserve"> </w:t>
            </w:r>
            <w:r w:rsidRPr="00B32E6F">
              <w:rPr>
                <w:rFonts w:hint="cs"/>
                <w:sz w:val="24"/>
                <w:rtl/>
              </w:rPr>
              <w:t>הסר</w:t>
            </w:r>
            <w:r w:rsidRPr="00B32E6F">
              <w:rPr>
                <w:sz w:val="24"/>
                <w:rtl/>
              </w:rPr>
              <w:t xml:space="preserve"> </w:t>
            </w:r>
            <w:r w:rsidRPr="00B32E6F">
              <w:rPr>
                <w:rFonts w:hint="cs"/>
                <w:sz w:val="24"/>
                <w:rtl/>
              </w:rPr>
              <w:t>ספק</w:t>
            </w:r>
            <w:r w:rsidRPr="00B32E6F">
              <w:rPr>
                <w:sz w:val="24"/>
                <w:rtl/>
              </w:rPr>
              <w:t xml:space="preserve">, </w:t>
            </w:r>
            <w:r w:rsidRPr="00B32E6F">
              <w:rPr>
                <w:rFonts w:hint="cs"/>
                <w:sz w:val="24"/>
                <w:rtl/>
              </w:rPr>
              <w:t>מובהר</w:t>
            </w:r>
            <w:r w:rsidRPr="00B32E6F">
              <w:rPr>
                <w:sz w:val="24"/>
                <w:rtl/>
              </w:rPr>
              <w:t xml:space="preserve"> </w:t>
            </w:r>
            <w:r w:rsidRPr="00B32E6F">
              <w:rPr>
                <w:rFonts w:hint="cs"/>
                <w:sz w:val="24"/>
                <w:rtl/>
              </w:rPr>
              <w:t>כי</w:t>
            </w:r>
            <w:r w:rsidRPr="00B32E6F">
              <w:rPr>
                <w:sz w:val="24"/>
                <w:rtl/>
              </w:rPr>
              <w:t xml:space="preserve"> </w:t>
            </w:r>
            <w:r w:rsidRPr="00B32E6F">
              <w:rPr>
                <w:rFonts w:hint="cs"/>
                <w:sz w:val="24"/>
                <w:rtl/>
              </w:rPr>
              <w:t>הספק</w:t>
            </w:r>
            <w:r w:rsidRPr="00B32E6F">
              <w:rPr>
                <w:sz w:val="24"/>
                <w:rtl/>
              </w:rPr>
              <w:t xml:space="preserve"> </w:t>
            </w:r>
            <w:r w:rsidRPr="00B32E6F">
              <w:rPr>
                <w:rFonts w:hint="cs"/>
                <w:sz w:val="24"/>
                <w:rtl/>
              </w:rPr>
              <w:t>לא</w:t>
            </w:r>
            <w:r w:rsidRPr="00B32E6F">
              <w:rPr>
                <w:sz w:val="24"/>
                <w:rtl/>
              </w:rPr>
              <w:t xml:space="preserve"> </w:t>
            </w:r>
            <w:r w:rsidRPr="00B32E6F">
              <w:rPr>
                <w:rFonts w:hint="cs"/>
                <w:sz w:val="24"/>
                <w:rtl/>
              </w:rPr>
              <w:t>יישא</w:t>
            </w:r>
            <w:r w:rsidRPr="00B32E6F">
              <w:rPr>
                <w:sz w:val="24"/>
                <w:rtl/>
              </w:rPr>
              <w:t xml:space="preserve"> </w:t>
            </w:r>
            <w:r w:rsidRPr="00B32E6F">
              <w:rPr>
                <w:rFonts w:hint="cs"/>
                <w:sz w:val="24"/>
                <w:rtl/>
              </w:rPr>
              <w:t>באחריות</w:t>
            </w:r>
            <w:r w:rsidRPr="00B32E6F">
              <w:rPr>
                <w:sz w:val="24"/>
                <w:rtl/>
              </w:rPr>
              <w:t xml:space="preserve"> </w:t>
            </w:r>
            <w:r w:rsidRPr="00B32E6F">
              <w:rPr>
                <w:rFonts w:hint="cs"/>
                <w:sz w:val="24"/>
                <w:rtl/>
              </w:rPr>
              <w:t>לכל</w:t>
            </w:r>
            <w:r w:rsidRPr="00B32E6F">
              <w:rPr>
                <w:sz w:val="24"/>
                <w:rtl/>
              </w:rPr>
              <w:t xml:space="preserve"> </w:t>
            </w:r>
            <w:r w:rsidRPr="00B32E6F">
              <w:rPr>
                <w:rFonts w:hint="cs"/>
                <w:sz w:val="24"/>
                <w:rtl/>
              </w:rPr>
              <w:t>נזק</w:t>
            </w:r>
            <w:r w:rsidRPr="00B32E6F">
              <w:rPr>
                <w:sz w:val="24"/>
                <w:rtl/>
              </w:rPr>
              <w:t xml:space="preserve"> </w:t>
            </w:r>
            <w:r w:rsidRPr="00B32E6F">
              <w:rPr>
                <w:rFonts w:hint="cs"/>
                <w:sz w:val="24"/>
                <w:rtl/>
              </w:rPr>
              <w:t>עקיף</w:t>
            </w:r>
            <w:r w:rsidRPr="00B32E6F">
              <w:rPr>
                <w:sz w:val="24"/>
                <w:rtl/>
              </w:rPr>
              <w:t xml:space="preserve">, </w:t>
            </w:r>
            <w:r w:rsidRPr="00B32E6F">
              <w:rPr>
                <w:rFonts w:hint="cs"/>
                <w:sz w:val="24"/>
                <w:rtl/>
              </w:rPr>
              <w:t>תוצאתי</w:t>
            </w:r>
            <w:r w:rsidRPr="00B32E6F">
              <w:rPr>
                <w:sz w:val="24"/>
                <w:rtl/>
              </w:rPr>
              <w:t xml:space="preserve">, </w:t>
            </w:r>
            <w:r w:rsidRPr="00B32E6F">
              <w:rPr>
                <w:rFonts w:hint="cs"/>
                <w:sz w:val="24"/>
                <w:rtl/>
              </w:rPr>
              <w:t>מיוחד</w:t>
            </w:r>
            <w:r w:rsidRPr="00B32E6F">
              <w:rPr>
                <w:sz w:val="24"/>
                <w:rtl/>
              </w:rPr>
              <w:t xml:space="preserve"> </w:t>
            </w:r>
            <w:r w:rsidRPr="00B32E6F">
              <w:rPr>
                <w:rFonts w:hint="cs"/>
                <w:sz w:val="24"/>
                <w:rtl/>
              </w:rPr>
              <w:t>או</w:t>
            </w:r>
            <w:r w:rsidRPr="00B32E6F">
              <w:rPr>
                <w:sz w:val="24"/>
                <w:rtl/>
              </w:rPr>
              <w:t xml:space="preserve"> </w:t>
            </w:r>
            <w:r w:rsidRPr="00B32E6F">
              <w:rPr>
                <w:rFonts w:hint="cs"/>
                <w:sz w:val="24"/>
                <w:rtl/>
              </w:rPr>
              <w:t>עונשי</w:t>
            </w:r>
            <w:r w:rsidRPr="00B32E6F">
              <w:rPr>
                <w:sz w:val="24"/>
                <w:rtl/>
              </w:rPr>
              <w:t xml:space="preserve"> </w:t>
            </w:r>
            <w:r w:rsidRPr="00B32E6F">
              <w:rPr>
                <w:rFonts w:hint="cs"/>
                <w:sz w:val="24"/>
                <w:rtl/>
              </w:rPr>
              <w:t>שייגרם</w:t>
            </w:r>
            <w:r w:rsidRPr="00B32E6F">
              <w:rPr>
                <w:sz w:val="24"/>
                <w:rtl/>
              </w:rPr>
              <w:t xml:space="preserve"> </w:t>
            </w:r>
            <w:r w:rsidRPr="00B32E6F">
              <w:rPr>
                <w:rFonts w:hint="cs"/>
                <w:sz w:val="24"/>
                <w:rtl/>
              </w:rPr>
              <w:t>למזמין</w:t>
            </w:r>
            <w:r w:rsidRPr="00B32E6F">
              <w:rPr>
                <w:sz w:val="24"/>
                <w:rtl/>
              </w:rPr>
              <w:t xml:space="preserve"> </w:t>
            </w:r>
            <w:r w:rsidRPr="00B32E6F">
              <w:rPr>
                <w:rFonts w:hint="cs"/>
                <w:sz w:val="24"/>
                <w:rtl/>
              </w:rPr>
              <w:t>ו</w:t>
            </w:r>
            <w:r w:rsidRPr="00B32E6F">
              <w:rPr>
                <w:sz w:val="24"/>
                <w:rtl/>
              </w:rPr>
              <w:t>/</w:t>
            </w:r>
            <w:r w:rsidRPr="00B32E6F">
              <w:rPr>
                <w:rFonts w:hint="cs"/>
                <w:sz w:val="24"/>
                <w:rtl/>
              </w:rPr>
              <w:t>או</w:t>
            </w:r>
            <w:r w:rsidRPr="00B32E6F">
              <w:rPr>
                <w:sz w:val="24"/>
                <w:rtl/>
              </w:rPr>
              <w:t xml:space="preserve"> </w:t>
            </w:r>
            <w:r w:rsidRPr="00B32E6F">
              <w:rPr>
                <w:rFonts w:hint="cs"/>
                <w:sz w:val="24"/>
                <w:rtl/>
              </w:rPr>
              <w:t>לצד</w:t>
            </w:r>
            <w:r w:rsidRPr="00B32E6F">
              <w:rPr>
                <w:sz w:val="24"/>
                <w:rtl/>
              </w:rPr>
              <w:t xml:space="preserve"> </w:t>
            </w:r>
            <w:r w:rsidRPr="00B32E6F">
              <w:rPr>
                <w:rFonts w:hint="cs"/>
                <w:sz w:val="24"/>
                <w:rtl/>
              </w:rPr>
              <w:t>שלישי</w:t>
            </w:r>
            <w:r w:rsidRPr="00B32E6F">
              <w:rPr>
                <w:sz w:val="24"/>
                <w:rtl/>
              </w:rPr>
              <w:t xml:space="preserve"> </w:t>
            </w:r>
            <w:r w:rsidRPr="00B32E6F">
              <w:rPr>
                <w:rFonts w:hint="cs"/>
                <w:sz w:val="24"/>
                <w:rtl/>
              </w:rPr>
              <w:t>כלשהו</w:t>
            </w:r>
            <w:r w:rsidRPr="00B32E6F">
              <w:rPr>
                <w:sz w:val="24"/>
                <w:rtl/>
              </w:rPr>
              <w:t xml:space="preserve">, </w:t>
            </w:r>
            <w:r w:rsidRPr="00B32E6F">
              <w:rPr>
                <w:rFonts w:hint="cs"/>
                <w:sz w:val="24"/>
                <w:rtl/>
              </w:rPr>
              <w:t>לרבות</w:t>
            </w:r>
            <w:r w:rsidRPr="00B32E6F">
              <w:rPr>
                <w:sz w:val="24"/>
                <w:rtl/>
              </w:rPr>
              <w:t xml:space="preserve"> </w:t>
            </w:r>
            <w:r w:rsidRPr="00B32E6F">
              <w:rPr>
                <w:rFonts w:hint="cs"/>
                <w:sz w:val="24"/>
                <w:rtl/>
              </w:rPr>
              <w:t>אובדן</w:t>
            </w:r>
            <w:r w:rsidRPr="00B32E6F">
              <w:rPr>
                <w:sz w:val="24"/>
                <w:rtl/>
              </w:rPr>
              <w:t xml:space="preserve"> </w:t>
            </w:r>
            <w:r w:rsidRPr="00B32E6F">
              <w:rPr>
                <w:rFonts w:hint="cs"/>
                <w:sz w:val="24"/>
                <w:rtl/>
              </w:rPr>
              <w:t>הכנסה</w:t>
            </w:r>
            <w:r w:rsidRPr="00B32E6F">
              <w:rPr>
                <w:sz w:val="24"/>
                <w:rtl/>
              </w:rPr>
              <w:t xml:space="preserve">, </w:t>
            </w:r>
            <w:r w:rsidRPr="00B32E6F">
              <w:rPr>
                <w:rFonts w:hint="cs"/>
                <w:sz w:val="24"/>
                <w:rtl/>
              </w:rPr>
              <w:t>רווח</w:t>
            </w:r>
            <w:r w:rsidRPr="00B32E6F">
              <w:rPr>
                <w:sz w:val="24"/>
                <w:rtl/>
              </w:rPr>
              <w:t xml:space="preserve"> </w:t>
            </w:r>
            <w:r w:rsidRPr="00B32E6F">
              <w:rPr>
                <w:rFonts w:hint="cs"/>
                <w:sz w:val="24"/>
                <w:rtl/>
              </w:rPr>
              <w:t>מנוע</w:t>
            </w:r>
            <w:r w:rsidRPr="00B32E6F">
              <w:rPr>
                <w:sz w:val="24"/>
                <w:rtl/>
              </w:rPr>
              <w:t xml:space="preserve">, </w:t>
            </w:r>
            <w:r w:rsidRPr="00B32E6F">
              <w:rPr>
                <w:rFonts w:hint="cs"/>
                <w:sz w:val="24"/>
                <w:rtl/>
              </w:rPr>
              <w:t>אובדן</w:t>
            </w:r>
            <w:r w:rsidRPr="00B32E6F">
              <w:rPr>
                <w:sz w:val="24"/>
                <w:rtl/>
              </w:rPr>
              <w:t xml:space="preserve"> </w:t>
            </w:r>
            <w:r w:rsidRPr="00B32E6F">
              <w:rPr>
                <w:rFonts w:hint="cs"/>
                <w:sz w:val="24"/>
                <w:rtl/>
              </w:rPr>
              <w:t>נתונים</w:t>
            </w:r>
            <w:r w:rsidRPr="00B32E6F">
              <w:rPr>
                <w:sz w:val="24"/>
                <w:rtl/>
              </w:rPr>
              <w:t xml:space="preserve">, </w:t>
            </w:r>
            <w:r w:rsidRPr="00B32E6F">
              <w:rPr>
                <w:rFonts w:hint="cs"/>
                <w:sz w:val="24"/>
                <w:rtl/>
              </w:rPr>
              <w:t>אובדן</w:t>
            </w:r>
            <w:r w:rsidRPr="00B32E6F">
              <w:rPr>
                <w:sz w:val="24"/>
                <w:rtl/>
              </w:rPr>
              <w:t xml:space="preserve"> </w:t>
            </w:r>
            <w:r w:rsidRPr="00B32E6F">
              <w:rPr>
                <w:rFonts w:hint="cs"/>
                <w:sz w:val="24"/>
                <w:rtl/>
              </w:rPr>
              <w:t>זמן</w:t>
            </w:r>
            <w:r w:rsidRPr="00B32E6F">
              <w:rPr>
                <w:sz w:val="24"/>
                <w:rtl/>
              </w:rPr>
              <w:t xml:space="preserve"> </w:t>
            </w:r>
            <w:r w:rsidRPr="00B32E6F">
              <w:rPr>
                <w:rFonts w:hint="cs"/>
                <w:sz w:val="24"/>
                <w:rtl/>
              </w:rPr>
              <w:t>מחשב</w:t>
            </w:r>
            <w:r w:rsidRPr="00B32E6F">
              <w:rPr>
                <w:sz w:val="24"/>
                <w:rtl/>
              </w:rPr>
              <w:t xml:space="preserve">, </w:t>
            </w:r>
            <w:r w:rsidRPr="00B32E6F">
              <w:rPr>
                <w:rFonts w:hint="cs"/>
                <w:sz w:val="24"/>
                <w:rtl/>
              </w:rPr>
              <w:t>שחזור</w:t>
            </w:r>
            <w:r w:rsidRPr="00B32E6F">
              <w:rPr>
                <w:sz w:val="24"/>
                <w:rtl/>
              </w:rPr>
              <w:t xml:space="preserve"> </w:t>
            </w:r>
            <w:r w:rsidRPr="00B32E6F">
              <w:rPr>
                <w:rFonts w:hint="cs"/>
                <w:sz w:val="24"/>
                <w:rtl/>
              </w:rPr>
              <w:t>תוכנות</w:t>
            </w:r>
            <w:r w:rsidRPr="00B32E6F">
              <w:rPr>
                <w:sz w:val="24"/>
                <w:rtl/>
              </w:rPr>
              <w:t xml:space="preserve">, </w:t>
            </w:r>
            <w:r w:rsidRPr="00B32E6F">
              <w:rPr>
                <w:rFonts w:hint="cs"/>
                <w:sz w:val="24"/>
                <w:rtl/>
              </w:rPr>
              <w:t>רכישות</w:t>
            </w:r>
            <w:r w:rsidRPr="00B32E6F">
              <w:rPr>
                <w:sz w:val="24"/>
                <w:rtl/>
              </w:rPr>
              <w:t xml:space="preserve"> </w:t>
            </w:r>
            <w:r w:rsidRPr="00B32E6F">
              <w:rPr>
                <w:rFonts w:hint="cs"/>
                <w:sz w:val="24"/>
                <w:rtl/>
              </w:rPr>
              <w:t>מוצרים</w:t>
            </w:r>
            <w:r w:rsidRPr="00B32E6F">
              <w:rPr>
                <w:sz w:val="24"/>
                <w:rtl/>
              </w:rPr>
              <w:t xml:space="preserve"> </w:t>
            </w:r>
            <w:r w:rsidRPr="00B32E6F">
              <w:rPr>
                <w:rFonts w:hint="cs"/>
                <w:sz w:val="24"/>
                <w:rtl/>
              </w:rPr>
              <w:t>או</w:t>
            </w:r>
            <w:r w:rsidRPr="00B32E6F">
              <w:rPr>
                <w:sz w:val="24"/>
                <w:rtl/>
              </w:rPr>
              <w:t xml:space="preserve"> </w:t>
            </w:r>
            <w:r w:rsidRPr="00B32E6F">
              <w:rPr>
                <w:rFonts w:hint="cs"/>
                <w:sz w:val="24"/>
                <w:rtl/>
              </w:rPr>
              <w:t>שירותים</w:t>
            </w:r>
            <w:r w:rsidRPr="00B32E6F">
              <w:rPr>
                <w:sz w:val="24"/>
                <w:rtl/>
              </w:rPr>
              <w:t xml:space="preserve"> </w:t>
            </w:r>
            <w:r w:rsidRPr="00B32E6F">
              <w:rPr>
                <w:rFonts w:hint="cs"/>
                <w:sz w:val="24"/>
                <w:rtl/>
              </w:rPr>
              <w:t>חלופיים</w:t>
            </w:r>
            <w:r w:rsidRPr="00B32E6F">
              <w:rPr>
                <w:sz w:val="24"/>
                <w:rtl/>
              </w:rPr>
              <w:t xml:space="preserve"> </w:t>
            </w:r>
            <w:r w:rsidRPr="00B32E6F">
              <w:rPr>
                <w:rFonts w:hint="cs"/>
                <w:sz w:val="24"/>
                <w:rtl/>
              </w:rPr>
              <w:t>על</w:t>
            </w:r>
            <w:r w:rsidRPr="00B32E6F">
              <w:rPr>
                <w:sz w:val="24"/>
                <w:rtl/>
              </w:rPr>
              <w:t xml:space="preserve"> </w:t>
            </w:r>
            <w:r w:rsidRPr="00B32E6F">
              <w:rPr>
                <w:rFonts w:hint="cs"/>
                <w:sz w:val="24"/>
                <w:rtl/>
              </w:rPr>
              <w:t>ידי</w:t>
            </w:r>
            <w:r w:rsidRPr="00B32E6F">
              <w:rPr>
                <w:sz w:val="24"/>
                <w:rtl/>
              </w:rPr>
              <w:t xml:space="preserve"> </w:t>
            </w:r>
            <w:r w:rsidRPr="00B32E6F">
              <w:rPr>
                <w:rFonts w:hint="cs"/>
                <w:sz w:val="24"/>
                <w:rtl/>
              </w:rPr>
              <w:t>המזמין</w:t>
            </w:r>
            <w:r w:rsidRPr="00B32E6F">
              <w:rPr>
                <w:sz w:val="24"/>
                <w:rtl/>
              </w:rPr>
              <w:t xml:space="preserve"> (</w:t>
            </w:r>
            <w:r w:rsidRPr="00B32E6F">
              <w:rPr>
                <w:rFonts w:hint="cs"/>
                <w:sz w:val="24"/>
                <w:rtl/>
              </w:rPr>
              <w:t>כגון</w:t>
            </w:r>
            <w:r w:rsidRPr="00B32E6F">
              <w:rPr>
                <w:sz w:val="24"/>
                <w:rtl/>
              </w:rPr>
              <w:t xml:space="preserve"> </w:t>
            </w:r>
            <w:r w:rsidRPr="00B32E6F">
              <w:rPr>
                <w:rFonts w:hint="cs"/>
                <w:sz w:val="24"/>
                <w:rtl/>
              </w:rPr>
              <w:t>עלות</w:t>
            </w:r>
            <w:r w:rsidRPr="00B32E6F">
              <w:rPr>
                <w:sz w:val="24"/>
                <w:rtl/>
              </w:rPr>
              <w:t xml:space="preserve"> </w:t>
            </w:r>
            <w:r w:rsidRPr="00B32E6F">
              <w:rPr>
                <w:rFonts w:hint="cs"/>
                <w:sz w:val="24"/>
                <w:rtl/>
              </w:rPr>
              <w:t>כיסוי</w:t>
            </w:r>
            <w:r w:rsidRPr="00B32E6F">
              <w:rPr>
                <w:sz w:val="24"/>
                <w:rtl/>
              </w:rPr>
              <w:t xml:space="preserve">), </w:t>
            </w:r>
            <w:r w:rsidRPr="00B32E6F">
              <w:rPr>
                <w:rFonts w:hint="cs"/>
                <w:sz w:val="24"/>
                <w:rtl/>
              </w:rPr>
              <w:t>עלויות</w:t>
            </w:r>
            <w:r w:rsidRPr="00B32E6F">
              <w:rPr>
                <w:sz w:val="24"/>
                <w:rtl/>
              </w:rPr>
              <w:t xml:space="preserve"> </w:t>
            </w:r>
            <w:r w:rsidRPr="00B32E6F">
              <w:rPr>
                <w:rFonts w:hint="cs"/>
                <w:sz w:val="24"/>
                <w:rtl/>
              </w:rPr>
              <w:t>זמן</w:t>
            </w:r>
            <w:r w:rsidRPr="00B32E6F">
              <w:rPr>
                <w:sz w:val="24"/>
                <w:rtl/>
              </w:rPr>
              <w:t xml:space="preserve"> </w:t>
            </w:r>
            <w:r w:rsidRPr="00B32E6F">
              <w:rPr>
                <w:rFonts w:hint="cs"/>
                <w:sz w:val="24"/>
                <w:rtl/>
              </w:rPr>
              <w:t>השבתה</w:t>
            </w:r>
            <w:r w:rsidRPr="00B32E6F">
              <w:rPr>
                <w:sz w:val="24"/>
                <w:rtl/>
              </w:rPr>
              <w:t xml:space="preserve">. </w:t>
            </w:r>
            <w:r w:rsidRPr="00B32E6F">
              <w:rPr>
                <w:rFonts w:hint="cs"/>
                <w:sz w:val="24"/>
                <w:rtl/>
              </w:rPr>
              <w:t>הגבלת</w:t>
            </w:r>
            <w:r w:rsidRPr="00B32E6F">
              <w:rPr>
                <w:sz w:val="24"/>
                <w:rtl/>
              </w:rPr>
              <w:t xml:space="preserve"> </w:t>
            </w:r>
            <w:r w:rsidRPr="00B32E6F">
              <w:rPr>
                <w:rFonts w:hint="cs"/>
                <w:sz w:val="24"/>
                <w:rtl/>
              </w:rPr>
              <w:t>אחריות</w:t>
            </w:r>
            <w:r w:rsidRPr="00B32E6F">
              <w:rPr>
                <w:sz w:val="24"/>
                <w:rtl/>
              </w:rPr>
              <w:t xml:space="preserve"> </w:t>
            </w:r>
            <w:r w:rsidRPr="00B32E6F">
              <w:rPr>
                <w:rFonts w:hint="cs"/>
                <w:sz w:val="24"/>
                <w:rtl/>
              </w:rPr>
              <w:t>כאמור</w:t>
            </w:r>
            <w:r w:rsidRPr="00B32E6F">
              <w:rPr>
                <w:sz w:val="24"/>
                <w:rtl/>
              </w:rPr>
              <w:t xml:space="preserve"> </w:t>
            </w:r>
            <w:r w:rsidRPr="00B32E6F">
              <w:rPr>
                <w:rFonts w:hint="cs"/>
                <w:sz w:val="24"/>
                <w:rtl/>
              </w:rPr>
              <w:t>תחול</w:t>
            </w:r>
            <w:r w:rsidRPr="00B32E6F">
              <w:rPr>
                <w:sz w:val="24"/>
                <w:rtl/>
              </w:rPr>
              <w:t xml:space="preserve"> </w:t>
            </w:r>
            <w:r w:rsidRPr="00B32E6F">
              <w:rPr>
                <w:rFonts w:hint="cs"/>
                <w:sz w:val="24"/>
                <w:rtl/>
              </w:rPr>
              <w:t>לגבי</w:t>
            </w:r>
            <w:r w:rsidRPr="00B32E6F">
              <w:rPr>
                <w:sz w:val="24"/>
                <w:rtl/>
              </w:rPr>
              <w:t xml:space="preserve"> </w:t>
            </w:r>
            <w:r w:rsidRPr="00B32E6F">
              <w:rPr>
                <w:rFonts w:hint="cs"/>
                <w:sz w:val="24"/>
                <w:rtl/>
              </w:rPr>
              <w:t>כל</w:t>
            </w:r>
            <w:r w:rsidRPr="00B32E6F">
              <w:rPr>
                <w:sz w:val="24"/>
                <w:rtl/>
              </w:rPr>
              <w:t xml:space="preserve"> </w:t>
            </w:r>
            <w:r w:rsidRPr="00B32E6F">
              <w:rPr>
                <w:rFonts w:hint="cs"/>
                <w:sz w:val="24"/>
                <w:rtl/>
              </w:rPr>
              <w:t>תביעה</w:t>
            </w:r>
            <w:r w:rsidRPr="00B32E6F">
              <w:rPr>
                <w:sz w:val="24"/>
                <w:rtl/>
              </w:rPr>
              <w:t xml:space="preserve"> </w:t>
            </w:r>
            <w:r w:rsidRPr="00B32E6F">
              <w:rPr>
                <w:rFonts w:hint="cs"/>
                <w:sz w:val="24"/>
                <w:rtl/>
              </w:rPr>
              <w:t>מכל</w:t>
            </w:r>
            <w:r w:rsidRPr="00B32E6F">
              <w:rPr>
                <w:sz w:val="24"/>
                <w:rtl/>
              </w:rPr>
              <w:t xml:space="preserve"> </w:t>
            </w:r>
            <w:r w:rsidRPr="00B32E6F">
              <w:rPr>
                <w:rFonts w:hint="cs"/>
                <w:sz w:val="24"/>
                <w:rtl/>
              </w:rPr>
              <w:t>סוג</w:t>
            </w:r>
            <w:r w:rsidRPr="00B32E6F">
              <w:rPr>
                <w:sz w:val="24"/>
                <w:rtl/>
              </w:rPr>
              <w:t xml:space="preserve"> </w:t>
            </w:r>
            <w:r w:rsidRPr="00B32E6F">
              <w:rPr>
                <w:rFonts w:hint="cs"/>
                <w:sz w:val="24"/>
                <w:rtl/>
              </w:rPr>
              <w:t>שהוא</w:t>
            </w:r>
            <w:r w:rsidRPr="00B32E6F">
              <w:rPr>
                <w:sz w:val="24"/>
                <w:rtl/>
              </w:rPr>
              <w:t xml:space="preserve">, </w:t>
            </w:r>
            <w:r w:rsidRPr="00B32E6F">
              <w:rPr>
                <w:rFonts w:hint="cs"/>
                <w:sz w:val="24"/>
                <w:rtl/>
              </w:rPr>
              <w:t>תהא</w:t>
            </w:r>
            <w:r w:rsidRPr="00B32E6F">
              <w:rPr>
                <w:sz w:val="24"/>
                <w:rtl/>
              </w:rPr>
              <w:t xml:space="preserve"> </w:t>
            </w:r>
            <w:r w:rsidRPr="00B32E6F">
              <w:rPr>
                <w:rFonts w:hint="cs"/>
                <w:sz w:val="24"/>
                <w:rtl/>
              </w:rPr>
              <w:t>עילתה</w:t>
            </w:r>
            <w:r w:rsidRPr="00B32E6F">
              <w:rPr>
                <w:sz w:val="24"/>
                <w:rtl/>
              </w:rPr>
              <w:t xml:space="preserve"> </w:t>
            </w:r>
            <w:r w:rsidRPr="00B32E6F">
              <w:rPr>
                <w:rFonts w:hint="cs"/>
                <w:sz w:val="24"/>
                <w:rtl/>
              </w:rPr>
              <w:t>אשר</w:t>
            </w:r>
            <w:r w:rsidRPr="00B32E6F">
              <w:rPr>
                <w:sz w:val="24"/>
                <w:rtl/>
              </w:rPr>
              <w:t xml:space="preserve"> </w:t>
            </w:r>
            <w:r w:rsidRPr="00B32E6F">
              <w:rPr>
                <w:rFonts w:hint="cs"/>
                <w:sz w:val="24"/>
                <w:rtl/>
              </w:rPr>
              <w:t>תהא</w:t>
            </w:r>
            <w:r w:rsidRPr="00B32E6F">
              <w:rPr>
                <w:sz w:val="24"/>
                <w:rtl/>
              </w:rPr>
              <w:t xml:space="preserve">, </w:t>
            </w:r>
            <w:r w:rsidRPr="00B32E6F">
              <w:rPr>
                <w:rFonts w:hint="cs"/>
                <w:sz w:val="24"/>
                <w:rtl/>
              </w:rPr>
              <w:t>בין</w:t>
            </w:r>
            <w:r w:rsidRPr="00B32E6F">
              <w:rPr>
                <w:sz w:val="24"/>
                <w:rtl/>
              </w:rPr>
              <w:t xml:space="preserve"> </w:t>
            </w:r>
            <w:r w:rsidRPr="00B32E6F">
              <w:rPr>
                <w:rFonts w:hint="cs"/>
                <w:sz w:val="24"/>
                <w:rtl/>
              </w:rPr>
              <w:t>חוזית</w:t>
            </w:r>
            <w:r w:rsidRPr="00B32E6F">
              <w:rPr>
                <w:sz w:val="24"/>
                <w:rtl/>
              </w:rPr>
              <w:t xml:space="preserve">, </w:t>
            </w:r>
            <w:r w:rsidRPr="00B32E6F">
              <w:rPr>
                <w:rFonts w:hint="cs"/>
                <w:sz w:val="24"/>
                <w:rtl/>
              </w:rPr>
              <w:t>בין</w:t>
            </w:r>
            <w:r w:rsidRPr="00B32E6F">
              <w:rPr>
                <w:sz w:val="24"/>
                <w:rtl/>
              </w:rPr>
              <w:t xml:space="preserve"> </w:t>
            </w:r>
            <w:r w:rsidRPr="00B32E6F">
              <w:rPr>
                <w:rFonts w:hint="cs"/>
                <w:sz w:val="24"/>
                <w:rtl/>
              </w:rPr>
              <w:t>נזיקית</w:t>
            </w:r>
            <w:r w:rsidRPr="00B32E6F">
              <w:rPr>
                <w:sz w:val="24"/>
                <w:rtl/>
              </w:rPr>
              <w:t xml:space="preserve"> </w:t>
            </w:r>
            <w:r w:rsidRPr="00B32E6F">
              <w:rPr>
                <w:rFonts w:hint="cs"/>
                <w:sz w:val="24"/>
                <w:rtl/>
              </w:rPr>
              <w:t>ובין</w:t>
            </w:r>
            <w:r w:rsidRPr="00B32E6F">
              <w:rPr>
                <w:sz w:val="24"/>
                <w:rtl/>
              </w:rPr>
              <w:t xml:space="preserve"> </w:t>
            </w:r>
            <w:r w:rsidRPr="00B32E6F">
              <w:rPr>
                <w:rFonts w:hint="cs"/>
                <w:sz w:val="24"/>
                <w:rtl/>
              </w:rPr>
              <w:t>אחרת</w:t>
            </w:r>
            <w:r w:rsidRPr="00B32E6F">
              <w:rPr>
                <w:sz w:val="24"/>
                <w:rtl/>
              </w:rPr>
              <w:t>.</w:t>
            </w:r>
          </w:p>
        </w:tc>
        <w:tc>
          <w:tcPr>
            <w:tcW w:w="4977" w:type="dxa"/>
            <w:tcBorders>
              <w:left w:val="single" w:sz="4" w:space="0" w:color="auto"/>
              <w:right w:val="single" w:sz="4" w:space="0" w:color="auto"/>
            </w:tcBorders>
            <w:shd w:val="clear" w:color="auto" w:fill="auto"/>
          </w:tcPr>
          <w:p w:rsidR="00D73CA4" w:rsidRPr="00B648B2" w:rsidRDefault="00D73CA4" w:rsidP="00D73CA4">
            <w:pPr>
              <w:pStyle w:val="TableText"/>
              <w:spacing w:before="0"/>
              <w:rPr>
                <w:rtl/>
              </w:rPr>
            </w:pPr>
            <w:r w:rsidRPr="00B648B2">
              <w:rPr>
                <w:rFonts w:hint="cs"/>
                <w:rtl/>
              </w:rPr>
              <w:t xml:space="preserve">ראה תשובה לסעיף 62. </w:t>
            </w:r>
          </w:p>
        </w:tc>
      </w:tr>
      <w:tr w:rsidR="00D73CA4" w:rsidRPr="003B6B8C" w:rsidTr="00D73CA4">
        <w:trPr>
          <w:trHeight w:val="1196"/>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בכל</w:t>
            </w:r>
            <w:r w:rsidRPr="00B32E6F">
              <w:rPr>
                <w:sz w:val="24"/>
                <w:rtl/>
              </w:rPr>
              <w:t xml:space="preserve"> </w:t>
            </w:r>
            <w:r w:rsidRPr="00B32E6F">
              <w:rPr>
                <w:rFonts w:hint="cs"/>
                <w:sz w:val="24"/>
                <w:rtl/>
              </w:rPr>
              <w:t>מקרה</w:t>
            </w:r>
            <w:r w:rsidRPr="00B32E6F">
              <w:rPr>
                <w:sz w:val="24"/>
                <w:rtl/>
              </w:rPr>
              <w:t xml:space="preserve">, </w:t>
            </w:r>
            <w:r w:rsidRPr="00B32E6F">
              <w:rPr>
                <w:rFonts w:hint="cs"/>
                <w:sz w:val="24"/>
                <w:rtl/>
              </w:rPr>
              <w:t>ועל</w:t>
            </w:r>
            <w:r w:rsidRPr="00B32E6F">
              <w:rPr>
                <w:sz w:val="24"/>
                <w:rtl/>
              </w:rPr>
              <w:t xml:space="preserve"> </w:t>
            </w:r>
            <w:r w:rsidRPr="00B32E6F">
              <w:rPr>
                <w:rFonts w:hint="cs"/>
                <w:sz w:val="24"/>
                <w:rtl/>
              </w:rPr>
              <w:t>אף</w:t>
            </w:r>
            <w:r w:rsidRPr="00B32E6F">
              <w:rPr>
                <w:sz w:val="24"/>
                <w:rtl/>
              </w:rPr>
              <w:t xml:space="preserve"> </w:t>
            </w:r>
            <w:r w:rsidRPr="00B32E6F">
              <w:rPr>
                <w:rFonts w:hint="cs"/>
                <w:sz w:val="24"/>
                <w:rtl/>
              </w:rPr>
              <w:t>האמור</w:t>
            </w:r>
            <w:r w:rsidRPr="00B32E6F">
              <w:rPr>
                <w:sz w:val="24"/>
                <w:rtl/>
              </w:rPr>
              <w:t xml:space="preserve"> </w:t>
            </w:r>
            <w:r w:rsidRPr="00B32E6F">
              <w:rPr>
                <w:rFonts w:hint="cs"/>
                <w:sz w:val="24"/>
                <w:rtl/>
              </w:rPr>
              <w:t>בכל</w:t>
            </w:r>
            <w:r w:rsidRPr="00B32E6F">
              <w:rPr>
                <w:sz w:val="24"/>
                <w:rtl/>
              </w:rPr>
              <w:t xml:space="preserve"> </w:t>
            </w:r>
            <w:r w:rsidRPr="00B32E6F">
              <w:rPr>
                <w:rFonts w:hint="cs"/>
                <w:sz w:val="24"/>
                <w:rtl/>
              </w:rPr>
              <w:t>מקום</w:t>
            </w:r>
            <w:r w:rsidRPr="00B32E6F">
              <w:rPr>
                <w:sz w:val="24"/>
                <w:rtl/>
              </w:rPr>
              <w:t xml:space="preserve"> </w:t>
            </w:r>
            <w:r w:rsidRPr="00B32E6F">
              <w:rPr>
                <w:rFonts w:hint="cs"/>
                <w:sz w:val="24"/>
                <w:rtl/>
              </w:rPr>
              <w:t>אחר</w:t>
            </w:r>
            <w:r w:rsidRPr="00B32E6F">
              <w:rPr>
                <w:sz w:val="24"/>
                <w:rtl/>
              </w:rPr>
              <w:t xml:space="preserve">,  </w:t>
            </w:r>
            <w:r w:rsidRPr="00B32E6F">
              <w:rPr>
                <w:rFonts w:hint="cs"/>
                <w:sz w:val="24"/>
                <w:rtl/>
              </w:rPr>
              <w:t>גבול</w:t>
            </w:r>
            <w:r w:rsidRPr="00B32E6F">
              <w:rPr>
                <w:sz w:val="24"/>
                <w:rtl/>
              </w:rPr>
              <w:t xml:space="preserve"> </w:t>
            </w:r>
            <w:r w:rsidRPr="00B32E6F">
              <w:rPr>
                <w:rFonts w:hint="cs"/>
                <w:sz w:val="24"/>
                <w:rtl/>
              </w:rPr>
              <w:t>אחריות</w:t>
            </w:r>
            <w:r w:rsidRPr="00B32E6F">
              <w:rPr>
                <w:sz w:val="24"/>
                <w:rtl/>
              </w:rPr>
              <w:t xml:space="preserve"> </w:t>
            </w:r>
            <w:r w:rsidRPr="00B32E6F">
              <w:rPr>
                <w:rFonts w:hint="cs"/>
                <w:sz w:val="24"/>
                <w:rtl/>
              </w:rPr>
              <w:t>הספק</w:t>
            </w:r>
            <w:r w:rsidRPr="00B32E6F">
              <w:rPr>
                <w:sz w:val="24"/>
                <w:rtl/>
              </w:rPr>
              <w:t xml:space="preserve"> </w:t>
            </w:r>
            <w:r w:rsidRPr="00B32E6F">
              <w:rPr>
                <w:rFonts w:hint="cs"/>
                <w:sz w:val="24"/>
                <w:rtl/>
              </w:rPr>
              <w:t>לפיצוי</w:t>
            </w:r>
            <w:r w:rsidRPr="00B32E6F">
              <w:rPr>
                <w:sz w:val="24"/>
                <w:rtl/>
              </w:rPr>
              <w:t xml:space="preserve"> </w:t>
            </w:r>
            <w:r w:rsidRPr="00B32E6F">
              <w:rPr>
                <w:rFonts w:hint="cs"/>
                <w:sz w:val="24"/>
                <w:rtl/>
              </w:rPr>
              <w:t>בגין</w:t>
            </w:r>
            <w:r w:rsidRPr="00B32E6F">
              <w:rPr>
                <w:sz w:val="24"/>
                <w:rtl/>
              </w:rPr>
              <w:t xml:space="preserve"> </w:t>
            </w:r>
            <w:r w:rsidRPr="00B32E6F">
              <w:rPr>
                <w:rFonts w:hint="cs"/>
                <w:sz w:val="24"/>
                <w:rtl/>
              </w:rPr>
              <w:t>נזק</w:t>
            </w:r>
            <w:r w:rsidRPr="00B32E6F">
              <w:rPr>
                <w:sz w:val="24"/>
                <w:rtl/>
              </w:rPr>
              <w:t xml:space="preserve"> </w:t>
            </w:r>
            <w:r w:rsidRPr="00B32E6F">
              <w:rPr>
                <w:rFonts w:hint="cs"/>
                <w:sz w:val="24"/>
                <w:rtl/>
              </w:rPr>
              <w:t>ישיר</w:t>
            </w:r>
            <w:r w:rsidRPr="00B32E6F">
              <w:rPr>
                <w:sz w:val="24"/>
                <w:rtl/>
              </w:rPr>
              <w:t xml:space="preserve">, </w:t>
            </w:r>
            <w:r w:rsidRPr="00B32E6F">
              <w:rPr>
                <w:rFonts w:hint="cs"/>
                <w:sz w:val="24"/>
                <w:rtl/>
              </w:rPr>
              <w:t>למעט</w:t>
            </w:r>
            <w:r w:rsidRPr="00B32E6F">
              <w:rPr>
                <w:sz w:val="24"/>
                <w:rtl/>
              </w:rPr>
              <w:t xml:space="preserve"> </w:t>
            </w:r>
            <w:r w:rsidRPr="00B32E6F">
              <w:rPr>
                <w:rFonts w:hint="cs"/>
                <w:sz w:val="24"/>
                <w:rtl/>
              </w:rPr>
              <w:t>נזק</w:t>
            </w:r>
            <w:r w:rsidRPr="00B32E6F">
              <w:rPr>
                <w:sz w:val="24"/>
                <w:rtl/>
              </w:rPr>
              <w:t xml:space="preserve"> </w:t>
            </w:r>
            <w:r w:rsidRPr="00B32E6F">
              <w:rPr>
                <w:rFonts w:hint="cs"/>
                <w:sz w:val="24"/>
                <w:rtl/>
              </w:rPr>
              <w:t>גוף</w:t>
            </w:r>
            <w:r w:rsidRPr="00B32E6F">
              <w:rPr>
                <w:sz w:val="24"/>
                <w:rtl/>
              </w:rPr>
              <w:t xml:space="preserve"> </w:t>
            </w:r>
            <w:r w:rsidRPr="00B32E6F">
              <w:rPr>
                <w:rFonts w:hint="cs"/>
                <w:sz w:val="24"/>
                <w:rtl/>
              </w:rPr>
              <w:t>או</w:t>
            </w:r>
            <w:r w:rsidRPr="00B32E6F">
              <w:rPr>
                <w:sz w:val="24"/>
                <w:rtl/>
              </w:rPr>
              <w:t xml:space="preserve"> </w:t>
            </w:r>
            <w:r w:rsidRPr="00B32E6F">
              <w:rPr>
                <w:rFonts w:hint="cs"/>
                <w:sz w:val="24"/>
                <w:rtl/>
              </w:rPr>
              <w:t>נזק</w:t>
            </w:r>
            <w:r w:rsidRPr="00B32E6F">
              <w:rPr>
                <w:sz w:val="24"/>
                <w:rtl/>
              </w:rPr>
              <w:t xml:space="preserve"> </w:t>
            </w:r>
            <w:r w:rsidRPr="00B32E6F">
              <w:rPr>
                <w:rFonts w:hint="cs"/>
                <w:sz w:val="24"/>
                <w:rtl/>
              </w:rPr>
              <w:t>לרכוש</w:t>
            </w:r>
            <w:r w:rsidRPr="00B32E6F">
              <w:rPr>
                <w:sz w:val="24"/>
                <w:rtl/>
              </w:rPr>
              <w:t xml:space="preserve"> </w:t>
            </w:r>
            <w:r w:rsidRPr="00B32E6F">
              <w:rPr>
                <w:rFonts w:hint="cs"/>
                <w:sz w:val="24"/>
                <w:rtl/>
              </w:rPr>
              <w:t>מוחשי</w:t>
            </w:r>
            <w:r w:rsidRPr="00B32E6F">
              <w:rPr>
                <w:sz w:val="24"/>
                <w:rtl/>
              </w:rPr>
              <w:t xml:space="preserve">, </w:t>
            </w:r>
            <w:r w:rsidRPr="00B32E6F">
              <w:rPr>
                <w:rFonts w:hint="cs"/>
                <w:sz w:val="24"/>
                <w:rtl/>
              </w:rPr>
              <w:t>לא</w:t>
            </w:r>
            <w:r w:rsidRPr="00B32E6F">
              <w:rPr>
                <w:sz w:val="24"/>
                <w:rtl/>
              </w:rPr>
              <w:t xml:space="preserve"> </w:t>
            </w:r>
            <w:r w:rsidRPr="00B32E6F">
              <w:rPr>
                <w:rFonts w:hint="cs"/>
                <w:sz w:val="24"/>
                <w:rtl/>
              </w:rPr>
              <w:t>יעלה</w:t>
            </w:r>
            <w:r w:rsidRPr="00B32E6F">
              <w:rPr>
                <w:sz w:val="24"/>
                <w:rtl/>
              </w:rPr>
              <w:t xml:space="preserve"> </w:t>
            </w:r>
            <w:r w:rsidRPr="00B32E6F">
              <w:rPr>
                <w:rFonts w:hint="cs"/>
                <w:sz w:val="24"/>
                <w:rtl/>
              </w:rPr>
              <w:t>על</w:t>
            </w:r>
            <w:r w:rsidRPr="00B32E6F">
              <w:rPr>
                <w:sz w:val="24"/>
                <w:rtl/>
              </w:rPr>
              <w:t xml:space="preserve"> </w:t>
            </w:r>
            <w:r w:rsidRPr="00B32E6F">
              <w:rPr>
                <w:rFonts w:hint="cs"/>
                <w:sz w:val="24"/>
                <w:rtl/>
              </w:rPr>
              <w:t>גובה</w:t>
            </w:r>
            <w:r w:rsidRPr="00B32E6F">
              <w:rPr>
                <w:sz w:val="24"/>
                <w:rtl/>
              </w:rPr>
              <w:t xml:space="preserve"> </w:t>
            </w:r>
            <w:r w:rsidRPr="00B32E6F">
              <w:rPr>
                <w:rFonts w:hint="cs"/>
                <w:sz w:val="24"/>
                <w:rtl/>
              </w:rPr>
              <w:t>סך</w:t>
            </w:r>
            <w:r w:rsidRPr="00B32E6F">
              <w:rPr>
                <w:sz w:val="24"/>
                <w:rtl/>
              </w:rPr>
              <w:t xml:space="preserve"> </w:t>
            </w:r>
            <w:r w:rsidRPr="00B32E6F">
              <w:rPr>
                <w:rFonts w:hint="cs"/>
                <w:sz w:val="24"/>
                <w:rtl/>
              </w:rPr>
              <w:t>כל</w:t>
            </w:r>
            <w:r w:rsidRPr="00B32E6F">
              <w:rPr>
                <w:sz w:val="24"/>
                <w:rtl/>
              </w:rPr>
              <w:t xml:space="preserve"> </w:t>
            </w:r>
            <w:r w:rsidRPr="00B32E6F">
              <w:rPr>
                <w:rFonts w:hint="cs"/>
                <w:sz w:val="24"/>
                <w:rtl/>
              </w:rPr>
              <w:t>התמורה</w:t>
            </w:r>
            <w:r w:rsidRPr="00B32E6F">
              <w:rPr>
                <w:sz w:val="24"/>
                <w:rtl/>
              </w:rPr>
              <w:t xml:space="preserve"> </w:t>
            </w:r>
            <w:r w:rsidRPr="00B32E6F">
              <w:rPr>
                <w:rFonts w:hint="cs"/>
                <w:sz w:val="24"/>
                <w:rtl/>
              </w:rPr>
              <w:t>המגיעה</w:t>
            </w:r>
            <w:r w:rsidRPr="00B32E6F">
              <w:rPr>
                <w:sz w:val="24"/>
                <w:rtl/>
              </w:rPr>
              <w:t xml:space="preserve"> </w:t>
            </w:r>
            <w:r w:rsidRPr="00B32E6F">
              <w:rPr>
                <w:rFonts w:hint="cs"/>
                <w:sz w:val="24"/>
                <w:rtl/>
              </w:rPr>
              <w:t>לספק</w:t>
            </w:r>
            <w:r w:rsidRPr="00B32E6F">
              <w:rPr>
                <w:sz w:val="24"/>
                <w:rtl/>
              </w:rPr>
              <w:t xml:space="preserve"> </w:t>
            </w:r>
            <w:r w:rsidRPr="00B32E6F">
              <w:rPr>
                <w:rFonts w:hint="cs"/>
                <w:sz w:val="24"/>
                <w:rtl/>
              </w:rPr>
              <w:t>על</w:t>
            </w:r>
            <w:r w:rsidRPr="00B32E6F">
              <w:rPr>
                <w:sz w:val="24"/>
                <w:rtl/>
              </w:rPr>
              <w:t xml:space="preserve"> </w:t>
            </w:r>
            <w:r w:rsidRPr="00B32E6F">
              <w:rPr>
                <w:rFonts w:hint="cs"/>
                <w:sz w:val="24"/>
                <w:rtl/>
              </w:rPr>
              <w:t>פי</w:t>
            </w:r>
            <w:r w:rsidRPr="00B32E6F">
              <w:rPr>
                <w:sz w:val="24"/>
                <w:rtl/>
              </w:rPr>
              <w:t xml:space="preserve"> </w:t>
            </w:r>
            <w:r w:rsidRPr="00B32E6F">
              <w:rPr>
                <w:rFonts w:hint="cs"/>
                <w:sz w:val="24"/>
                <w:rtl/>
              </w:rPr>
              <w:t>חוזה</w:t>
            </w:r>
            <w:r w:rsidRPr="00B32E6F">
              <w:rPr>
                <w:sz w:val="24"/>
                <w:rtl/>
              </w:rPr>
              <w:t xml:space="preserve"> </w:t>
            </w:r>
            <w:r w:rsidRPr="00B32E6F">
              <w:rPr>
                <w:rFonts w:hint="cs"/>
                <w:sz w:val="24"/>
                <w:rtl/>
              </w:rPr>
              <w:t>זה</w:t>
            </w:r>
            <w:r w:rsidRPr="00B32E6F">
              <w:rPr>
                <w:sz w:val="24"/>
                <w:rtl/>
              </w:rPr>
              <w:t xml:space="preserve">, </w:t>
            </w:r>
            <w:r w:rsidRPr="00B32E6F">
              <w:rPr>
                <w:rFonts w:hint="cs"/>
                <w:sz w:val="24"/>
                <w:rtl/>
              </w:rPr>
              <w:t>לאורך</w:t>
            </w:r>
            <w:r w:rsidRPr="00B32E6F">
              <w:rPr>
                <w:sz w:val="24"/>
                <w:rtl/>
              </w:rPr>
              <w:t xml:space="preserve"> </w:t>
            </w:r>
            <w:r w:rsidRPr="00B32E6F">
              <w:rPr>
                <w:rFonts w:hint="cs"/>
                <w:sz w:val="24"/>
                <w:rtl/>
              </w:rPr>
              <w:t>כל</w:t>
            </w:r>
            <w:r w:rsidRPr="00B32E6F">
              <w:rPr>
                <w:sz w:val="24"/>
                <w:rtl/>
              </w:rPr>
              <w:t xml:space="preserve"> </w:t>
            </w:r>
            <w:r w:rsidRPr="00B32E6F">
              <w:rPr>
                <w:rFonts w:hint="cs"/>
                <w:sz w:val="24"/>
                <w:rtl/>
              </w:rPr>
              <w:t>תקופת</w:t>
            </w:r>
            <w:r w:rsidRPr="00B32E6F">
              <w:rPr>
                <w:sz w:val="24"/>
                <w:rtl/>
              </w:rPr>
              <w:t xml:space="preserve"> </w:t>
            </w:r>
            <w:r w:rsidRPr="00B32E6F">
              <w:rPr>
                <w:rFonts w:hint="cs"/>
                <w:sz w:val="24"/>
                <w:rtl/>
              </w:rPr>
              <w:t>החוזה</w:t>
            </w:r>
            <w:r w:rsidRPr="00B32E6F">
              <w:rPr>
                <w:sz w:val="24"/>
                <w:rtl/>
              </w:rPr>
              <w:t>.</w:t>
            </w:r>
          </w:p>
        </w:tc>
        <w:tc>
          <w:tcPr>
            <w:tcW w:w="4977" w:type="dxa"/>
            <w:tcBorders>
              <w:left w:val="single" w:sz="4" w:space="0" w:color="auto"/>
              <w:right w:val="single" w:sz="4" w:space="0" w:color="auto"/>
            </w:tcBorders>
            <w:shd w:val="clear" w:color="auto" w:fill="auto"/>
          </w:tcPr>
          <w:p w:rsidR="00D73CA4" w:rsidRPr="00B648B2" w:rsidRDefault="00D73CA4" w:rsidP="00D73CA4">
            <w:pPr>
              <w:pStyle w:val="TableText"/>
              <w:spacing w:before="0"/>
              <w:rPr>
                <w:rtl/>
              </w:rPr>
            </w:pPr>
            <w:r w:rsidRPr="00B648B2">
              <w:rPr>
                <w:rFonts w:hint="cs"/>
                <w:rtl/>
              </w:rPr>
              <w:t>ראה תשובה לסעיף 62</w:t>
            </w:r>
            <w:r w:rsidR="00B648B2" w:rsidRPr="00B648B2">
              <w:rPr>
                <w:rFonts w:hint="cs"/>
                <w:rtl/>
              </w:rPr>
              <w:t>.</w:t>
            </w:r>
          </w:p>
        </w:tc>
      </w:tr>
      <w:tr w:rsidR="00D73CA4" w:rsidRPr="003B6B8C" w:rsidTr="00D73CA4">
        <w:trPr>
          <w:trHeight w:val="636"/>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A661BA">
              <w:rPr>
                <w:rFonts w:hint="cs"/>
                <w:sz w:val="24"/>
                <w:rtl/>
              </w:rPr>
              <w:t xml:space="preserve">סעיף 15.2: </w:t>
            </w:r>
            <w:r w:rsidRPr="00A661BA">
              <w:rPr>
                <w:sz w:val="24"/>
                <w:rtl/>
              </w:rPr>
              <w:t>נבקש להוסיף כי כל צד יישא באחריות על פי דין לנזק גוף ולנזק לרכוש מוחשי. דהיינו, כי הספק לא יהא אחראי לנזק אשר לא ייגרם על ידו, לרבות נזק שייגרם בגין מעשה או מחדל של המזמין או מי מטעמו או צד ג' כלשהו.</w:t>
            </w:r>
          </w:p>
        </w:tc>
        <w:tc>
          <w:tcPr>
            <w:tcW w:w="4977" w:type="dxa"/>
            <w:tcBorders>
              <w:left w:val="single" w:sz="4" w:space="0" w:color="auto"/>
              <w:right w:val="single" w:sz="4" w:space="0" w:color="auto"/>
            </w:tcBorders>
            <w:shd w:val="clear" w:color="auto" w:fill="auto"/>
          </w:tcPr>
          <w:p w:rsidR="00D73CA4" w:rsidRPr="00B648B2" w:rsidRDefault="00D73CA4" w:rsidP="00D73CA4">
            <w:pPr>
              <w:pStyle w:val="TableText"/>
              <w:spacing w:before="0"/>
              <w:rPr>
                <w:rtl/>
              </w:rPr>
            </w:pPr>
            <w:r w:rsidRPr="00B648B2">
              <w:rPr>
                <w:rFonts w:hint="cs"/>
                <w:rtl/>
              </w:rPr>
              <w:t>ראה תשובה לסעיף 62</w:t>
            </w:r>
            <w:r w:rsidR="00B648B2" w:rsidRPr="00B648B2">
              <w:rPr>
                <w:rFonts w:hint="cs"/>
                <w:rtl/>
              </w:rPr>
              <w:t>.</w:t>
            </w:r>
          </w:p>
        </w:tc>
      </w:tr>
      <w:tr w:rsidR="00D73CA4" w:rsidRPr="00D037D7" w:rsidTr="00D73CA4">
        <w:trPr>
          <w:trHeight w:val="353"/>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15.</w:t>
            </w:r>
            <w:r>
              <w:rPr>
                <w:rFonts w:hint="cs"/>
                <w:sz w:val="24"/>
                <w:rtl/>
              </w:rPr>
              <w:t xml:space="preserve">3, </w:t>
            </w:r>
            <w:r w:rsidRPr="00B32E6F">
              <w:rPr>
                <w:rFonts w:hint="cs"/>
                <w:sz w:val="24"/>
                <w:rtl/>
              </w:rPr>
              <w:t>15.</w:t>
            </w:r>
            <w:r>
              <w:rPr>
                <w:rFonts w:hint="cs"/>
                <w:sz w:val="24"/>
                <w:rtl/>
              </w:rPr>
              <w:t>4</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10E21" w:rsidRDefault="00D73CA4" w:rsidP="00D73CA4">
            <w:pPr>
              <w:pStyle w:val="TableText"/>
              <w:spacing w:before="0"/>
              <w:rPr>
                <w:sz w:val="24"/>
              </w:rPr>
            </w:pPr>
            <w:r w:rsidRPr="00B10E21">
              <w:rPr>
                <w:rFonts w:hint="cs"/>
                <w:sz w:val="24"/>
                <w:rtl/>
              </w:rPr>
              <w:t>נבקש ל</w:t>
            </w:r>
            <w:r w:rsidRPr="00B10E21">
              <w:rPr>
                <w:sz w:val="24"/>
                <w:rtl/>
              </w:rPr>
              <w:t>הבהיר כי שיפוי/פיצוי/חבות הספק מכוח סעיף זה יוכפף לכללים הבאים:</w:t>
            </w:r>
          </w:p>
          <w:p w:rsidR="00D73CA4" w:rsidRPr="00B10E21" w:rsidRDefault="00D73CA4" w:rsidP="00D73CA4">
            <w:pPr>
              <w:pStyle w:val="TableText"/>
              <w:spacing w:before="0"/>
              <w:rPr>
                <w:sz w:val="24"/>
                <w:rtl/>
              </w:rPr>
            </w:pPr>
            <w:r w:rsidRPr="00B10E21">
              <w:rPr>
                <w:sz w:val="24"/>
                <w:rtl/>
              </w:rPr>
              <w:t xml:space="preserve">יהא כנגד פסק דין חלוט / הסכם פשרה וכן  כי </w:t>
            </w:r>
            <w:r w:rsidRPr="00B10E21">
              <w:rPr>
                <w:rFonts w:hint="cs"/>
                <w:sz w:val="24"/>
                <w:rtl/>
              </w:rPr>
              <w:t>המשרד</w:t>
            </w:r>
            <w:r w:rsidRPr="00B10E21">
              <w:rPr>
                <w:sz w:val="24"/>
                <w:rtl/>
              </w:rPr>
              <w:t xml:space="preserve"> הודיע לספק אודות הדרישה / התביעה מיד עם היוודע ל</w:t>
            </w:r>
            <w:r w:rsidRPr="00B10E21">
              <w:rPr>
                <w:rFonts w:hint="cs"/>
                <w:sz w:val="24"/>
                <w:rtl/>
              </w:rPr>
              <w:t>ו</w:t>
            </w:r>
            <w:r w:rsidRPr="00B10E21">
              <w:rPr>
                <w:sz w:val="24"/>
                <w:rtl/>
              </w:rPr>
              <w:t xml:space="preserve">  אודות מי מהן והעביר את מי מהן לידיו מיד עם קבלתן אליה. </w:t>
            </w:r>
            <w:r w:rsidRPr="00B10E21">
              <w:rPr>
                <w:rFonts w:hint="cs"/>
                <w:sz w:val="24"/>
                <w:rtl/>
              </w:rPr>
              <w:t>המשרד</w:t>
            </w:r>
            <w:r w:rsidRPr="00B10E21">
              <w:rPr>
                <w:sz w:val="24"/>
                <w:rtl/>
              </w:rPr>
              <w:t xml:space="preserve"> </w:t>
            </w:r>
            <w:r w:rsidRPr="00B10E21">
              <w:rPr>
                <w:rFonts w:hint="cs"/>
                <w:sz w:val="24"/>
                <w:rtl/>
              </w:rPr>
              <w:t>י</w:t>
            </w:r>
            <w:r w:rsidRPr="00B10E21">
              <w:rPr>
                <w:sz w:val="24"/>
                <w:rtl/>
              </w:rPr>
              <w:t xml:space="preserve">אפשר לספק לשלוט בניהול ההגנה ו/או הפשרה ולא </w:t>
            </w:r>
            <w:r w:rsidRPr="00B10E21">
              <w:rPr>
                <w:rFonts w:hint="cs"/>
                <w:sz w:val="24"/>
                <w:rtl/>
              </w:rPr>
              <w:t>י</w:t>
            </w:r>
            <w:r w:rsidRPr="00B10E21">
              <w:rPr>
                <w:sz w:val="24"/>
                <w:rtl/>
              </w:rPr>
              <w:t>תפשר ללא הסכמת הספק מראש ובכתב</w:t>
            </w:r>
            <w:r w:rsidRPr="00B10E21">
              <w:rPr>
                <w:rFonts w:hint="cs"/>
                <w:sz w:val="24"/>
                <w:rtl/>
              </w:rPr>
              <w:t xml:space="preserve">. </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 רק בכל הנוגע לפסק דין חלוט / הסכם פשרה. לא מקובל על הודעה מיידית על אודות הדרישה וניהול הגנה על ידי הספק בלבד.</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15.4</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sz w:val="24"/>
                <w:rtl/>
              </w:rPr>
              <w:t>נבקש להבהיר כי חובת השיפוי של הספק תוכפף לפסק דין חלוט</w:t>
            </w:r>
            <w:r w:rsidRPr="00B32E6F">
              <w:rPr>
                <w:rFonts w:hint="cs"/>
                <w:sz w:val="24"/>
                <w:rtl/>
              </w:rPr>
              <w:t xml:space="preserve"> וכי ניהול ההגנה יבוצע באופן בלעדי על ידי הספק.</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 רק בכל הנוגע לפסק דין חלוט / הסכם פשרה. לא מקובל על הודעה מיידית על אודות הדרישה.</w:t>
            </w:r>
          </w:p>
        </w:tc>
      </w:tr>
      <w:tr w:rsidR="00D73CA4" w:rsidRPr="00D037D7" w:rsidTr="00D73CA4">
        <w:trPr>
          <w:trHeight w:val="188"/>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16</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E6CBA" w:rsidRDefault="00D73CA4" w:rsidP="00D73CA4">
            <w:pPr>
              <w:pStyle w:val="TableText"/>
              <w:spacing w:before="0"/>
            </w:pPr>
            <w:r>
              <w:rPr>
                <w:rFonts w:hint="cs"/>
                <w:rtl/>
              </w:rPr>
              <w:t>מבוקש כי לאחר המילים: ולטובת מדינת ישראל- משרד המשפטים" יבוא:  "בהתאם להרחבי שיפוי מקובלים וכמפורט באישור הביטוח נספח ז/6"</w:t>
            </w:r>
          </w:p>
        </w:tc>
        <w:tc>
          <w:tcPr>
            <w:tcW w:w="4977" w:type="dxa"/>
            <w:tcBorders>
              <w:top w:val="single" w:sz="4" w:space="0" w:color="auto"/>
              <w:left w:val="single" w:sz="4" w:space="0" w:color="auto"/>
              <w:right w:val="single" w:sz="4" w:space="0" w:color="auto"/>
            </w:tcBorders>
            <w:shd w:val="clear" w:color="auto" w:fill="auto"/>
          </w:tcPr>
          <w:p w:rsidR="00D73CA4" w:rsidRPr="00B648B2" w:rsidRDefault="00D73CA4" w:rsidP="00D73CA4">
            <w:pPr>
              <w:pStyle w:val="TableText"/>
              <w:spacing w:before="0"/>
            </w:pPr>
            <w:r w:rsidRPr="00B648B2">
              <w:rPr>
                <w:rFonts w:hint="cs"/>
                <w:rtl/>
              </w:rPr>
              <w:t>הבקשה נדחית.</w:t>
            </w:r>
          </w:p>
        </w:tc>
      </w:tr>
      <w:tr w:rsidR="00D73CA4" w:rsidRPr="00D037D7" w:rsidTr="00D73CA4">
        <w:trPr>
          <w:trHeight w:val="188"/>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16</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סע</w:t>
            </w:r>
            <w:r w:rsidRPr="00B32E6F">
              <w:rPr>
                <w:sz w:val="24"/>
                <w:rtl/>
              </w:rPr>
              <w:t xml:space="preserve">' 16.1- </w:t>
            </w:r>
            <w:r w:rsidRPr="00B32E6F">
              <w:rPr>
                <w:rFonts w:hint="cs"/>
                <w:sz w:val="24"/>
                <w:rtl/>
              </w:rPr>
              <w:t>שורה</w:t>
            </w:r>
            <w:r w:rsidRPr="00B32E6F">
              <w:rPr>
                <w:sz w:val="24"/>
                <w:rtl/>
              </w:rPr>
              <w:t xml:space="preserve"> </w:t>
            </w:r>
            <w:r w:rsidRPr="00B32E6F">
              <w:rPr>
                <w:rFonts w:hint="cs"/>
                <w:sz w:val="24"/>
                <w:rtl/>
              </w:rPr>
              <w:t>ראשונה</w:t>
            </w:r>
            <w:r w:rsidRPr="00B32E6F">
              <w:rPr>
                <w:sz w:val="24"/>
                <w:rtl/>
              </w:rPr>
              <w:t xml:space="preserve"> </w:t>
            </w:r>
            <w:r w:rsidRPr="00B32E6F">
              <w:rPr>
                <w:rFonts w:hint="cs"/>
                <w:sz w:val="24"/>
                <w:rtl/>
              </w:rPr>
              <w:t>יש</w:t>
            </w:r>
            <w:r w:rsidRPr="00B32E6F">
              <w:rPr>
                <w:sz w:val="24"/>
                <w:rtl/>
              </w:rPr>
              <w:t xml:space="preserve"> </w:t>
            </w:r>
            <w:r w:rsidRPr="00B32E6F">
              <w:rPr>
                <w:rFonts w:hint="cs"/>
                <w:sz w:val="24"/>
                <w:rtl/>
              </w:rPr>
              <w:t>למחוק</w:t>
            </w:r>
            <w:r w:rsidRPr="00B32E6F">
              <w:rPr>
                <w:sz w:val="24"/>
                <w:rtl/>
              </w:rPr>
              <w:t xml:space="preserve"> </w:t>
            </w:r>
            <w:r w:rsidRPr="00B32E6F">
              <w:rPr>
                <w:rFonts w:hint="cs"/>
                <w:sz w:val="24"/>
                <w:rtl/>
              </w:rPr>
              <w:t>את</w:t>
            </w:r>
            <w:r w:rsidRPr="00B32E6F">
              <w:rPr>
                <w:sz w:val="24"/>
                <w:rtl/>
              </w:rPr>
              <w:t xml:space="preserve"> </w:t>
            </w:r>
            <w:r w:rsidRPr="00B32E6F">
              <w:rPr>
                <w:rFonts w:hint="cs"/>
                <w:sz w:val="24"/>
                <w:rtl/>
              </w:rPr>
              <w:t>המשפט</w:t>
            </w:r>
            <w:r w:rsidRPr="00B32E6F">
              <w:rPr>
                <w:sz w:val="24"/>
                <w:rtl/>
              </w:rPr>
              <w:t xml:space="preserve"> "</w:t>
            </w:r>
            <w:r w:rsidRPr="00B32E6F">
              <w:rPr>
                <w:rFonts w:hint="cs"/>
                <w:sz w:val="24"/>
                <w:rtl/>
              </w:rPr>
              <w:t>ולטובת</w:t>
            </w:r>
            <w:r w:rsidRPr="00B32E6F">
              <w:rPr>
                <w:sz w:val="24"/>
                <w:rtl/>
              </w:rPr>
              <w:t xml:space="preserve"> </w:t>
            </w:r>
            <w:r w:rsidRPr="00B32E6F">
              <w:rPr>
                <w:rFonts w:hint="cs"/>
                <w:sz w:val="24"/>
                <w:rtl/>
              </w:rPr>
              <w:t>מדינת</w:t>
            </w:r>
            <w:r w:rsidRPr="00B32E6F">
              <w:rPr>
                <w:sz w:val="24"/>
                <w:rtl/>
              </w:rPr>
              <w:t xml:space="preserve"> </w:t>
            </w:r>
            <w:r w:rsidRPr="00B32E6F">
              <w:rPr>
                <w:rFonts w:hint="cs"/>
                <w:sz w:val="24"/>
                <w:rtl/>
              </w:rPr>
              <w:t>ישראל</w:t>
            </w:r>
            <w:r w:rsidRPr="00B32E6F">
              <w:rPr>
                <w:sz w:val="24"/>
                <w:rtl/>
              </w:rPr>
              <w:t>-</w:t>
            </w:r>
            <w:r w:rsidRPr="00B32E6F">
              <w:rPr>
                <w:rFonts w:hint="cs"/>
                <w:sz w:val="24"/>
                <w:rtl/>
              </w:rPr>
              <w:t>משרד</w:t>
            </w:r>
            <w:r w:rsidRPr="00B32E6F">
              <w:rPr>
                <w:sz w:val="24"/>
                <w:rtl/>
              </w:rPr>
              <w:t xml:space="preserve"> </w:t>
            </w:r>
            <w:r w:rsidRPr="00B32E6F">
              <w:rPr>
                <w:rFonts w:hint="cs"/>
                <w:sz w:val="24"/>
                <w:rtl/>
              </w:rPr>
              <w:t>המשפטים</w:t>
            </w:r>
            <w:r w:rsidRPr="00B32E6F">
              <w:rPr>
                <w:sz w:val="24"/>
                <w:rtl/>
              </w:rPr>
              <w:t xml:space="preserve">". </w:t>
            </w:r>
            <w:r w:rsidRPr="00B32E6F">
              <w:rPr>
                <w:rFonts w:hint="cs"/>
                <w:sz w:val="24"/>
                <w:rtl/>
              </w:rPr>
              <w:t>שורה</w:t>
            </w:r>
            <w:r w:rsidRPr="00B32E6F">
              <w:rPr>
                <w:sz w:val="24"/>
                <w:rtl/>
              </w:rPr>
              <w:t xml:space="preserve"> </w:t>
            </w:r>
            <w:r w:rsidRPr="00B32E6F">
              <w:rPr>
                <w:rFonts w:hint="cs"/>
                <w:sz w:val="24"/>
                <w:rtl/>
              </w:rPr>
              <w:t>שלישית</w:t>
            </w:r>
            <w:r w:rsidRPr="00B32E6F">
              <w:rPr>
                <w:sz w:val="24"/>
                <w:rtl/>
              </w:rPr>
              <w:t xml:space="preserve"> </w:t>
            </w:r>
            <w:r w:rsidRPr="00B32E6F">
              <w:rPr>
                <w:rFonts w:hint="cs"/>
                <w:sz w:val="24"/>
                <w:rtl/>
              </w:rPr>
              <w:t>יש</w:t>
            </w:r>
            <w:r w:rsidRPr="00B32E6F">
              <w:rPr>
                <w:sz w:val="24"/>
                <w:rtl/>
              </w:rPr>
              <w:t xml:space="preserve"> </w:t>
            </w:r>
            <w:r w:rsidRPr="00B32E6F">
              <w:rPr>
                <w:rFonts w:hint="cs"/>
                <w:sz w:val="24"/>
                <w:rtl/>
              </w:rPr>
              <w:t>למחוק</w:t>
            </w:r>
            <w:r w:rsidRPr="00B32E6F">
              <w:rPr>
                <w:sz w:val="24"/>
                <w:rtl/>
              </w:rPr>
              <w:t xml:space="preserve"> </w:t>
            </w:r>
            <w:r w:rsidRPr="00B32E6F">
              <w:rPr>
                <w:rFonts w:hint="cs"/>
                <w:sz w:val="24"/>
                <w:rtl/>
              </w:rPr>
              <w:t>את</w:t>
            </w:r>
            <w:r w:rsidRPr="00B32E6F">
              <w:rPr>
                <w:sz w:val="24"/>
                <w:rtl/>
              </w:rPr>
              <w:t xml:space="preserve"> </w:t>
            </w:r>
            <w:r w:rsidRPr="00B32E6F">
              <w:rPr>
                <w:rFonts w:hint="cs"/>
                <w:sz w:val="24"/>
                <w:rtl/>
              </w:rPr>
              <w:t>המילים</w:t>
            </w:r>
            <w:r w:rsidRPr="00B32E6F">
              <w:rPr>
                <w:sz w:val="24"/>
                <w:rtl/>
              </w:rPr>
              <w:t xml:space="preserve"> "</w:t>
            </w:r>
            <w:r w:rsidRPr="00B32E6F">
              <w:rPr>
                <w:rFonts w:hint="cs"/>
                <w:sz w:val="24"/>
                <w:rtl/>
              </w:rPr>
              <w:t>לא</w:t>
            </w:r>
            <w:r w:rsidRPr="00B32E6F">
              <w:rPr>
                <w:sz w:val="24"/>
                <w:rtl/>
              </w:rPr>
              <w:t xml:space="preserve"> </w:t>
            </w:r>
            <w:r w:rsidRPr="00B32E6F">
              <w:rPr>
                <w:rFonts w:hint="cs"/>
                <w:sz w:val="24"/>
                <w:rtl/>
              </w:rPr>
              <w:t>יפחתו</w:t>
            </w:r>
            <w:r w:rsidRPr="00B32E6F">
              <w:rPr>
                <w:sz w:val="24"/>
                <w:rtl/>
              </w:rPr>
              <w:t xml:space="preserve"> </w:t>
            </w:r>
            <w:r w:rsidRPr="00B32E6F">
              <w:rPr>
                <w:rFonts w:hint="cs"/>
                <w:sz w:val="24"/>
                <w:rtl/>
              </w:rPr>
              <w:t>מהמצוין</w:t>
            </w:r>
            <w:r w:rsidRPr="00B32E6F">
              <w:rPr>
                <w:sz w:val="24"/>
                <w:rtl/>
              </w:rPr>
              <w:t xml:space="preserve">" </w:t>
            </w:r>
            <w:r w:rsidRPr="00B32E6F">
              <w:rPr>
                <w:rFonts w:hint="cs"/>
                <w:sz w:val="24"/>
                <w:rtl/>
              </w:rPr>
              <w:t>ולכתוב</w:t>
            </w:r>
            <w:r w:rsidRPr="00B32E6F">
              <w:rPr>
                <w:sz w:val="24"/>
                <w:rtl/>
              </w:rPr>
              <w:t xml:space="preserve"> </w:t>
            </w:r>
            <w:r w:rsidRPr="00B32E6F">
              <w:rPr>
                <w:rFonts w:hint="cs"/>
                <w:sz w:val="24"/>
                <w:rtl/>
              </w:rPr>
              <w:t>במקום</w:t>
            </w:r>
            <w:r w:rsidRPr="00B32E6F">
              <w:rPr>
                <w:sz w:val="24"/>
                <w:rtl/>
              </w:rPr>
              <w:t xml:space="preserve"> </w:t>
            </w:r>
            <w:r w:rsidRPr="00B32E6F">
              <w:rPr>
                <w:rFonts w:hint="cs"/>
                <w:sz w:val="24"/>
                <w:rtl/>
              </w:rPr>
              <w:t>זה</w:t>
            </w:r>
            <w:r w:rsidRPr="00B32E6F">
              <w:rPr>
                <w:sz w:val="24"/>
                <w:rtl/>
              </w:rPr>
              <w:t xml:space="preserve"> "</w:t>
            </w:r>
            <w:r w:rsidRPr="00B32E6F">
              <w:rPr>
                <w:rFonts w:hint="cs"/>
                <w:sz w:val="24"/>
                <w:rtl/>
              </w:rPr>
              <w:t>יהיו</w:t>
            </w:r>
            <w:r w:rsidRPr="00B32E6F">
              <w:rPr>
                <w:sz w:val="24"/>
                <w:rtl/>
              </w:rPr>
              <w:t xml:space="preserve"> </w:t>
            </w:r>
            <w:r w:rsidRPr="00B32E6F">
              <w:rPr>
                <w:rFonts w:hint="cs"/>
                <w:sz w:val="24"/>
                <w:rtl/>
              </w:rPr>
              <w:t>כמצוין</w:t>
            </w:r>
            <w:r w:rsidRPr="00B32E6F">
              <w:rPr>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B648B2" w:rsidRDefault="00D73CA4" w:rsidP="00D73CA4">
            <w:pPr>
              <w:pStyle w:val="TableText"/>
              <w:spacing w:before="0"/>
              <w:rPr>
                <w:rtl/>
              </w:rPr>
            </w:pPr>
            <w:r w:rsidRPr="00B648B2">
              <w:rPr>
                <w:rFonts w:hint="cs"/>
                <w:rtl/>
              </w:rPr>
              <w:t>הבקשות נדחות.</w:t>
            </w:r>
          </w:p>
        </w:tc>
      </w:tr>
      <w:tr w:rsidR="00D73CA4" w:rsidRPr="00D037D7" w:rsidTr="00D73CA4">
        <w:trPr>
          <w:trHeight w:val="188"/>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סע</w:t>
            </w:r>
            <w:r w:rsidRPr="00B32E6F">
              <w:rPr>
                <w:sz w:val="24"/>
                <w:rtl/>
              </w:rPr>
              <w:t xml:space="preserve">' 16.2- </w:t>
            </w:r>
            <w:r w:rsidRPr="00B32E6F">
              <w:rPr>
                <w:rFonts w:hint="cs"/>
                <w:sz w:val="24"/>
                <w:rtl/>
              </w:rPr>
              <w:t>שורה</w:t>
            </w:r>
            <w:r w:rsidRPr="00B32E6F">
              <w:rPr>
                <w:sz w:val="24"/>
                <w:rtl/>
              </w:rPr>
              <w:t xml:space="preserve"> </w:t>
            </w:r>
            <w:r w:rsidRPr="00B32E6F">
              <w:rPr>
                <w:rFonts w:hint="cs"/>
                <w:sz w:val="24"/>
                <w:rtl/>
              </w:rPr>
              <w:t>רביעית</w:t>
            </w:r>
            <w:r w:rsidRPr="00B32E6F">
              <w:rPr>
                <w:sz w:val="24"/>
                <w:rtl/>
              </w:rPr>
              <w:t xml:space="preserve"> </w:t>
            </w:r>
            <w:r w:rsidRPr="00B32E6F">
              <w:rPr>
                <w:rFonts w:hint="cs"/>
                <w:sz w:val="24"/>
                <w:rtl/>
              </w:rPr>
              <w:t>יש</w:t>
            </w:r>
            <w:r w:rsidRPr="00B32E6F">
              <w:rPr>
                <w:sz w:val="24"/>
                <w:rtl/>
              </w:rPr>
              <w:t xml:space="preserve"> </w:t>
            </w:r>
            <w:r w:rsidRPr="00B32E6F">
              <w:rPr>
                <w:rFonts w:hint="cs"/>
                <w:sz w:val="24"/>
                <w:rtl/>
              </w:rPr>
              <w:t>למחוק</w:t>
            </w:r>
            <w:r w:rsidRPr="00B32E6F">
              <w:rPr>
                <w:sz w:val="24"/>
                <w:rtl/>
              </w:rPr>
              <w:t xml:space="preserve"> </w:t>
            </w:r>
            <w:r w:rsidRPr="00B32E6F">
              <w:rPr>
                <w:rFonts w:hint="cs"/>
                <w:sz w:val="24"/>
                <w:rtl/>
              </w:rPr>
              <w:t>את</w:t>
            </w:r>
            <w:r w:rsidRPr="00B32E6F">
              <w:rPr>
                <w:sz w:val="24"/>
                <w:rtl/>
              </w:rPr>
              <w:t xml:space="preserve"> </w:t>
            </w:r>
            <w:r w:rsidRPr="00B32E6F">
              <w:rPr>
                <w:rFonts w:hint="cs"/>
                <w:sz w:val="24"/>
                <w:rtl/>
              </w:rPr>
              <w:t>המילים</w:t>
            </w:r>
            <w:r w:rsidRPr="00B32E6F">
              <w:rPr>
                <w:sz w:val="24"/>
                <w:rtl/>
              </w:rPr>
              <w:t xml:space="preserve"> "</w:t>
            </w:r>
            <w:r w:rsidRPr="00B32E6F">
              <w:rPr>
                <w:rFonts w:hint="cs"/>
                <w:sz w:val="24"/>
                <w:rtl/>
              </w:rPr>
              <w:t>העתקי</w:t>
            </w:r>
            <w:r w:rsidRPr="00B32E6F">
              <w:rPr>
                <w:sz w:val="24"/>
                <w:rtl/>
              </w:rPr>
              <w:t xml:space="preserve"> </w:t>
            </w:r>
            <w:r w:rsidRPr="00B32E6F">
              <w:rPr>
                <w:rFonts w:hint="cs"/>
                <w:sz w:val="24"/>
                <w:rtl/>
              </w:rPr>
              <w:t>פוליסות</w:t>
            </w:r>
            <w:r w:rsidRPr="00B32E6F">
              <w:rPr>
                <w:sz w:val="24"/>
                <w:rtl/>
              </w:rPr>
              <w:t xml:space="preserve"> </w:t>
            </w:r>
            <w:r w:rsidRPr="00B32E6F">
              <w:rPr>
                <w:rFonts w:hint="cs"/>
                <w:sz w:val="24"/>
                <w:rtl/>
              </w:rPr>
              <w:t>הביטוח</w:t>
            </w:r>
            <w:r w:rsidRPr="00B32E6F">
              <w:rPr>
                <w:sz w:val="24"/>
                <w:rtl/>
              </w:rPr>
              <w:t xml:space="preserve"> </w:t>
            </w:r>
            <w:r w:rsidRPr="00B32E6F">
              <w:rPr>
                <w:rFonts w:hint="cs"/>
                <w:sz w:val="24"/>
                <w:rtl/>
              </w:rPr>
              <w:t>המאושרות</w:t>
            </w:r>
            <w:r w:rsidRPr="00B32E6F">
              <w:rPr>
                <w:sz w:val="24"/>
                <w:rtl/>
              </w:rPr>
              <w:t xml:space="preserve"> </w:t>
            </w:r>
            <w:r w:rsidRPr="00B32E6F">
              <w:rPr>
                <w:rFonts w:hint="cs"/>
                <w:sz w:val="24"/>
                <w:rtl/>
              </w:rPr>
              <w:t>על</w:t>
            </w:r>
            <w:r w:rsidRPr="00B32E6F">
              <w:rPr>
                <w:sz w:val="24"/>
                <w:rtl/>
              </w:rPr>
              <w:t xml:space="preserve"> </w:t>
            </w:r>
            <w:r w:rsidRPr="00B32E6F">
              <w:rPr>
                <w:rFonts w:hint="cs"/>
                <w:sz w:val="24"/>
                <w:rtl/>
              </w:rPr>
              <w:t>ידי</w:t>
            </w:r>
            <w:r w:rsidRPr="00B32E6F">
              <w:rPr>
                <w:sz w:val="24"/>
                <w:rtl/>
              </w:rPr>
              <w:t xml:space="preserve"> </w:t>
            </w:r>
            <w:r w:rsidRPr="00B32E6F">
              <w:rPr>
                <w:rFonts w:hint="cs"/>
                <w:sz w:val="24"/>
                <w:rtl/>
              </w:rPr>
              <w:t>המבטח</w:t>
            </w:r>
            <w:r w:rsidRPr="00B32E6F">
              <w:rPr>
                <w:sz w:val="24"/>
                <w:rtl/>
              </w:rPr>
              <w:t xml:space="preserve"> </w:t>
            </w:r>
            <w:r w:rsidRPr="00B32E6F">
              <w:rPr>
                <w:rFonts w:hint="cs"/>
                <w:sz w:val="24"/>
                <w:rtl/>
              </w:rPr>
              <w:t>או</w:t>
            </w:r>
            <w:r w:rsidRPr="00B32E6F">
              <w:rPr>
                <w:sz w:val="24"/>
                <w:rtl/>
              </w:rPr>
              <w:t xml:space="preserve">", </w:t>
            </w:r>
            <w:r w:rsidRPr="00B32E6F">
              <w:rPr>
                <w:rFonts w:hint="cs"/>
                <w:sz w:val="24"/>
                <w:rtl/>
              </w:rPr>
              <w:t>שורה</w:t>
            </w:r>
            <w:r w:rsidRPr="00B32E6F">
              <w:rPr>
                <w:sz w:val="24"/>
                <w:rtl/>
              </w:rPr>
              <w:t xml:space="preserve"> </w:t>
            </w:r>
            <w:r w:rsidRPr="00B32E6F">
              <w:rPr>
                <w:rFonts w:hint="cs"/>
                <w:sz w:val="24"/>
                <w:rtl/>
              </w:rPr>
              <w:t>חמישית</w:t>
            </w:r>
            <w:r w:rsidRPr="00B32E6F">
              <w:rPr>
                <w:sz w:val="24"/>
                <w:rtl/>
              </w:rPr>
              <w:t xml:space="preserve"> </w:t>
            </w:r>
            <w:r w:rsidRPr="00B32E6F">
              <w:rPr>
                <w:rFonts w:hint="cs"/>
                <w:sz w:val="24"/>
                <w:rtl/>
              </w:rPr>
              <w:t>יש</w:t>
            </w:r>
            <w:r w:rsidRPr="00B32E6F">
              <w:rPr>
                <w:sz w:val="24"/>
                <w:rtl/>
              </w:rPr>
              <w:t xml:space="preserve"> </w:t>
            </w:r>
            <w:r w:rsidRPr="00B32E6F">
              <w:rPr>
                <w:rFonts w:hint="cs"/>
                <w:sz w:val="24"/>
                <w:rtl/>
              </w:rPr>
              <w:t>למחוק</w:t>
            </w:r>
            <w:r w:rsidRPr="00B32E6F">
              <w:rPr>
                <w:sz w:val="24"/>
                <w:rtl/>
              </w:rPr>
              <w:t xml:space="preserve"> </w:t>
            </w:r>
            <w:r w:rsidRPr="00B32E6F">
              <w:rPr>
                <w:rFonts w:hint="cs"/>
                <w:sz w:val="24"/>
                <w:rtl/>
              </w:rPr>
              <w:t>את</w:t>
            </w:r>
            <w:r w:rsidRPr="00B32E6F">
              <w:rPr>
                <w:sz w:val="24"/>
                <w:rtl/>
              </w:rPr>
              <w:t xml:space="preserve"> </w:t>
            </w:r>
            <w:r w:rsidRPr="00B32E6F">
              <w:rPr>
                <w:rFonts w:hint="cs"/>
                <w:sz w:val="24"/>
                <w:rtl/>
              </w:rPr>
              <w:t>המילים</w:t>
            </w:r>
            <w:r w:rsidRPr="00B32E6F">
              <w:rPr>
                <w:sz w:val="24"/>
                <w:rtl/>
              </w:rPr>
              <w:t xml:space="preserve"> "</w:t>
            </w:r>
            <w:r w:rsidRPr="00B32E6F">
              <w:rPr>
                <w:rFonts w:hint="cs"/>
                <w:sz w:val="24"/>
                <w:rtl/>
              </w:rPr>
              <w:t>שבועיים</w:t>
            </w:r>
            <w:r w:rsidRPr="00B32E6F">
              <w:rPr>
                <w:sz w:val="24"/>
                <w:rtl/>
              </w:rPr>
              <w:t xml:space="preserve"> </w:t>
            </w:r>
            <w:r w:rsidRPr="00B32E6F">
              <w:rPr>
                <w:rFonts w:hint="cs"/>
                <w:sz w:val="24"/>
                <w:rtl/>
              </w:rPr>
              <w:t>לפני</w:t>
            </w:r>
            <w:r w:rsidRPr="00B32E6F">
              <w:rPr>
                <w:sz w:val="24"/>
                <w:rtl/>
              </w:rPr>
              <w:t xml:space="preserve"> </w:t>
            </w:r>
            <w:r w:rsidRPr="00B32E6F">
              <w:rPr>
                <w:rFonts w:hint="cs"/>
                <w:sz w:val="24"/>
                <w:rtl/>
              </w:rPr>
              <w:t>תום</w:t>
            </w:r>
            <w:r w:rsidRPr="00B32E6F">
              <w:rPr>
                <w:sz w:val="24"/>
                <w:rtl/>
              </w:rPr>
              <w:t xml:space="preserve">" </w:t>
            </w:r>
            <w:r w:rsidRPr="00B32E6F">
              <w:rPr>
                <w:rFonts w:hint="cs"/>
                <w:sz w:val="24"/>
                <w:rtl/>
              </w:rPr>
              <w:t>ולכתוב</w:t>
            </w:r>
            <w:r w:rsidRPr="00B32E6F">
              <w:rPr>
                <w:sz w:val="24"/>
                <w:rtl/>
              </w:rPr>
              <w:t xml:space="preserve"> </w:t>
            </w:r>
            <w:r w:rsidRPr="00B32E6F">
              <w:rPr>
                <w:rFonts w:hint="cs"/>
                <w:sz w:val="24"/>
                <w:rtl/>
              </w:rPr>
              <w:t>במקום</w:t>
            </w:r>
            <w:r w:rsidRPr="00B32E6F">
              <w:rPr>
                <w:sz w:val="24"/>
                <w:rtl/>
              </w:rPr>
              <w:t xml:space="preserve"> </w:t>
            </w:r>
            <w:r w:rsidRPr="00B32E6F">
              <w:rPr>
                <w:rFonts w:hint="cs"/>
                <w:sz w:val="24"/>
                <w:rtl/>
              </w:rPr>
              <w:t>זה</w:t>
            </w:r>
            <w:r w:rsidRPr="00B32E6F">
              <w:rPr>
                <w:sz w:val="24"/>
                <w:rtl/>
              </w:rPr>
              <w:t xml:space="preserve"> "7 </w:t>
            </w:r>
            <w:r w:rsidRPr="00B32E6F">
              <w:rPr>
                <w:rFonts w:hint="cs"/>
                <w:sz w:val="24"/>
                <w:rtl/>
              </w:rPr>
              <w:t>ימים</w:t>
            </w:r>
            <w:r w:rsidRPr="00B32E6F">
              <w:rPr>
                <w:sz w:val="24"/>
                <w:rtl/>
              </w:rPr>
              <w:t xml:space="preserve"> </w:t>
            </w:r>
            <w:r w:rsidRPr="00B32E6F">
              <w:rPr>
                <w:rFonts w:hint="cs"/>
                <w:sz w:val="24"/>
                <w:rtl/>
              </w:rPr>
              <w:t>לאחר</w:t>
            </w:r>
            <w:r w:rsidRPr="00B32E6F">
              <w:rPr>
                <w:sz w:val="24"/>
                <w:rtl/>
              </w:rPr>
              <w:t xml:space="preserve"> </w:t>
            </w:r>
            <w:r w:rsidRPr="00B32E6F">
              <w:rPr>
                <w:rFonts w:hint="cs"/>
                <w:sz w:val="24"/>
                <w:rtl/>
              </w:rPr>
              <w:t>תחילת</w:t>
            </w:r>
            <w:r w:rsidRPr="00B32E6F">
              <w:rPr>
                <w:sz w:val="24"/>
                <w:rtl/>
              </w:rPr>
              <w:t>".</w:t>
            </w:r>
          </w:p>
        </w:tc>
        <w:tc>
          <w:tcPr>
            <w:tcW w:w="4977" w:type="dxa"/>
            <w:tcBorders>
              <w:left w:val="single" w:sz="4" w:space="0" w:color="auto"/>
              <w:right w:val="single" w:sz="4" w:space="0" w:color="auto"/>
            </w:tcBorders>
            <w:shd w:val="clear" w:color="auto" w:fill="auto"/>
          </w:tcPr>
          <w:p w:rsidR="00D73CA4" w:rsidRPr="00B648B2" w:rsidRDefault="00D73CA4" w:rsidP="00D73CA4">
            <w:pPr>
              <w:pStyle w:val="TableText"/>
              <w:spacing w:before="0"/>
            </w:pPr>
            <w:r w:rsidRPr="00B648B2">
              <w:rPr>
                <w:rFonts w:hint="cs"/>
                <w:rtl/>
              </w:rPr>
              <w:t>הבקשות נדחות.</w:t>
            </w:r>
          </w:p>
        </w:tc>
      </w:tr>
      <w:tr w:rsidR="00D73CA4" w:rsidRPr="00D037D7" w:rsidTr="00D73CA4">
        <w:trPr>
          <w:trHeight w:val="689"/>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16.1</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D33604">
              <w:rPr>
                <w:rFonts w:hint="cs"/>
                <w:sz w:val="24"/>
                <w:rtl/>
              </w:rPr>
              <w:t>שורה</w:t>
            </w:r>
            <w:r w:rsidRPr="00D33604">
              <w:rPr>
                <w:sz w:val="24"/>
                <w:rtl/>
              </w:rPr>
              <w:t xml:space="preserve"> 1- </w:t>
            </w:r>
            <w:r w:rsidRPr="00D33604">
              <w:rPr>
                <w:rFonts w:hint="cs"/>
                <w:sz w:val="24"/>
                <w:rtl/>
              </w:rPr>
              <w:t>נבקש</w:t>
            </w:r>
            <w:r w:rsidRPr="00D33604">
              <w:rPr>
                <w:sz w:val="24"/>
                <w:rtl/>
              </w:rPr>
              <w:t xml:space="preserve"> </w:t>
            </w:r>
            <w:r w:rsidRPr="00D33604">
              <w:rPr>
                <w:rFonts w:hint="cs"/>
                <w:sz w:val="24"/>
                <w:rtl/>
              </w:rPr>
              <w:t>להוסיף</w:t>
            </w:r>
            <w:r w:rsidRPr="00D33604">
              <w:rPr>
                <w:sz w:val="24"/>
                <w:rtl/>
              </w:rPr>
              <w:t xml:space="preserve"> </w:t>
            </w:r>
            <w:r w:rsidRPr="00D33604">
              <w:rPr>
                <w:rFonts w:hint="cs"/>
                <w:sz w:val="24"/>
                <w:rtl/>
              </w:rPr>
              <w:t>לאחר</w:t>
            </w:r>
            <w:r w:rsidRPr="00D33604">
              <w:rPr>
                <w:sz w:val="24"/>
                <w:rtl/>
              </w:rPr>
              <w:t xml:space="preserve"> </w:t>
            </w:r>
            <w:r w:rsidRPr="00D33604">
              <w:rPr>
                <w:rFonts w:hint="cs"/>
                <w:sz w:val="24"/>
                <w:rtl/>
              </w:rPr>
              <w:t>המילים</w:t>
            </w:r>
            <w:r w:rsidRPr="00D33604">
              <w:rPr>
                <w:sz w:val="24"/>
                <w:rtl/>
              </w:rPr>
              <w:t>: "</w:t>
            </w:r>
            <w:r w:rsidRPr="00D33604">
              <w:rPr>
                <w:rFonts w:hint="cs"/>
                <w:sz w:val="24"/>
                <w:rtl/>
              </w:rPr>
              <w:t>המפורטים</w:t>
            </w:r>
            <w:r w:rsidRPr="00D33604">
              <w:rPr>
                <w:sz w:val="24"/>
                <w:rtl/>
              </w:rPr>
              <w:t xml:space="preserve"> </w:t>
            </w:r>
            <w:r w:rsidRPr="00D33604">
              <w:rPr>
                <w:rFonts w:hint="cs"/>
                <w:sz w:val="24"/>
                <w:rtl/>
              </w:rPr>
              <w:t>בזה</w:t>
            </w:r>
            <w:r w:rsidRPr="00D33604">
              <w:rPr>
                <w:sz w:val="24"/>
                <w:rtl/>
              </w:rPr>
              <w:t xml:space="preserve">" </w:t>
            </w:r>
            <w:r w:rsidRPr="00D33604">
              <w:rPr>
                <w:rFonts w:hint="cs"/>
                <w:sz w:val="24"/>
                <w:rtl/>
              </w:rPr>
              <w:t>את</w:t>
            </w:r>
            <w:r w:rsidRPr="00D33604">
              <w:rPr>
                <w:sz w:val="24"/>
                <w:rtl/>
              </w:rPr>
              <w:t xml:space="preserve"> </w:t>
            </w:r>
            <w:r w:rsidRPr="00D33604">
              <w:rPr>
                <w:rFonts w:hint="cs"/>
                <w:sz w:val="24"/>
                <w:rtl/>
              </w:rPr>
              <w:t>המילים</w:t>
            </w:r>
            <w:r w:rsidRPr="00D33604">
              <w:rPr>
                <w:sz w:val="24"/>
                <w:rtl/>
              </w:rPr>
              <w:t>: "</w:t>
            </w:r>
            <w:r w:rsidRPr="00D33604">
              <w:rPr>
                <w:rFonts w:hint="cs"/>
                <w:sz w:val="24"/>
                <w:rtl/>
              </w:rPr>
              <w:t>באמצעותו</w:t>
            </w:r>
            <w:r w:rsidRPr="00D33604">
              <w:rPr>
                <w:sz w:val="24"/>
                <w:rtl/>
              </w:rPr>
              <w:t xml:space="preserve"> </w:t>
            </w:r>
            <w:r w:rsidRPr="00D33604">
              <w:rPr>
                <w:rFonts w:hint="cs"/>
                <w:sz w:val="24"/>
                <w:rtl/>
              </w:rPr>
              <w:t>ו</w:t>
            </w:r>
            <w:r w:rsidRPr="00D33604">
              <w:rPr>
                <w:sz w:val="24"/>
                <w:rtl/>
              </w:rPr>
              <w:t>/</w:t>
            </w:r>
            <w:r w:rsidRPr="00D33604">
              <w:rPr>
                <w:rFonts w:hint="cs"/>
                <w:sz w:val="24"/>
                <w:rtl/>
              </w:rPr>
              <w:t>או</w:t>
            </w:r>
            <w:r w:rsidRPr="00D33604">
              <w:rPr>
                <w:sz w:val="24"/>
                <w:rtl/>
              </w:rPr>
              <w:t xml:space="preserve"> </w:t>
            </w:r>
            <w:r w:rsidRPr="00D33604">
              <w:rPr>
                <w:rFonts w:hint="cs"/>
                <w:sz w:val="24"/>
                <w:rtl/>
              </w:rPr>
              <w:t>באמצעות</w:t>
            </w:r>
            <w:r w:rsidRPr="00D33604">
              <w:rPr>
                <w:sz w:val="24"/>
                <w:rtl/>
              </w:rPr>
              <w:t xml:space="preserve"> </w:t>
            </w:r>
            <w:r w:rsidRPr="00D33604">
              <w:rPr>
                <w:rFonts w:hint="cs"/>
                <w:sz w:val="24"/>
                <w:rtl/>
              </w:rPr>
              <w:t>מי</w:t>
            </w:r>
            <w:r w:rsidRPr="00D33604">
              <w:rPr>
                <w:sz w:val="24"/>
                <w:rtl/>
              </w:rPr>
              <w:t xml:space="preserve"> </w:t>
            </w:r>
            <w:r w:rsidRPr="00D33604">
              <w:rPr>
                <w:rFonts w:hint="cs"/>
                <w:sz w:val="24"/>
                <w:rtl/>
              </w:rPr>
              <w:t>מטעמו</w:t>
            </w:r>
            <w:r w:rsidRPr="00D33604">
              <w:rPr>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B648B2" w:rsidRDefault="00D73CA4" w:rsidP="00D73CA4">
            <w:pPr>
              <w:pStyle w:val="TableText"/>
              <w:spacing w:before="0"/>
              <w:rPr>
                <w:rtl/>
              </w:rPr>
            </w:pPr>
            <w:r w:rsidRPr="00B648B2">
              <w:rPr>
                <w:rFonts w:hint="cs"/>
                <w:rtl/>
              </w:rPr>
              <w:t>הבקשה נדחית.</w:t>
            </w:r>
          </w:p>
        </w:tc>
      </w:tr>
      <w:tr w:rsidR="00D73CA4" w:rsidRPr="00D037D7" w:rsidTr="00D73CA4">
        <w:trPr>
          <w:trHeight w:val="688"/>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33604" w:rsidRDefault="00D73CA4" w:rsidP="00D73CA4">
            <w:pPr>
              <w:pStyle w:val="TableText"/>
              <w:spacing w:before="0"/>
              <w:rPr>
                <w:sz w:val="24"/>
                <w:rtl/>
              </w:rPr>
            </w:pPr>
            <w:r w:rsidRPr="00D33604">
              <w:rPr>
                <w:rFonts w:hint="cs"/>
                <w:sz w:val="24"/>
                <w:rtl/>
              </w:rPr>
              <w:t>שורה</w:t>
            </w:r>
            <w:r w:rsidRPr="00D33604">
              <w:rPr>
                <w:sz w:val="24"/>
                <w:rtl/>
              </w:rPr>
              <w:t xml:space="preserve"> 2-</w:t>
            </w:r>
            <w:r w:rsidRPr="00D33604">
              <w:rPr>
                <w:rFonts w:hint="cs"/>
                <w:sz w:val="24"/>
                <w:rtl/>
              </w:rPr>
              <w:t>נבקש</w:t>
            </w:r>
            <w:r w:rsidRPr="00D33604">
              <w:rPr>
                <w:sz w:val="24"/>
                <w:rtl/>
              </w:rPr>
              <w:t xml:space="preserve"> </w:t>
            </w:r>
            <w:r w:rsidRPr="00D33604">
              <w:rPr>
                <w:rFonts w:hint="cs"/>
                <w:sz w:val="24"/>
                <w:rtl/>
              </w:rPr>
              <w:t>להוסיף</w:t>
            </w:r>
            <w:r w:rsidRPr="00D33604">
              <w:rPr>
                <w:sz w:val="24"/>
                <w:rtl/>
              </w:rPr>
              <w:t xml:space="preserve"> </w:t>
            </w:r>
            <w:r w:rsidRPr="00D33604">
              <w:rPr>
                <w:rFonts w:hint="cs"/>
                <w:sz w:val="24"/>
                <w:rtl/>
              </w:rPr>
              <w:t>לאחר</w:t>
            </w:r>
            <w:r w:rsidRPr="00D33604">
              <w:rPr>
                <w:sz w:val="24"/>
                <w:rtl/>
              </w:rPr>
              <w:t xml:space="preserve"> </w:t>
            </w:r>
            <w:r w:rsidRPr="00D33604">
              <w:rPr>
                <w:rFonts w:hint="cs"/>
                <w:sz w:val="24"/>
                <w:rtl/>
              </w:rPr>
              <w:t>המילים</w:t>
            </w:r>
            <w:r w:rsidRPr="00D33604">
              <w:rPr>
                <w:sz w:val="24"/>
                <w:rtl/>
              </w:rPr>
              <w:t>: "</w:t>
            </w:r>
            <w:r w:rsidRPr="00D33604">
              <w:rPr>
                <w:rFonts w:hint="cs"/>
                <w:sz w:val="24"/>
                <w:rtl/>
              </w:rPr>
              <w:t>משרד</w:t>
            </w:r>
            <w:r w:rsidRPr="00D33604">
              <w:rPr>
                <w:sz w:val="24"/>
                <w:rtl/>
              </w:rPr>
              <w:t xml:space="preserve"> </w:t>
            </w:r>
            <w:r w:rsidRPr="00D33604">
              <w:rPr>
                <w:rFonts w:hint="cs"/>
                <w:sz w:val="24"/>
                <w:rtl/>
              </w:rPr>
              <w:t>המשפטים</w:t>
            </w:r>
            <w:r w:rsidRPr="00D33604">
              <w:rPr>
                <w:sz w:val="24"/>
                <w:rtl/>
              </w:rPr>
              <w:t xml:space="preserve">" </w:t>
            </w:r>
            <w:r w:rsidRPr="00D33604">
              <w:rPr>
                <w:rFonts w:hint="cs"/>
                <w:sz w:val="24"/>
                <w:rtl/>
              </w:rPr>
              <w:t>את</w:t>
            </w:r>
            <w:r w:rsidRPr="00D33604">
              <w:rPr>
                <w:sz w:val="24"/>
                <w:rtl/>
              </w:rPr>
              <w:t xml:space="preserve"> </w:t>
            </w:r>
            <w:r w:rsidRPr="00D33604">
              <w:rPr>
                <w:rFonts w:hint="cs"/>
                <w:sz w:val="24"/>
                <w:rtl/>
              </w:rPr>
              <w:t>המילים</w:t>
            </w:r>
            <w:r w:rsidRPr="00D33604">
              <w:rPr>
                <w:sz w:val="24"/>
                <w:rtl/>
              </w:rPr>
              <w:t>: "</w:t>
            </w:r>
            <w:r w:rsidRPr="00D33604">
              <w:rPr>
                <w:rFonts w:hint="cs"/>
                <w:sz w:val="24"/>
                <w:rtl/>
              </w:rPr>
              <w:t>בכפוף</w:t>
            </w:r>
            <w:r w:rsidRPr="00D33604">
              <w:rPr>
                <w:sz w:val="24"/>
                <w:rtl/>
              </w:rPr>
              <w:t xml:space="preserve"> </w:t>
            </w:r>
            <w:r w:rsidRPr="00D33604">
              <w:rPr>
                <w:rFonts w:hint="cs"/>
                <w:sz w:val="24"/>
                <w:rtl/>
              </w:rPr>
              <w:t>להרחבות</w:t>
            </w:r>
            <w:r w:rsidRPr="00D33604">
              <w:rPr>
                <w:sz w:val="24"/>
                <w:rtl/>
              </w:rPr>
              <w:t xml:space="preserve"> </w:t>
            </w:r>
            <w:r w:rsidRPr="00D33604">
              <w:rPr>
                <w:rFonts w:hint="cs"/>
                <w:sz w:val="24"/>
                <w:rtl/>
              </w:rPr>
              <w:t>השיפוי</w:t>
            </w:r>
            <w:r w:rsidRPr="00D33604">
              <w:rPr>
                <w:sz w:val="24"/>
                <w:rtl/>
              </w:rPr>
              <w:t xml:space="preserve"> </w:t>
            </w:r>
            <w:r w:rsidRPr="00D33604">
              <w:rPr>
                <w:rFonts w:hint="cs"/>
                <w:sz w:val="24"/>
                <w:rtl/>
              </w:rPr>
              <w:t>באישור</w:t>
            </w:r>
            <w:r w:rsidRPr="00D33604">
              <w:rPr>
                <w:sz w:val="24"/>
                <w:rtl/>
              </w:rPr>
              <w:t xml:space="preserve"> </w:t>
            </w:r>
            <w:r w:rsidRPr="00D33604">
              <w:rPr>
                <w:rFonts w:hint="cs"/>
                <w:sz w:val="24"/>
                <w:rtl/>
              </w:rPr>
              <w:t>על</w:t>
            </w:r>
            <w:r w:rsidRPr="00D33604">
              <w:rPr>
                <w:sz w:val="24"/>
                <w:rtl/>
              </w:rPr>
              <w:t xml:space="preserve"> </w:t>
            </w:r>
            <w:r w:rsidRPr="00D33604">
              <w:rPr>
                <w:rFonts w:hint="cs"/>
                <w:sz w:val="24"/>
                <w:rtl/>
              </w:rPr>
              <w:t>עריכת</w:t>
            </w:r>
            <w:r w:rsidRPr="00D33604">
              <w:rPr>
                <w:sz w:val="24"/>
                <w:rtl/>
              </w:rPr>
              <w:t xml:space="preserve"> </w:t>
            </w:r>
            <w:r w:rsidRPr="00D33604">
              <w:rPr>
                <w:rFonts w:hint="cs"/>
                <w:sz w:val="24"/>
                <w:rtl/>
              </w:rPr>
              <w:t>ביטוחים</w:t>
            </w:r>
            <w:r w:rsidRPr="00D33604">
              <w:rPr>
                <w:sz w:val="24"/>
                <w:rtl/>
              </w:rPr>
              <w:t xml:space="preserve"> </w:t>
            </w:r>
            <w:r w:rsidRPr="00D33604">
              <w:rPr>
                <w:rFonts w:hint="cs"/>
                <w:sz w:val="24"/>
                <w:rtl/>
              </w:rPr>
              <w:t>כמפורט</w:t>
            </w:r>
            <w:r w:rsidRPr="00D33604">
              <w:rPr>
                <w:sz w:val="24"/>
                <w:rtl/>
              </w:rPr>
              <w:t xml:space="preserve"> </w:t>
            </w:r>
            <w:r w:rsidRPr="00D33604">
              <w:rPr>
                <w:rFonts w:hint="cs"/>
                <w:sz w:val="24"/>
                <w:rtl/>
              </w:rPr>
              <w:t>בנספח</w:t>
            </w:r>
            <w:r w:rsidRPr="00D33604">
              <w:rPr>
                <w:sz w:val="24"/>
                <w:rtl/>
              </w:rPr>
              <w:t xml:space="preserve"> 6 </w:t>
            </w:r>
            <w:r w:rsidRPr="00D33604">
              <w:rPr>
                <w:rFonts w:hint="cs"/>
                <w:sz w:val="24"/>
                <w:rtl/>
              </w:rPr>
              <w:t>להסכם</w:t>
            </w:r>
            <w:r w:rsidRPr="00D33604">
              <w:rPr>
                <w:sz w:val="24"/>
                <w:rtl/>
              </w:rPr>
              <w:t xml:space="preserve"> </w:t>
            </w:r>
            <w:r w:rsidRPr="00D33604">
              <w:rPr>
                <w:rFonts w:hint="cs"/>
                <w:sz w:val="24"/>
                <w:rtl/>
              </w:rPr>
              <w:t>זה</w:t>
            </w:r>
            <w:r w:rsidRPr="00D33604">
              <w:rPr>
                <w:sz w:val="24"/>
                <w:rtl/>
              </w:rPr>
              <w:t>".</w:t>
            </w:r>
          </w:p>
        </w:tc>
        <w:tc>
          <w:tcPr>
            <w:tcW w:w="4977" w:type="dxa"/>
            <w:tcBorders>
              <w:left w:val="single" w:sz="4" w:space="0" w:color="auto"/>
              <w:right w:val="single" w:sz="4" w:space="0" w:color="auto"/>
            </w:tcBorders>
            <w:shd w:val="clear" w:color="auto" w:fill="auto"/>
          </w:tcPr>
          <w:p w:rsidR="00D73CA4" w:rsidRPr="00B648B2" w:rsidRDefault="00D73CA4" w:rsidP="00D73CA4">
            <w:pPr>
              <w:pStyle w:val="TableText"/>
              <w:spacing w:before="0"/>
              <w:rPr>
                <w:rtl/>
              </w:rPr>
            </w:pPr>
            <w:r w:rsidRPr="00B648B2">
              <w:rPr>
                <w:rFonts w:hint="cs"/>
                <w:rtl/>
              </w:rPr>
              <w:t>הבקשה נדחית.</w:t>
            </w:r>
          </w:p>
        </w:tc>
      </w:tr>
      <w:tr w:rsidR="00D73CA4" w:rsidRPr="00D037D7" w:rsidTr="00D73CA4">
        <w:trPr>
          <w:trHeight w:val="688"/>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33604" w:rsidRDefault="00D73CA4" w:rsidP="00D73CA4">
            <w:pPr>
              <w:pStyle w:val="TableText"/>
              <w:spacing w:before="0"/>
              <w:rPr>
                <w:sz w:val="24"/>
                <w:rtl/>
              </w:rPr>
            </w:pPr>
            <w:r w:rsidRPr="00D33604">
              <w:rPr>
                <w:rFonts w:hint="cs"/>
                <w:sz w:val="24"/>
                <w:rtl/>
              </w:rPr>
              <w:t>שורה</w:t>
            </w:r>
            <w:r w:rsidRPr="00D33604">
              <w:rPr>
                <w:sz w:val="24"/>
                <w:rtl/>
              </w:rPr>
              <w:t xml:space="preserve"> 3-</w:t>
            </w:r>
            <w:r w:rsidRPr="00D33604">
              <w:rPr>
                <w:rFonts w:hint="cs"/>
                <w:sz w:val="24"/>
                <w:rtl/>
              </w:rPr>
              <w:t>נבקש</w:t>
            </w:r>
            <w:r w:rsidRPr="00D33604">
              <w:rPr>
                <w:sz w:val="24"/>
                <w:rtl/>
              </w:rPr>
              <w:t xml:space="preserve"> </w:t>
            </w:r>
            <w:r w:rsidRPr="00D33604">
              <w:rPr>
                <w:rFonts w:hint="cs"/>
                <w:sz w:val="24"/>
                <w:rtl/>
              </w:rPr>
              <w:t>למחוק</w:t>
            </w:r>
            <w:r w:rsidRPr="00D33604">
              <w:rPr>
                <w:sz w:val="24"/>
                <w:rtl/>
              </w:rPr>
              <w:t xml:space="preserve"> </w:t>
            </w:r>
            <w:r w:rsidRPr="00D33604">
              <w:rPr>
                <w:rFonts w:hint="cs"/>
                <w:sz w:val="24"/>
                <w:rtl/>
              </w:rPr>
              <w:t>את</w:t>
            </w:r>
            <w:r w:rsidRPr="00D33604">
              <w:rPr>
                <w:sz w:val="24"/>
                <w:rtl/>
              </w:rPr>
              <w:t xml:space="preserve"> </w:t>
            </w:r>
            <w:r w:rsidRPr="00D33604">
              <w:rPr>
                <w:rFonts w:hint="cs"/>
                <w:sz w:val="24"/>
                <w:rtl/>
              </w:rPr>
              <w:t>המילים</w:t>
            </w:r>
            <w:r w:rsidRPr="00D33604">
              <w:rPr>
                <w:sz w:val="24"/>
                <w:rtl/>
              </w:rPr>
              <w:t>: "</w:t>
            </w:r>
            <w:r w:rsidRPr="00D33604">
              <w:rPr>
                <w:rFonts w:hint="cs"/>
                <w:sz w:val="24"/>
                <w:rtl/>
              </w:rPr>
              <w:t>אשר</w:t>
            </w:r>
            <w:r w:rsidRPr="00D33604">
              <w:rPr>
                <w:sz w:val="24"/>
                <w:rtl/>
              </w:rPr>
              <w:t xml:space="preserve"> </w:t>
            </w:r>
            <w:r w:rsidRPr="00D33604">
              <w:rPr>
                <w:rFonts w:hint="cs"/>
                <w:sz w:val="24"/>
                <w:rtl/>
              </w:rPr>
              <w:t>לא</w:t>
            </w:r>
            <w:r w:rsidRPr="00D33604">
              <w:rPr>
                <w:sz w:val="24"/>
                <w:rtl/>
              </w:rPr>
              <w:t xml:space="preserve"> </w:t>
            </w:r>
            <w:r w:rsidRPr="00D33604">
              <w:rPr>
                <w:rFonts w:hint="cs"/>
                <w:sz w:val="24"/>
                <w:rtl/>
              </w:rPr>
              <w:t>יפחתו</w:t>
            </w:r>
            <w:r w:rsidRPr="00D33604">
              <w:rPr>
                <w:sz w:val="24"/>
                <w:rtl/>
              </w:rPr>
              <w:t xml:space="preserve"> </w:t>
            </w:r>
            <w:r w:rsidRPr="00D33604">
              <w:rPr>
                <w:rFonts w:hint="cs"/>
                <w:sz w:val="24"/>
                <w:rtl/>
              </w:rPr>
              <w:t>מהמצויין</w:t>
            </w:r>
            <w:r w:rsidRPr="00D33604">
              <w:rPr>
                <w:sz w:val="24"/>
                <w:rtl/>
              </w:rPr>
              <w:t>".</w:t>
            </w:r>
          </w:p>
        </w:tc>
        <w:tc>
          <w:tcPr>
            <w:tcW w:w="4977" w:type="dxa"/>
            <w:tcBorders>
              <w:left w:val="single" w:sz="4" w:space="0" w:color="auto"/>
              <w:right w:val="single" w:sz="4" w:space="0" w:color="auto"/>
            </w:tcBorders>
            <w:shd w:val="clear" w:color="auto" w:fill="auto"/>
          </w:tcPr>
          <w:p w:rsidR="00D73CA4" w:rsidRPr="00B648B2" w:rsidRDefault="00D73CA4" w:rsidP="00D73CA4">
            <w:pPr>
              <w:pStyle w:val="TableText"/>
              <w:spacing w:before="0"/>
              <w:rPr>
                <w:rtl/>
              </w:rPr>
            </w:pPr>
            <w:r w:rsidRPr="00B648B2">
              <w:rPr>
                <w:rFonts w:hint="cs"/>
                <w:rtl/>
              </w:rPr>
              <w:t>הבקשה נדחית.</w:t>
            </w:r>
          </w:p>
        </w:tc>
      </w:tr>
      <w:tr w:rsidR="00D73CA4" w:rsidRPr="00D037D7" w:rsidTr="00D73CA4">
        <w:trPr>
          <w:trHeight w:val="544"/>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16.2</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5063E9" w:rsidRDefault="00D73CA4" w:rsidP="00D73CA4">
            <w:pPr>
              <w:pStyle w:val="TableText"/>
              <w:spacing w:before="0"/>
              <w:rPr>
                <w:rtl/>
              </w:rPr>
            </w:pPr>
            <w:r w:rsidRPr="005063E9">
              <w:rPr>
                <w:rFonts w:hint="cs"/>
                <w:sz w:val="24"/>
                <w:rtl/>
              </w:rPr>
              <w:t xml:space="preserve">שורה </w:t>
            </w:r>
            <w:r>
              <w:rPr>
                <w:rFonts w:hint="cs"/>
                <w:sz w:val="24"/>
                <w:rtl/>
              </w:rPr>
              <w:t xml:space="preserve">4-5 </w:t>
            </w:r>
            <w:r w:rsidRPr="005063E9">
              <w:rPr>
                <w:rFonts w:hint="cs"/>
                <w:sz w:val="24"/>
                <w:rtl/>
              </w:rPr>
              <w:t>נבקש למחוק את המילים: "העתקי פוליסות... המבטח או".</w:t>
            </w:r>
          </w:p>
        </w:tc>
        <w:tc>
          <w:tcPr>
            <w:tcW w:w="4977" w:type="dxa"/>
            <w:tcBorders>
              <w:top w:val="single" w:sz="4" w:space="0" w:color="auto"/>
              <w:left w:val="single" w:sz="4" w:space="0" w:color="auto"/>
              <w:right w:val="single" w:sz="4" w:space="0" w:color="auto"/>
            </w:tcBorders>
            <w:shd w:val="clear" w:color="auto" w:fill="auto"/>
          </w:tcPr>
          <w:p w:rsidR="00D73CA4" w:rsidRPr="00B648B2" w:rsidRDefault="00D73CA4" w:rsidP="00D73CA4">
            <w:pPr>
              <w:pStyle w:val="TableText"/>
              <w:spacing w:before="0"/>
              <w:rPr>
                <w:rtl/>
              </w:rPr>
            </w:pPr>
            <w:r w:rsidRPr="00B648B2">
              <w:rPr>
                <w:rFonts w:hint="cs"/>
                <w:rtl/>
              </w:rPr>
              <w:t>הבקשה נדחית.</w:t>
            </w:r>
          </w:p>
        </w:tc>
      </w:tr>
      <w:tr w:rsidR="00D73CA4" w:rsidRPr="00D037D7" w:rsidTr="00D73CA4">
        <w:trPr>
          <w:trHeight w:val="497"/>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5063E9" w:rsidRDefault="00D73CA4" w:rsidP="00D73CA4">
            <w:pPr>
              <w:pStyle w:val="TableText"/>
              <w:spacing w:before="0"/>
              <w:rPr>
                <w:rtl/>
              </w:rPr>
            </w:pPr>
            <w:r>
              <w:rPr>
                <w:rFonts w:hint="cs"/>
                <w:sz w:val="24"/>
                <w:rtl/>
              </w:rPr>
              <w:t xml:space="preserve">שורה 5-6 </w:t>
            </w:r>
            <w:r w:rsidRPr="005063E9">
              <w:rPr>
                <w:rFonts w:hint="cs"/>
                <w:sz w:val="24"/>
                <w:rtl/>
              </w:rPr>
              <w:t>נבקש להחליף את המילים: "שבועיים לפני תום" במילה: "בתום".</w:t>
            </w:r>
          </w:p>
        </w:tc>
        <w:tc>
          <w:tcPr>
            <w:tcW w:w="4977" w:type="dxa"/>
            <w:tcBorders>
              <w:left w:val="single" w:sz="4" w:space="0" w:color="auto"/>
              <w:right w:val="single" w:sz="4" w:space="0" w:color="auto"/>
            </w:tcBorders>
            <w:shd w:val="clear" w:color="auto" w:fill="auto"/>
          </w:tcPr>
          <w:p w:rsidR="00D73CA4" w:rsidRPr="00B648B2" w:rsidRDefault="00D73CA4" w:rsidP="00D73CA4">
            <w:pPr>
              <w:pStyle w:val="TableText"/>
              <w:spacing w:before="0"/>
              <w:rPr>
                <w:rtl/>
              </w:rPr>
            </w:pPr>
            <w:r w:rsidRPr="00B648B2">
              <w:rPr>
                <w:rFonts w:hint="cs"/>
                <w:rtl/>
              </w:rPr>
              <w:t>הבקשה נדחית.</w:t>
            </w:r>
          </w:p>
        </w:tc>
      </w:tr>
      <w:tr w:rsidR="00D73CA4" w:rsidRPr="00D037D7" w:rsidTr="00D73CA4">
        <w:trPr>
          <w:trHeight w:val="679"/>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16.3</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3E1181" w:rsidRDefault="00D73CA4" w:rsidP="00D73CA4">
            <w:pPr>
              <w:pStyle w:val="TableText"/>
              <w:spacing w:before="0"/>
              <w:rPr>
                <w:rtl/>
              </w:rPr>
            </w:pPr>
            <w:r>
              <w:rPr>
                <w:rFonts w:hint="cs"/>
                <w:sz w:val="24"/>
                <w:rtl/>
              </w:rPr>
              <w:t xml:space="preserve">שורה 1 </w:t>
            </w:r>
            <w:r w:rsidRPr="003E1181">
              <w:rPr>
                <w:rFonts w:hint="cs"/>
                <w:sz w:val="24"/>
                <w:rtl/>
              </w:rPr>
              <w:t>נבקש להחליף את המילים: "מכל חובה" במילה: "מחובה".</w:t>
            </w:r>
          </w:p>
        </w:tc>
        <w:tc>
          <w:tcPr>
            <w:tcW w:w="4977" w:type="dxa"/>
            <w:tcBorders>
              <w:top w:val="single" w:sz="4" w:space="0" w:color="auto"/>
              <w:left w:val="single" w:sz="4" w:space="0" w:color="auto"/>
              <w:right w:val="single" w:sz="4" w:space="0" w:color="auto"/>
            </w:tcBorders>
            <w:shd w:val="clear" w:color="auto" w:fill="auto"/>
          </w:tcPr>
          <w:p w:rsidR="00D73CA4" w:rsidRPr="00B648B2" w:rsidRDefault="00D73CA4" w:rsidP="00D73CA4">
            <w:pPr>
              <w:pStyle w:val="TableText"/>
              <w:spacing w:before="0"/>
              <w:rPr>
                <w:rtl/>
              </w:rPr>
            </w:pPr>
            <w:r w:rsidRPr="00B648B2">
              <w:rPr>
                <w:rFonts w:hint="cs"/>
                <w:rtl/>
              </w:rPr>
              <w:t>הבקשה נדחית.</w:t>
            </w:r>
          </w:p>
        </w:tc>
      </w:tr>
      <w:tr w:rsidR="00D73CA4" w:rsidRPr="00D037D7" w:rsidTr="00D73CA4">
        <w:trPr>
          <w:trHeight w:val="679"/>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3E1181" w:rsidRDefault="00D73CA4" w:rsidP="00D73CA4">
            <w:pPr>
              <w:pStyle w:val="TableText"/>
              <w:spacing w:before="0"/>
              <w:rPr>
                <w:rtl/>
              </w:rPr>
            </w:pPr>
            <w:r>
              <w:rPr>
                <w:rFonts w:hint="cs"/>
                <w:sz w:val="24"/>
                <w:rtl/>
              </w:rPr>
              <w:t xml:space="preserve">שורה 2 </w:t>
            </w:r>
            <w:r w:rsidRPr="003E1181">
              <w:rPr>
                <w:rFonts w:hint="cs"/>
                <w:sz w:val="24"/>
                <w:rtl/>
              </w:rPr>
              <w:t>נבקש למחוק את המילה: "כל" לפני המילה: "דין".</w:t>
            </w:r>
          </w:p>
        </w:tc>
        <w:tc>
          <w:tcPr>
            <w:tcW w:w="4977" w:type="dxa"/>
            <w:tcBorders>
              <w:left w:val="single" w:sz="4" w:space="0" w:color="auto"/>
              <w:right w:val="single" w:sz="4" w:space="0" w:color="auto"/>
            </w:tcBorders>
            <w:shd w:val="clear" w:color="auto" w:fill="auto"/>
          </w:tcPr>
          <w:p w:rsidR="00D73CA4" w:rsidRPr="00EB6066" w:rsidRDefault="00B648B2" w:rsidP="00D73CA4">
            <w:pPr>
              <w:pStyle w:val="TableText"/>
              <w:spacing w:before="0"/>
              <w:rPr>
                <w:rtl/>
              </w:rPr>
            </w:pPr>
            <w:r w:rsidRPr="00B648B2">
              <w:rPr>
                <w:rFonts w:hint="cs"/>
                <w:rtl/>
              </w:rPr>
              <w:t>הבקשה נדחית.</w:t>
            </w:r>
          </w:p>
        </w:tc>
      </w:tr>
      <w:tr w:rsidR="00D73CA4" w:rsidRPr="00D037D7" w:rsidTr="00D73CA4">
        <w:trPr>
          <w:trHeight w:val="454"/>
        </w:trPr>
        <w:tc>
          <w:tcPr>
            <w:tcW w:w="1712" w:type="dxa"/>
            <w:vMerge/>
            <w:tcBorders>
              <w:left w:val="single" w:sz="4" w:space="0" w:color="auto"/>
              <w:right w:val="single" w:sz="4" w:space="0" w:color="auto"/>
            </w:tcBorders>
          </w:tcPr>
          <w:p w:rsidR="00D73CA4" w:rsidRPr="001C4B7B"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1C4B7B" w:rsidRDefault="00D73CA4" w:rsidP="00D73CA4">
            <w:pPr>
              <w:pStyle w:val="TableText"/>
              <w:spacing w:before="0"/>
              <w:rPr>
                <w:sz w:val="24"/>
                <w:rtl/>
              </w:rPr>
            </w:pPr>
            <w:r w:rsidRPr="001C4B7B">
              <w:rPr>
                <w:rFonts w:hint="cs"/>
                <w:sz w:val="24"/>
                <w:rtl/>
              </w:rPr>
              <w:t>17</w:t>
            </w:r>
          </w:p>
        </w:tc>
        <w:tc>
          <w:tcPr>
            <w:tcW w:w="570" w:type="dxa"/>
            <w:tcBorders>
              <w:top w:val="single" w:sz="4" w:space="0" w:color="auto"/>
              <w:left w:val="single" w:sz="4" w:space="0" w:color="auto"/>
              <w:right w:val="single" w:sz="4" w:space="0" w:color="auto"/>
            </w:tcBorders>
          </w:tcPr>
          <w:p w:rsidR="00D73CA4" w:rsidRPr="001C4B7B"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1C4B7B" w:rsidRDefault="00D73CA4" w:rsidP="00D73CA4">
            <w:pPr>
              <w:pStyle w:val="TableText"/>
              <w:spacing w:before="0" w:line="240" w:lineRule="exact"/>
            </w:pPr>
            <w:r w:rsidRPr="001C4B7B">
              <w:rPr>
                <w:rFonts w:ascii="Arial" w:hAnsi="Arial" w:hint="cs"/>
                <w:sz w:val="24"/>
                <w:rtl/>
              </w:rPr>
              <w:t>נבקש שיובהר כי זכויות הבעלות והקניין הרוחני במסמכים ונתונים כמפורט בסעיף יועברו למשרד רק בכל הנוגע לתוצרי עבודה שהוכנו באופן ייחודי וספציפי עבור המשרד במהלך השירותים ו/או בוצעו על פי ספציפיקציות מיוחדות שהעביר המשרד ו/או על בסיס מידע סודי של המשרד</w:t>
            </w:r>
            <w:r w:rsidRPr="001C4B7B">
              <w:rPr>
                <w:rFonts w:ascii="Arial" w:hAnsi="Arial" w:cs="Narkisim" w:hint="cs"/>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1C4B7B" w:rsidRDefault="00D73CA4" w:rsidP="00D73CA4">
            <w:pPr>
              <w:pStyle w:val="TableText"/>
              <w:spacing w:before="0"/>
              <w:rPr>
                <w:rtl/>
              </w:rPr>
            </w:pPr>
            <w:r w:rsidRPr="001C4B7B">
              <w:rPr>
                <w:rFonts w:hint="cs"/>
                <w:rtl/>
              </w:rPr>
              <w:t>מקובל.</w:t>
            </w:r>
          </w:p>
        </w:tc>
      </w:tr>
      <w:tr w:rsidR="00D73CA4" w:rsidRPr="00D037D7" w:rsidTr="00561A73">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17.7</w:t>
            </w:r>
          </w:p>
        </w:tc>
        <w:tc>
          <w:tcPr>
            <w:tcW w:w="570" w:type="dxa"/>
            <w:tcBorders>
              <w:top w:val="single" w:sz="4" w:space="0" w:color="auto"/>
              <w:left w:val="single" w:sz="4" w:space="0" w:color="auto"/>
              <w:bottom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יובהר כי ביחס למוצרי מדף, יחולו תנאי רישיון היצרן של היצרן הרלוונטי. תנאי רישיון היצרן הללו יחולו כמובן גם לגבי אפשרות המזמין לער</w:t>
            </w:r>
            <w:r w:rsidR="00B648B2">
              <w:rPr>
                <w:rFonts w:hint="cs"/>
                <w:sz w:val="24"/>
                <w:rtl/>
              </w:rPr>
              <w:t>ו</w:t>
            </w:r>
            <w:r w:rsidRPr="00B32E6F">
              <w:rPr>
                <w:rFonts w:hint="cs"/>
                <w:sz w:val="24"/>
                <w:rtl/>
              </w:rPr>
              <w:t>ך במוצרים שינויים והתאמות כאמור בסעיף.</w:t>
            </w: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EB6066" w:rsidRDefault="00B648B2" w:rsidP="00D73CA4">
            <w:pPr>
              <w:pStyle w:val="TableText"/>
              <w:spacing w:before="0"/>
              <w:rPr>
                <w:rtl/>
              </w:rPr>
            </w:pPr>
            <w:r>
              <w:rPr>
                <w:rFonts w:hint="cs"/>
                <w:rtl/>
              </w:rPr>
              <w:t>לא ברורה הבקשה וכיצד היא קשורה למכרז.</w:t>
            </w:r>
            <w:r w:rsidR="00D73CA4">
              <w:rPr>
                <w:rFonts w:hint="cs"/>
                <w:rtl/>
              </w:rPr>
              <w:t xml:space="preserve"> </w:t>
            </w:r>
          </w:p>
        </w:tc>
      </w:tr>
      <w:tr w:rsidR="00D73CA4" w:rsidRPr="00D037D7" w:rsidTr="00561A73">
        <w:trPr>
          <w:trHeight w:val="757"/>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17.8</w:t>
            </w:r>
          </w:p>
        </w:tc>
        <w:tc>
          <w:tcPr>
            <w:tcW w:w="570" w:type="dxa"/>
            <w:tcBorders>
              <w:top w:val="single" w:sz="4" w:space="0" w:color="auto"/>
              <w:left w:val="single" w:sz="4" w:space="0" w:color="auto"/>
              <w:bottom w:val="nil"/>
              <w:right w:val="single" w:sz="4" w:space="0" w:color="auto"/>
            </w:tcBorders>
          </w:tcPr>
          <w:p w:rsidR="00D73CA4" w:rsidRPr="00E13750" w:rsidRDefault="00D73CA4" w:rsidP="00561A73">
            <w:pPr>
              <w:pStyle w:val="TableNumeric"/>
              <w:numPr>
                <w:ilvl w:val="0"/>
                <w:numId w:val="0"/>
              </w:numPr>
              <w:rPr>
                <w:sz w:val="20"/>
                <w:szCs w:val="22"/>
                <w:rtl/>
              </w:rPr>
            </w:pPr>
          </w:p>
        </w:tc>
        <w:tc>
          <w:tcPr>
            <w:tcW w:w="4977" w:type="dxa"/>
            <w:tcBorders>
              <w:top w:val="single" w:sz="4" w:space="0" w:color="auto"/>
              <w:left w:val="single" w:sz="4" w:space="0" w:color="auto"/>
              <w:bottom w:val="nil"/>
              <w:right w:val="single" w:sz="4" w:space="0" w:color="auto"/>
            </w:tcBorders>
            <w:shd w:val="clear" w:color="auto" w:fill="auto"/>
          </w:tcPr>
          <w:p w:rsidR="00D73CA4" w:rsidRPr="00B32E6F" w:rsidRDefault="00D73CA4" w:rsidP="00D73CA4">
            <w:pPr>
              <w:pStyle w:val="TableText"/>
              <w:spacing w:before="0" w:line="240" w:lineRule="exact"/>
              <w:rPr>
                <w:sz w:val="24"/>
              </w:rPr>
            </w:pPr>
            <w:r w:rsidRPr="00B32E6F">
              <w:rPr>
                <w:rFonts w:hint="cs"/>
                <w:sz w:val="24"/>
                <w:rtl/>
              </w:rPr>
              <w:t>נבקש הבהרה למחוק בשורה השביעית את המילה "לפצות".</w:t>
            </w:r>
          </w:p>
          <w:p w:rsidR="00D73CA4" w:rsidRPr="00B32E6F" w:rsidRDefault="00D73CA4" w:rsidP="00D73CA4">
            <w:pPr>
              <w:pStyle w:val="TableText"/>
              <w:spacing w:before="0"/>
              <w:rPr>
                <w:sz w:val="24"/>
                <w:rtl/>
              </w:rPr>
            </w:pPr>
            <w:r w:rsidRPr="00B32E6F">
              <w:rPr>
                <w:sz w:val="24"/>
                <w:rtl/>
              </w:rPr>
              <w:t>נבקש להוסיף את העקרונות הבאים:</w:t>
            </w:r>
          </w:p>
        </w:tc>
        <w:tc>
          <w:tcPr>
            <w:tcW w:w="4977" w:type="dxa"/>
            <w:tcBorders>
              <w:top w:val="single" w:sz="4" w:space="0" w:color="auto"/>
              <w:left w:val="single" w:sz="4" w:space="0" w:color="auto"/>
              <w:bottom w:val="nil"/>
              <w:right w:val="single" w:sz="4" w:space="0" w:color="auto"/>
            </w:tcBorders>
            <w:shd w:val="clear" w:color="auto" w:fill="auto"/>
          </w:tcPr>
          <w:p w:rsidR="00D73CA4" w:rsidRPr="00EB6066" w:rsidRDefault="00D73CA4" w:rsidP="00D73CA4">
            <w:pPr>
              <w:pStyle w:val="TableText"/>
              <w:spacing w:before="0"/>
              <w:rPr>
                <w:rtl/>
              </w:rPr>
            </w:pPr>
          </w:p>
        </w:tc>
      </w:tr>
      <w:tr w:rsidR="00D73CA4" w:rsidRPr="00D037D7" w:rsidTr="005B459F">
        <w:trPr>
          <w:trHeight w:val="2075"/>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top w:val="nil"/>
              <w:left w:val="single" w:sz="4" w:space="0" w:color="auto"/>
              <w:right w:val="single" w:sz="4" w:space="0" w:color="auto"/>
            </w:tcBorders>
          </w:tcPr>
          <w:p w:rsidR="00D73CA4" w:rsidRPr="00E13750" w:rsidRDefault="00D73CA4" w:rsidP="00561A73">
            <w:pPr>
              <w:pStyle w:val="TableNumeric"/>
              <w:rPr>
                <w:sz w:val="20"/>
                <w:szCs w:val="22"/>
                <w:rtl/>
              </w:rPr>
            </w:pPr>
          </w:p>
        </w:tc>
        <w:tc>
          <w:tcPr>
            <w:tcW w:w="4977" w:type="dxa"/>
            <w:tcBorders>
              <w:top w:val="nil"/>
              <w:left w:val="single" w:sz="4" w:space="0" w:color="auto"/>
              <w:bottom w:val="single" w:sz="4" w:space="0" w:color="auto"/>
              <w:right w:val="single" w:sz="4" w:space="0" w:color="auto"/>
            </w:tcBorders>
            <w:shd w:val="clear" w:color="auto" w:fill="auto"/>
          </w:tcPr>
          <w:p w:rsidR="00D73CA4" w:rsidRPr="00B32E6F" w:rsidRDefault="00D73CA4" w:rsidP="00561A73">
            <w:pPr>
              <w:pStyle w:val="TableText"/>
              <w:spacing w:before="0" w:line="240" w:lineRule="exact"/>
              <w:rPr>
                <w:sz w:val="24"/>
                <w:rtl/>
              </w:rPr>
            </w:pPr>
            <w:r w:rsidRPr="00B32E6F">
              <w:rPr>
                <w:sz w:val="24"/>
                <w:rtl/>
              </w:rPr>
              <w:t>הספק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מידית ל- לספק בכתב; וכן (2) ישתף פעולה עם הספק ויעניק לו את השליטה הבלעדית בהגנה או בהסדר פשרה</w:t>
            </w:r>
            <w:r>
              <w:rPr>
                <w:rFonts w:hint="cs"/>
                <w:sz w:val="24"/>
                <w:rtl/>
              </w:rPr>
              <w:t>.</w:t>
            </w:r>
          </w:p>
        </w:tc>
        <w:tc>
          <w:tcPr>
            <w:tcW w:w="4977" w:type="dxa"/>
            <w:tcBorders>
              <w:top w:val="nil"/>
              <w:left w:val="single" w:sz="4" w:space="0" w:color="auto"/>
              <w:right w:val="single" w:sz="4" w:space="0" w:color="auto"/>
            </w:tcBorders>
            <w:shd w:val="clear" w:color="auto" w:fill="auto"/>
          </w:tcPr>
          <w:p w:rsidR="00D73CA4" w:rsidRPr="00EB6066" w:rsidRDefault="00D73CA4" w:rsidP="005B459F">
            <w:pPr>
              <w:pStyle w:val="TableText"/>
              <w:spacing w:before="0"/>
              <w:rPr>
                <w:rtl/>
              </w:rPr>
            </w:pPr>
            <w:r>
              <w:rPr>
                <w:rFonts w:hint="cs"/>
                <w:rtl/>
              </w:rPr>
              <w:t xml:space="preserve">ראה סעיף 62 </w:t>
            </w:r>
          </w:p>
        </w:tc>
      </w:tr>
      <w:tr w:rsidR="00D73CA4" w:rsidRPr="00D037D7" w:rsidTr="005B459F">
        <w:trPr>
          <w:trHeight w:val="1697"/>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561A73">
            <w:pPr>
              <w:pStyle w:val="TableText"/>
              <w:spacing w:before="0" w:line="240" w:lineRule="exact"/>
              <w:rPr>
                <w:sz w:val="24"/>
                <w:rtl/>
              </w:rPr>
            </w:pPr>
            <w:r w:rsidRPr="00B32E6F">
              <w:rPr>
                <w:sz w:val="24"/>
                <w:rtl/>
              </w:rPr>
              <w:t>הספק יישא בהוצאות ההגנה נגד תביעה בגין הפרה כאמור, בסכומי פשרה ובדמי-נזק שנפסקו על ידי בית-המשפט. במידה שקיים סיכוי לתביעה כאמור, יהא הספק רשאי לשנות את המוצר/מערכת, להחליפו או להשיג רשיון נדרש כלשהו. במידה שהספק יחליט כי אף אחת מהאפשרויות הללו איננה סבירה, יחזיר הספק למזמין את מחיר הרכישה.</w:t>
            </w:r>
          </w:p>
        </w:tc>
        <w:tc>
          <w:tcPr>
            <w:tcW w:w="4977" w:type="dxa"/>
            <w:tcBorders>
              <w:left w:val="single" w:sz="4" w:space="0" w:color="auto"/>
              <w:right w:val="single" w:sz="4" w:space="0" w:color="auto"/>
            </w:tcBorders>
            <w:shd w:val="clear" w:color="auto" w:fill="auto"/>
          </w:tcPr>
          <w:p w:rsidR="00D73CA4" w:rsidRPr="00EB6066" w:rsidRDefault="00FF34B2" w:rsidP="00D73CA4">
            <w:pPr>
              <w:pStyle w:val="TableText"/>
              <w:spacing w:before="0"/>
              <w:rPr>
                <w:rtl/>
              </w:rPr>
            </w:pPr>
            <w:r>
              <w:rPr>
                <w:rFonts w:hint="cs"/>
                <w:rtl/>
              </w:rPr>
              <w:t>הערה לא רלוונטית לרכש המבוקש כן אנו מבקשים לרכוש רשיונות מוצר.</w:t>
            </w:r>
          </w:p>
        </w:tc>
      </w:tr>
      <w:tr w:rsidR="00D73CA4" w:rsidRPr="00D037D7" w:rsidTr="00D73CA4">
        <w:trPr>
          <w:trHeight w:val="1203"/>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line="240" w:lineRule="exact"/>
              <w:rPr>
                <w:sz w:val="24"/>
                <w:rtl/>
              </w:rPr>
            </w:pPr>
            <w:r w:rsidRPr="00B32E6F">
              <w:rPr>
                <w:sz w:val="24"/>
                <w:rtl/>
              </w:rPr>
              <w:t>לספק לא תהא כל חבות או אחריות בגין כל תביעה 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הספק, כאשר אלמלא שימוש כזה לא היה במוצר/במערכת כשלעצמו כדי להפר זכויות צד ג'.</w:t>
            </w:r>
          </w:p>
        </w:tc>
        <w:tc>
          <w:tcPr>
            <w:tcW w:w="4977" w:type="dxa"/>
            <w:tcBorders>
              <w:left w:val="single" w:sz="4" w:space="0" w:color="auto"/>
              <w:right w:val="single" w:sz="4" w:space="0" w:color="auto"/>
            </w:tcBorders>
            <w:shd w:val="clear" w:color="auto" w:fill="auto"/>
          </w:tcPr>
          <w:p w:rsidR="00D73CA4" w:rsidRPr="00EB6066" w:rsidRDefault="00561A73" w:rsidP="00D73CA4">
            <w:pPr>
              <w:pStyle w:val="TableText"/>
              <w:spacing w:before="0"/>
              <w:rPr>
                <w:rtl/>
              </w:rPr>
            </w:pPr>
            <w:r>
              <w:rPr>
                <w:rFonts w:hint="cs"/>
                <w:rtl/>
              </w:rPr>
              <w:t>מקובל.</w:t>
            </w:r>
            <w:r w:rsidR="00D73CA4">
              <w:rPr>
                <w:rFonts w:hint="cs"/>
                <w:rtl/>
              </w:rPr>
              <w:t xml:space="preserve"> </w:t>
            </w:r>
          </w:p>
        </w:tc>
      </w:tr>
      <w:tr w:rsidR="00D73CA4" w:rsidRPr="00D037D7" w:rsidTr="00D73CA4">
        <w:trPr>
          <w:trHeight w:val="211"/>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האמור</w:t>
            </w:r>
            <w:r w:rsidRPr="00B32E6F">
              <w:rPr>
                <w:sz w:val="24"/>
                <w:rtl/>
              </w:rPr>
              <w:t xml:space="preserve"> </w:t>
            </w:r>
            <w:r w:rsidRPr="00B32E6F">
              <w:rPr>
                <w:rFonts w:hint="cs"/>
                <w:sz w:val="24"/>
                <w:rtl/>
              </w:rPr>
              <w:t>בסעיף</w:t>
            </w:r>
            <w:r w:rsidRPr="00B32E6F">
              <w:rPr>
                <w:sz w:val="24"/>
                <w:rtl/>
              </w:rPr>
              <w:t xml:space="preserve"> </w:t>
            </w:r>
            <w:r w:rsidRPr="00B32E6F">
              <w:rPr>
                <w:rFonts w:hint="cs"/>
                <w:sz w:val="24"/>
                <w:rtl/>
              </w:rPr>
              <w:t>זה</w:t>
            </w:r>
            <w:r w:rsidRPr="00B32E6F">
              <w:rPr>
                <w:sz w:val="24"/>
                <w:rtl/>
              </w:rPr>
              <w:t xml:space="preserve"> </w:t>
            </w:r>
            <w:r w:rsidRPr="00B32E6F">
              <w:rPr>
                <w:rFonts w:hint="cs"/>
                <w:sz w:val="24"/>
                <w:rtl/>
              </w:rPr>
              <w:t>קובע</w:t>
            </w:r>
            <w:r w:rsidRPr="00B32E6F">
              <w:rPr>
                <w:sz w:val="24"/>
                <w:rtl/>
              </w:rPr>
              <w:t xml:space="preserve"> </w:t>
            </w:r>
            <w:r w:rsidRPr="00B32E6F">
              <w:rPr>
                <w:rFonts w:hint="cs"/>
                <w:sz w:val="24"/>
                <w:rtl/>
              </w:rPr>
              <w:t>את</w:t>
            </w:r>
            <w:r w:rsidRPr="00B32E6F">
              <w:rPr>
                <w:sz w:val="24"/>
                <w:rtl/>
              </w:rPr>
              <w:t xml:space="preserve"> </w:t>
            </w:r>
            <w:r w:rsidRPr="00B32E6F">
              <w:rPr>
                <w:rFonts w:hint="cs"/>
                <w:sz w:val="24"/>
                <w:rtl/>
              </w:rPr>
              <w:t>מלוא</w:t>
            </w:r>
            <w:r w:rsidRPr="00B32E6F">
              <w:rPr>
                <w:sz w:val="24"/>
                <w:rtl/>
              </w:rPr>
              <w:t xml:space="preserve"> </w:t>
            </w:r>
            <w:r w:rsidRPr="00B32E6F">
              <w:rPr>
                <w:rFonts w:hint="cs"/>
                <w:sz w:val="24"/>
                <w:rtl/>
              </w:rPr>
              <w:t>החבות</w:t>
            </w:r>
            <w:r w:rsidRPr="00B32E6F">
              <w:rPr>
                <w:sz w:val="24"/>
                <w:rtl/>
              </w:rPr>
              <w:t xml:space="preserve"> </w:t>
            </w:r>
            <w:r w:rsidRPr="00B32E6F">
              <w:rPr>
                <w:rFonts w:hint="cs"/>
                <w:sz w:val="24"/>
                <w:rtl/>
              </w:rPr>
              <w:t>של</w:t>
            </w:r>
            <w:r w:rsidRPr="00B32E6F">
              <w:rPr>
                <w:sz w:val="24"/>
                <w:rtl/>
              </w:rPr>
              <w:t xml:space="preserve">  </w:t>
            </w:r>
            <w:r w:rsidRPr="00B32E6F">
              <w:rPr>
                <w:rFonts w:hint="cs"/>
                <w:sz w:val="24"/>
                <w:rtl/>
              </w:rPr>
              <w:t>הספק</w:t>
            </w:r>
            <w:r w:rsidRPr="00B32E6F">
              <w:rPr>
                <w:sz w:val="24"/>
                <w:rtl/>
              </w:rPr>
              <w:t xml:space="preserve"> </w:t>
            </w:r>
            <w:r w:rsidRPr="00B32E6F">
              <w:rPr>
                <w:rFonts w:hint="cs"/>
                <w:sz w:val="24"/>
                <w:rtl/>
              </w:rPr>
              <w:t>בגין</w:t>
            </w:r>
            <w:r w:rsidRPr="00B32E6F">
              <w:rPr>
                <w:sz w:val="24"/>
                <w:rtl/>
              </w:rPr>
              <w:t xml:space="preserve"> </w:t>
            </w:r>
            <w:r w:rsidRPr="00B32E6F">
              <w:rPr>
                <w:rFonts w:hint="cs"/>
                <w:sz w:val="24"/>
                <w:rtl/>
              </w:rPr>
              <w:t>תביעות</w:t>
            </w:r>
            <w:r w:rsidRPr="00B32E6F">
              <w:rPr>
                <w:sz w:val="24"/>
                <w:rtl/>
              </w:rPr>
              <w:t xml:space="preserve"> </w:t>
            </w:r>
            <w:r w:rsidRPr="00B32E6F">
              <w:rPr>
                <w:rFonts w:hint="cs"/>
                <w:sz w:val="24"/>
                <w:rtl/>
              </w:rPr>
              <w:t>הפרת</w:t>
            </w:r>
            <w:r w:rsidRPr="00B32E6F">
              <w:rPr>
                <w:sz w:val="24"/>
                <w:rtl/>
              </w:rPr>
              <w:t xml:space="preserve"> </w:t>
            </w:r>
            <w:r w:rsidRPr="00B32E6F">
              <w:rPr>
                <w:rFonts w:hint="cs"/>
                <w:sz w:val="24"/>
                <w:rtl/>
              </w:rPr>
              <w:t>זכויות</w:t>
            </w:r>
            <w:r w:rsidRPr="00B32E6F">
              <w:rPr>
                <w:sz w:val="24"/>
                <w:rtl/>
              </w:rPr>
              <w:t xml:space="preserve"> </w:t>
            </w:r>
            <w:r w:rsidRPr="00B32E6F">
              <w:rPr>
                <w:rFonts w:hint="cs"/>
                <w:sz w:val="24"/>
                <w:rtl/>
              </w:rPr>
              <w:t>קניין</w:t>
            </w:r>
            <w:r w:rsidRPr="00B32E6F">
              <w:rPr>
                <w:sz w:val="24"/>
                <w:rtl/>
              </w:rPr>
              <w:t xml:space="preserve"> </w:t>
            </w:r>
            <w:r w:rsidRPr="00B32E6F">
              <w:rPr>
                <w:rFonts w:hint="cs"/>
                <w:sz w:val="24"/>
                <w:rtl/>
              </w:rPr>
              <w:t>רוחני</w:t>
            </w:r>
            <w:r>
              <w:rPr>
                <w:rFonts w:hint="cs"/>
                <w:sz w:val="24"/>
                <w:rtl/>
              </w:rPr>
              <w:t>.</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D73CA4">
        <w:trPr>
          <w:trHeight w:val="70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17.9</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4B457E" w:rsidRDefault="00D73CA4" w:rsidP="00D73CA4">
            <w:pPr>
              <w:pStyle w:val="TableText"/>
              <w:spacing w:before="0" w:line="240" w:lineRule="exact"/>
              <w:rPr>
                <w:sz w:val="24"/>
                <w:rtl/>
              </w:rPr>
            </w:pPr>
            <w:r w:rsidRPr="00B32E6F">
              <w:rPr>
                <w:rFonts w:hint="cs"/>
                <w:sz w:val="24"/>
                <w:rtl/>
              </w:rPr>
              <w:t>נבקש למחוק בשורות השלישית והרביעית את המילים "או אם לדעת המשרד יש חשש שינתן צו כאמור".</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w:t>
            </w:r>
            <w:r w:rsidR="00561A73">
              <w:rPr>
                <w:rFonts w:hint="cs"/>
                <w:rtl/>
              </w:rPr>
              <w:t>.</w:t>
            </w:r>
          </w:p>
        </w:tc>
      </w:tr>
      <w:tr w:rsidR="00D73CA4" w:rsidRPr="00D037D7" w:rsidTr="00D73CA4">
        <w:trPr>
          <w:trHeight w:val="978"/>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line="240" w:lineRule="exact"/>
              <w:rPr>
                <w:sz w:val="24"/>
                <w:rtl/>
              </w:rPr>
            </w:pPr>
            <w:r w:rsidRPr="00B32E6F">
              <w:rPr>
                <w:rFonts w:hint="cs"/>
                <w:sz w:val="24"/>
                <w:rtl/>
              </w:rPr>
              <w:t>נבקש למחוק בשורות 10-11 את המילים "יהא זכאי המשרד להתפשר עם הצד השלישי ולפעול בהתאם לשיקול דעתו על מנת לבטל את צו המניעה.</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D73CA4">
        <w:trPr>
          <w:trHeight w:val="446"/>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line="240" w:lineRule="exact"/>
              <w:rPr>
                <w:sz w:val="24"/>
                <w:rtl/>
              </w:rPr>
            </w:pPr>
            <w:r w:rsidRPr="00B32E6F">
              <w:rPr>
                <w:rFonts w:hint="cs"/>
                <w:sz w:val="24"/>
                <w:rtl/>
              </w:rPr>
              <w:t>ראה תנאי השיפוי המבוקשים לסעיף 17.8 לעיל.</w:t>
            </w:r>
          </w:p>
        </w:tc>
        <w:tc>
          <w:tcPr>
            <w:tcW w:w="4977" w:type="dxa"/>
            <w:tcBorders>
              <w:left w:val="single" w:sz="4" w:space="0" w:color="auto"/>
              <w:right w:val="single" w:sz="4" w:space="0" w:color="auto"/>
            </w:tcBorders>
            <w:shd w:val="clear" w:color="auto" w:fill="auto"/>
          </w:tcPr>
          <w:p w:rsidR="00D73CA4" w:rsidRPr="00EB6066" w:rsidRDefault="00602590" w:rsidP="00D73CA4">
            <w:pPr>
              <w:pStyle w:val="TableText"/>
              <w:spacing w:before="0"/>
              <w:rPr>
                <w:rtl/>
              </w:rPr>
            </w:pPr>
            <w:r>
              <w:rPr>
                <w:rFonts w:hint="cs"/>
                <w:rtl/>
              </w:rPr>
              <w:t>ההפניה לא ברורה.</w:t>
            </w:r>
          </w:p>
        </w:tc>
      </w:tr>
      <w:tr w:rsidR="00D73CA4" w:rsidRPr="00D037D7" w:rsidTr="00D73CA4">
        <w:trPr>
          <w:trHeight w:val="1250"/>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18</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3B056A" w:rsidRDefault="00D73CA4" w:rsidP="00D73CA4">
            <w:pPr>
              <w:pStyle w:val="TableText"/>
              <w:spacing w:before="0"/>
              <w:rPr>
                <w:rFonts w:ascii="Arial" w:hAnsi="Arial"/>
                <w:sz w:val="24"/>
                <w:rtl/>
              </w:rPr>
            </w:pPr>
            <w:r w:rsidRPr="003B056A">
              <w:rPr>
                <w:rFonts w:ascii="Arial" w:hAnsi="Arial" w:hint="cs"/>
                <w:sz w:val="24"/>
                <w:rtl/>
              </w:rPr>
              <w:t>נבקש להחריג את החריגים המקובלים:</w:t>
            </w:r>
          </w:p>
          <w:p w:rsidR="00D73CA4" w:rsidRPr="003B056A" w:rsidRDefault="00D73CA4" w:rsidP="00D73CA4">
            <w:pPr>
              <w:pStyle w:val="TableText"/>
              <w:spacing w:before="0"/>
              <w:rPr>
                <w:rFonts w:ascii="Arial" w:hAnsi="Arial"/>
                <w:sz w:val="24"/>
                <w:rtl/>
              </w:rPr>
            </w:pPr>
            <w:r w:rsidRPr="003B056A">
              <w:rPr>
                <w:rFonts w:ascii="Arial" w:hAnsi="Arial" w:hint="cs"/>
                <w:sz w:val="24"/>
                <w:rtl/>
              </w:rPr>
              <w:t>מידע אשר בחזקת נחלת הכלל,</w:t>
            </w:r>
            <w:r w:rsidRPr="003B056A">
              <w:rPr>
                <w:rFonts w:ascii="Arial" w:hAnsi="Arial"/>
                <w:sz w:val="24"/>
                <w:rtl/>
              </w:rPr>
              <w:t xml:space="preserve"> </w:t>
            </w:r>
            <w:r w:rsidRPr="003B056A">
              <w:rPr>
                <w:rFonts w:ascii="Arial" w:hAnsi="Arial" w:hint="cs"/>
                <w:sz w:val="24"/>
                <w:rtl/>
              </w:rPr>
              <w:t xml:space="preserve">מידע שהגיע לספק ו/או מי מטעמו מידי צד ג' שלא עקב הפרת חובת סודיות, מידע שפותח באופן עצמאי על הספק ו/או מי מטעמו שלא תוך שימוש במידע הסודי, מידע שהיה בהספק ו/או מי מטעמו קודם למסירתו על ידי המשרד. </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w:t>
            </w:r>
            <w:r w:rsidR="00561A73">
              <w:rPr>
                <w:rFonts w:hint="cs"/>
                <w:rtl/>
              </w:rPr>
              <w:t>.</w:t>
            </w:r>
          </w:p>
        </w:tc>
      </w:tr>
      <w:tr w:rsidR="00D73CA4" w:rsidRPr="00D037D7" w:rsidTr="00D73CA4">
        <w:trPr>
          <w:trHeight w:val="353"/>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18</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rFonts w:ascii="Arial" w:hAnsi="Arial"/>
                <w:sz w:val="24"/>
                <w:rtl/>
              </w:rPr>
            </w:pPr>
            <w:r w:rsidRPr="00B32E6F">
              <w:rPr>
                <w:rFonts w:ascii="Arial" w:hAnsi="Arial" w:hint="cs"/>
                <w:sz w:val="24"/>
                <w:rtl/>
              </w:rPr>
              <w:t xml:space="preserve">נבקש להבהיר כי חובת הסודיות של הספק לא תחול לגבי מידע אשר </w:t>
            </w:r>
            <w:r w:rsidRPr="00B32E6F">
              <w:rPr>
                <w:rFonts w:ascii="Arial" w:hAnsi="Arial"/>
                <w:sz w:val="24"/>
                <w:rtl/>
              </w:rPr>
              <w:t xml:space="preserve">היה מצוי בחזקתו קודם לגילוי ללא  חובת שמירת סודיות; פותח </w:t>
            </w:r>
            <w:r w:rsidRPr="00B32E6F">
              <w:rPr>
                <w:rFonts w:ascii="Arial" w:hAnsi="Arial" w:hint="cs"/>
                <w:sz w:val="24"/>
                <w:rtl/>
              </w:rPr>
              <w:t xml:space="preserve">על ידו </w:t>
            </w:r>
            <w:r w:rsidRPr="00B32E6F">
              <w:rPr>
                <w:rFonts w:ascii="Arial" w:hAnsi="Arial"/>
                <w:sz w:val="24"/>
                <w:rtl/>
              </w:rPr>
              <w:t>באופן עצמאי; נמסר לו ע"י צד ג' ללא חובת סודיות; הינו או הפך להיות בגדר נחלת הכלל ללא הפרת חובת סודיות של ה</w:t>
            </w:r>
            <w:r w:rsidRPr="00B32E6F">
              <w:rPr>
                <w:rFonts w:ascii="Arial" w:hAnsi="Arial" w:hint="cs"/>
                <w:sz w:val="24"/>
                <w:rtl/>
              </w:rPr>
              <w:t>ספק</w:t>
            </w:r>
            <w:r w:rsidRPr="00B32E6F">
              <w:rPr>
                <w:rFonts w:ascii="Arial" w:hAnsi="Arial"/>
                <w:sz w:val="24"/>
                <w:rtl/>
              </w:rPr>
              <w:t>; מידע אשר יווצר על ידי הספק במסגרת מתן השירותים על פי המכרז ואשר הינו ג'נרי, כללי ואינו מכיל נתונים ו/או מידע אשר הועברו על ידי המזמין ו/או מידע אשר גילויו נדרש עפ"י דין.</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w:t>
            </w:r>
            <w:r w:rsidR="00561A73">
              <w:rPr>
                <w:rFonts w:hint="cs"/>
                <w:rtl/>
              </w:rPr>
              <w:t>.</w:t>
            </w:r>
          </w:p>
        </w:tc>
      </w:tr>
      <w:tr w:rsidR="00D73CA4" w:rsidRPr="00D037D7" w:rsidTr="00D73CA4">
        <w:trPr>
          <w:trHeight w:val="598"/>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rFonts w:ascii="Arial" w:hAnsi="Arial"/>
                <w:sz w:val="24"/>
                <w:rtl/>
              </w:rPr>
            </w:pPr>
            <w:r w:rsidRPr="00B32E6F">
              <w:rPr>
                <w:rFonts w:ascii="Arial" w:hAnsi="Arial" w:hint="cs"/>
                <w:sz w:val="24"/>
                <w:rtl/>
              </w:rPr>
              <w:t>סעיף 18.7: נבקש למחוק את המילים "ובל מקרה זמן מספיק לפני גילוי המידע".</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18</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Pr>
            </w:pPr>
            <w:r w:rsidRPr="00B32E6F">
              <w:rPr>
                <w:rFonts w:hint="cs"/>
                <w:sz w:val="24"/>
                <w:rtl/>
              </w:rPr>
              <w:t>נבקש</w:t>
            </w:r>
            <w:r w:rsidRPr="00B32E6F">
              <w:rPr>
                <w:sz w:val="24"/>
                <w:rtl/>
              </w:rPr>
              <w:t xml:space="preserve"> </w:t>
            </w:r>
            <w:r w:rsidRPr="00B32E6F">
              <w:rPr>
                <w:rFonts w:hint="cs"/>
                <w:sz w:val="24"/>
                <w:rtl/>
              </w:rPr>
              <w:t>הבהרה</w:t>
            </w:r>
            <w:r w:rsidRPr="00B32E6F">
              <w:rPr>
                <w:sz w:val="24"/>
                <w:rtl/>
              </w:rPr>
              <w:t xml:space="preserve"> </w:t>
            </w:r>
            <w:r w:rsidRPr="00B32E6F">
              <w:rPr>
                <w:rFonts w:hint="cs"/>
                <w:sz w:val="24"/>
                <w:rtl/>
              </w:rPr>
              <w:t>למחוק</w:t>
            </w:r>
            <w:r w:rsidRPr="00B32E6F">
              <w:rPr>
                <w:sz w:val="24"/>
                <w:rtl/>
              </w:rPr>
              <w:t xml:space="preserve"> </w:t>
            </w:r>
            <w:r w:rsidRPr="00B32E6F">
              <w:rPr>
                <w:rFonts w:hint="cs"/>
                <w:sz w:val="24"/>
                <w:rtl/>
              </w:rPr>
              <w:t>את</w:t>
            </w:r>
            <w:r w:rsidRPr="00B32E6F">
              <w:rPr>
                <w:sz w:val="24"/>
                <w:rtl/>
              </w:rPr>
              <w:t xml:space="preserve"> </w:t>
            </w:r>
            <w:r w:rsidRPr="00B32E6F">
              <w:rPr>
                <w:rFonts w:hint="cs"/>
                <w:sz w:val="24"/>
                <w:rtl/>
              </w:rPr>
              <w:t>הסעיף</w:t>
            </w:r>
            <w:r w:rsidRPr="00B32E6F">
              <w:rPr>
                <w:sz w:val="24"/>
                <w:rtl/>
              </w:rPr>
              <w:t xml:space="preserve"> </w:t>
            </w:r>
            <w:r w:rsidRPr="00B32E6F">
              <w:rPr>
                <w:rFonts w:hint="cs"/>
                <w:sz w:val="24"/>
                <w:rtl/>
              </w:rPr>
              <w:t>לחלוטין</w:t>
            </w:r>
            <w:r w:rsidRPr="00B32E6F">
              <w:rPr>
                <w:sz w:val="24"/>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D73CA4">
        <w:trPr>
          <w:trHeight w:val="204"/>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19</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line="240" w:lineRule="exact"/>
              <w:rPr>
                <w:sz w:val="24"/>
                <w:rtl/>
              </w:rPr>
            </w:pPr>
            <w:r w:rsidRPr="00B32E6F">
              <w:rPr>
                <w:rFonts w:hint="cs"/>
                <w:sz w:val="24"/>
                <w:rtl/>
              </w:rPr>
              <w:t>נבקש להבהיר כי ביקורת ובדיקה של ספרי החשבונות ומסמכי של המציע יהיו ככל ואלו שקשורים לפעילות המציע על פי מכרז זה בלבד.</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w:t>
            </w:r>
            <w:r w:rsidR="00561A73">
              <w:rPr>
                <w:rFonts w:hint="cs"/>
                <w:rtl/>
              </w:rPr>
              <w:t>.</w:t>
            </w:r>
          </w:p>
        </w:tc>
      </w:tr>
      <w:tr w:rsidR="00D73CA4" w:rsidRPr="00D037D7" w:rsidTr="00D73CA4">
        <w:trPr>
          <w:trHeight w:val="204"/>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line="240" w:lineRule="exact"/>
              <w:rPr>
                <w:sz w:val="24"/>
                <w:rtl/>
              </w:rPr>
            </w:pPr>
            <w:r w:rsidRPr="00B32E6F">
              <w:rPr>
                <w:rFonts w:hint="cs"/>
                <w:sz w:val="24"/>
                <w:rtl/>
              </w:rPr>
              <w:t>נבקש למחוק את הפסקה האחרונה לאישור בדברוויתור על טענות סודיות או חיסיון. המציע יוכל לטעון תמיד טענות ולזכויות הנתונות לו בדין ודרישה כאמור בסעיף איננה סבירה ואף ספק אם חוקית.</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 כמובן שאין התניה על הוראות הדין לא צריכים לציין זאת.</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19</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Pr>
            </w:pPr>
            <w:r w:rsidRPr="00B32E6F">
              <w:rPr>
                <w:rFonts w:hint="cs"/>
                <w:sz w:val="24"/>
                <w:rtl/>
              </w:rPr>
              <w:t>יובהר</w:t>
            </w:r>
            <w:r w:rsidRPr="00B32E6F">
              <w:rPr>
                <w:sz w:val="24"/>
                <w:rtl/>
              </w:rPr>
              <w:t xml:space="preserve"> </w:t>
            </w:r>
            <w:r w:rsidRPr="00B32E6F">
              <w:rPr>
                <w:rFonts w:hint="cs"/>
                <w:sz w:val="24"/>
                <w:rtl/>
              </w:rPr>
              <w:t>כי</w:t>
            </w:r>
            <w:r w:rsidRPr="00B32E6F">
              <w:rPr>
                <w:sz w:val="24"/>
                <w:rtl/>
              </w:rPr>
              <w:t xml:space="preserve"> </w:t>
            </w:r>
            <w:r w:rsidRPr="00B32E6F">
              <w:rPr>
                <w:rFonts w:hint="cs"/>
                <w:sz w:val="24"/>
                <w:rtl/>
              </w:rPr>
              <w:t>על</w:t>
            </w:r>
            <w:r w:rsidRPr="00B32E6F">
              <w:rPr>
                <w:sz w:val="24"/>
                <w:rtl/>
              </w:rPr>
              <w:t xml:space="preserve"> </w:t>
            </w:r>
            <w:r w:rsidRPr="00B32E6F">
              <w:rPr>
                <w:rFonts w:hint="cs"/>
                <w:sz w:val="24"/>
                <w:rtl/>
              </w:rPr>
              <w:t>אף</w:t>
            </w:r>
            <w:r w:rsidRPr="00B32E6F">
              <w:rPr>
                <w:sz w:val="24"/>
                <w:rtl/>
              </w:rPr>
              <w:t xml:space="preserve"> </w:t>
            </w:r>
            <w:r w:rsidRPr="00B32E6F">
              <w:rPr>
                <w:rFonts w:hint="cs"/>
                <w:sz w:val="24"/>
                <w:rtl/>
              </w:rPr>
              <w:t>האמור</w:t>
            </w:r>
            <w:r w:rsidRPr="00B32E6F">
              <w:rPr>
                <w:sz w:val="24"/>
                <w:rtl/>
              </w:rPr>
              <w:t xml:space="preserve"> </w:t>
            </w:r>
            <w:r w:rsidRPr="00B32E6F">
              <w:rPr>
                <w:rFonts w:hint="cs"/>
                <w:sz w:val="24"/>
                <w:rtl/>
              </w:rPr>
              <w:t>בסעיף</w:t>
            </w:r>
            <w:r w:rsidRPr="00B32E6F">
              <w:rPr>
                <w:sz w:val="24"/>
                <w:rtl/>
              </w:rPr>
              <w:t xml:space="preserve">, </w:t>
            </w:r>
            <w:r w:rsidRPr="00B32E6F">
              <w:rPr>
                <w:rFonts w:hint="cs"/>
                <w:sz w:val="24"/>
                <w:rtl/>
              </w:rPr>
              <w:t>חובת</w:t>
            </w:r>
            <w:r w:rsidRPr="00B32E6F">
              <w:rPr>
                <w:sz w:val="24"/>
                <w:rtl/>
              </w:rPr>
              <w:t xml:space="preserve"> </w:t>
            </w:r>
            <w:r w:rsidRPr="00B32E6F">
              <w:rPr>
                <w:rFonts w:hint="cs"/>
                <w:sz w:val="24"/>
                <w:rtl/>
              </w:rPr>
              <w:t>הסודיות</w:t>
            </w:r>
            <w:r w:rsidRPr="00B32E6F">
              <w:rPr>
                <w:sz w:val="24"/>
                <w:rtl/>
              </w:rPr>
              <w:t xml:space="preserve"> </w:t>
            </w:r>
            <w:r w:rsidRPr="00B32E6F">
              <w:rPr>
                <w:rFonts w:hint="cs"/>
                <w:sz w:val="24"/>
                <w:rtl/>
              </w:rPr>
              <w:t>של</w:t>
            </w:r>
            <w:r w:rsidRPr="00B32E6F">
              <w:rPr>
                <w:sz w:val="24"/>
                <w:rtl/>
              </w:rPr>
              <w:t xml:space="preserve"> </w:t>
            </w:r>
            <w:r w:rsidRPr="00B32E6F">
              <w:rPr>
                <w:rFonts w:hint="cs"/>
                <w:sz w:val="24"/>
                <w:rtl/>
              </w:rPr>
              <w:t>הספק</w:t>
            </w:r>
            <w:r w:rsidRPr="00B32E6F">
              <w:rPr>
                <w:sz w:val="24"/>
                <w:rtl/>
              </w:rPr>
              <w:t xml:space="preserve"> </w:t>
            </w:r>
            <w:r w:rsidRPr="00B32E6F">
              <w:rPr>
                <w:rFonts w:hint="cs"/>
                <w:sz w:val="24"/>
                <w:rtl/>
              </w:rPr>
              <w:t>ושל</w:t>
            </w:r>
            <w:r w:rsidRPr="00B32E6F">
              <w:rPr>
                <w:sz w:val="24"/>
                <w:rtl/>
              </w:rPr>
              <w:t xml:space="preserve"> </w:t>
            </w:r>
            <w:r w:rsidRPr="00B32E6F">
              <w:rPr>
                <w:rFonts w:hint="cs"/>
                <w:sz w:val="24"/>
                <w:rtl/>
              </w:rPr>
              <w:t>עובדיו</w:t>
            </w:r>
            <w:r w:rsidRPr="00B32E6F">
              <w:rPr>
                <w:sz w:val="24"/>
                <w:rtl/>
              </w:rPr>
              <w:t xml:space="preserve"> </w:t>
            </w:r>
            <w:r w:rsidRPr="00B32E6F">
              <w:rPr>
                <w:rFonts w:hint="cs"/>
                <w:sz w:val="24"/>
                <w:rtl/>
              </w:rPr>
              <w:t>ו</w:t>
            </w:r>
            <w:r w:rsidRPr="00B32E6F">
              <w:rPr>
                <w:sz w:val="24"/>
                <w:rtl/>
              </w:rPr>
              <w:t>/</w:t>
            </w:r>
            <w:r w:rsidRPr="00B32E6F">
              <w:rPr>
                <w:rFonts w:hint="cs"/>
                <w:sz w:val="24"/>
                <w:rtl/>
              </w:rPr>
              <w:t>או</w:t>
            </w:r>
            <w:r w:rsidRPr="00B32E6F">
              <w:rPr>
                <w:sz w:val="24"/>
                <w:rtl/>
              </w:rPr>
              <w:t xml:space="preserve"> </w:t>
            </w:r>
            <w:r w:rsidRPr="00B32E6F">
              <w:rPr>
                <w:rFonts w:hint="cs"/>
                <w:sz w:val="24"/>
                <w:rtl/>
              </w:rPr>
              <w:t>מי</w:t>
            </w:r>
            <w:r w:rsidRPr="00B32E6F">
              <w:rPr>
                <w:sz w:val="24"/>
                <w:rtl/>
              </w:rPr>
              <w:t xml:space="preserve"> </w:t>
            </w:r>
            <w:r w:rsidRPr="00B32E6F">
              <w:rPr>
                <w:rFonts w:hint="cs"/>
                <w:sz w:val="24"/>
                <w:rtl/>
              </w:rPr>
              <w:t>מטעמו</w:t>
            </w:r>
            <w:r w:rsidRPr="00B32E6F">
              <w:rPr>
                <w:sz w:val="24"/>
                <w:rtl/>
              </w:rPr>
              <w:t xml:space="preserve"> </w:t>
            </w:r>
            <w:r w:rsidRPr="00B32E6F">
              <w:rPr>
                <w:rFonts w:hint="cs"/>
                <w:sz w:val="24"/>
                <w:rtl/>
              </w:rPr>
              <w:t>תחול</w:t>
            </w:r>
            <w:r w:rsidRPr="00B32E6F">
              <w:rPr>
                <w:sz w:val="24"/>
                <w:rtl/>
              </w:rPr>
              <w:t xml:space="preserve"> </w:t>
            </w:r>
            <w:r w:rsidRPr="00B32E6F">
              <w:rPr>
                <w:rFonts w:hint="cs"/>
                <w:sz w:val="24"/>
                <w:rtl/>
              </w:rPr>
              <w:t>למשך</w:t>
            </w:r>
            <w:r w:rsidRPr="00B32E6F">
              <w:rPr>
                <w:sz w:val="24"/>
                <w:rtl/>
              </w:rPr>
              <w:t xml:space="preserve"> </w:t>
            </w:r>
            <w:r w:rsidRPr="00B32E6F">
              <w:rPr>
                <w:rFonts w:hint="cs"/>
                <w:sz w:val="24"/>
                <w:rtl/>
              </w:rPr>
              <w:t>תקופת</w:t>
            </w:r>
            <w:r w:rsidRPr="00B32E6F">
              <w:rPr>
                <w:sz w:val="24"/>
                <w:rtl/>
              </w:rPr>
              <w:t xml:space="preserve"> </w:t>
            </w:r>
            <w:r w:rsidRPr="00B32E6F">
              <w:rPr>
                <w:rFonts w:hint="cs"/>
                <w:sz w:val="24"/>
                <w:rtl/>
              </w:rPr>
              <w:t>ההתקשרות</w:t>
            </w:r>
            <w:r w:rsidRPr="00B32E6F">
              <w:rPr>
                <w:sz w:val="24"/>
                <w:rtl/>
              </w:rPr>
              <w:t xml:space="preserve"> </w:t>
            </w:r>
            <w:r w:rsidRPr="00B32E6F">
              <w:rPr>
                <w:rFonts w:hint="cs"/>
                <w:sz w:val="24"/>
                <w:rtl/>
              </w:rPr>
              <w:t>בין</w:t>
            </w:r>
            <w:r w:rsidRPr="00B32E6F">
              <w:rPr>
                <w:sz w:val="24"/>
                <w:rtl/>
              </w:rPr>
              <w:t xml:space="preserve"> </w:t>
            </w:r>
            <w:r w:rsidRPr="00B32E6F">
              <w:rPr>
                <w:rFonts w:hint="cs"/>
                <w:sz w:val="24"/>
                <w:rtl/>
              </w:rPr>
              <w:t>הצדדים</w:t>
            </w:r>
            <w:r w:rsidRPr="00B32E6F">
              <w:rPr>
                <w:sz w:val="24"/>
                <w:rtl/>
              </w:rPr>
              <w:t xml:space="preserve"> </w:t>
            </w:r>
            <w:r w:rsidRPr="00B32E6F">
              <w:rPr>
                <w:rFonts w:hint="cs"/>
                <w:sz w:val="24"/>
                <w:rtl/>
              </w:rPr>
              <w:t>ולמשך</w:t>
            </w:r>
            <w:r w:rsidRPr="00B32E6F">
              <w:rPr>
                <w:sz w:val="24"/>
                <w:rtl/>
              </w:rPr>
              <w:t xml:space="preserve"> 3 </w:t>
            </w:r>
            <w:r w:rsidRPr="00B32E6F">
              <w:rPr>
                <w:rFonts w:hint="cs"/>
                <w:sz w:val="24"/>
                <w:rtl/>
              </w:rPr>
              <w:t>שנים</w:t>
            </w:r>
            <w:r w:rsidRPr="00B32E6F">
              <w:rPr>
                <w:sz w:val="24"/>
                <w:rtl/>
              </w:rPr>
              <w:t xml:space="preserve"> </w:t>
            </w:r>
            <w:r w:rsidRPr="00B32E6F">
              <w:rPr>
                <w:rFonts w:hint="cs"/>
                <w:sz w:val="24"/>
                <w:rtl/>
              </w:rPr>
              <w:t>לאחר</w:t>
            </w:r>
            <w:r w:rsidRPr="00B32E6F">
              <w:rPr>
                <w:sz w:val="24"/>
                <w:rtl/>
              </w:rPr>
              <w:t xml:space="preserve"> </w:t>
            </w:r>
            <w:r w:rsidRPr="00B32E6F">
              <w:rPr>
                <w:rFonts w:hint="cs"/>
                <w:sz w:val="24"/>
                <w:rtl/>
              </w:rPr>
              <w:t>מכן</w:t>
            </w:r>
            <w:r w:rsidRPr="00B32E6F">
              <w:rPr>
                <w:sz w:val="24"/>
                <w:rtl/>
              </w:rPr>
              <w:t xml:space="preserve"> </w:t>
            </w:r>
            <w:r w:rsidRPr="00B32E6F">
              <w:rPr>
                <w:rFonts w:hint="cs"/>
                <w:sz w:val="24"/>
                <w:rtl/>
              </w:rPr>
              <w:t>בלבד</w:t>
            </w:r>
            <w:r w:rsidRPr="00B32E6F">
              <w:rPr>
                <w:sz w:val="24"/>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w:t>
            </w:r>
            <w:r>
              <w:rPr>
                <w:rFonts w:hint="cs"/>
                <w:sz w:val="24"/>
                <w:rtl/>
              </w:rPr>
              <w:t>9.3</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Pr>
                <w:rFonts w:hint="cs"/>
                <w:rtl/>
              </w:rPr>
              <w:t>מבוקש למחוק את המילים "מיד" ולהחליפה ל-"בתוך זמן סביר".</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20.5</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להבהיר כי במקרה של העברת שליטה כאמור בסעיף, תינתן למזמין אפשרות לסיים את ההסכם בתוך 60 יום, אך אין הדבר ייחשב כהפרת ההסכם על ידי הספק.</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ברור. בהעברת בעלות אנו נשארים הלקוחות.</w:t>
            </w:r>
          </w:p>
        </w:tc>
      </w:tr>
      <w:tr w:rsidR="00D73CA4" w:rsidRPr="00D037D7" w:rsidTr="00D73CA4">
        <w:trPr>
          <w:trHeight w:val="454"/>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21</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rFonts w:ascii="Arial" w:hAnsi="Arial"/>
                <w:sz w:val="24"/>
                <w:rtl/>
              </w:rPr>
            </w:pPr>
            <w:r w:rsidRPr="00B36EE1">
              <w:rPr>
                <w:rFonts w:ascii="Arial" w:hAnsi="Arial" w:hint="cs"/>
                <w:sz w:val="24"/>
                <w:rtl/>
              </w:rPr>
              <w:t>נבקש</w:t>
            </w:r>
            <w:r w:rsidRPr="00B36EE1">
              <w:rPr>
                <w:rFonts w:ascii="Arial" w:hAnsi="Arial"/>
                <w:sz w:val="24"/>
                <w:rtl/>
              </w:rPr>
              <w:t xml:space="preserve"> </w:t>
            </w:r>
            <w:r w:rsidRPr="00B36EE1">
              <w:rPr>
                <w:rFonts w:ascii="Arial" w:hAnsi="Arial" w:hint="cs"/>
                <w:sz w:val="24"/>
                <w:rtl/>
              </w:rPr>
              <w:t>כי</w:t>
            </w:r>
            <w:r w:rsidRPr="00B36EE1">
              <w:rPr>
                <w:rFonts w:ascii="Arial" w:hAnsi="Arial"/>
                <w:sz w:val="24"/>
                <w:rtl/>
              </w:rPr>
              <w:t xml:space="preserve"> </w:t>
            </w:r>
            <w:r w:rsidRPr="00B36EE1">
              <w:rPr>
                <w:rFonts w:ascii="Arial" w:hAnsi="Arial" w:hint="cs"/>
                <w:sz w:val="24"/>
                <w:rtl/>
              </w:rPr>
              <w:t>יובהר</w:t>
            </w:r>
            <w:r w:rsidRPr="00B36EE1">
              <w:rPr>
                <w:rFonts w:ascii="Arial" w:hAnsi="Arial"/>
                <w:sz w:val="24"/>
                <w:rtl/>
              </w:rPr>
              <w:t xml:space="preserve"> </w:t>
            </w:r>
            <w:r w:rsidRPr="00B36EE1">
              <w:rPr>
                <w:rFonts w:ascii="Arial" w:hAnsi="Arial" w:hint="cs"/>
                <w:sz w:val="24"/>
                <w:rtl/>
              </w:rPr>
              <w:t>כי</w:t>
            </w:r>
            <w:r w:rsidRPr="00B36EE1">
              <w:rPr>
                <w:rFonts w:ascii="Arial" w:hAnsi="Arial"/>
                <w:sz w:val="24"/>
                <w:rtl/>
              </w:rPr>
              <w:t xml:space="preserve"> </w:t>
            </w:r>
            <w:r w:rsidRPr="00B36EE1">
              <w:rPr>
                <w:rFonts w:ascii="Arial" w:hAnsi="Arial" w:hint="cs"/>
                <w:sz w:val="24"/>
                <w:rtl/>
              </w:rPr>
              <w:t>האמור</w:t>
            </w:r>
            <w:r w:rsidRPr="00B36EE1">
              <w:rPr>
                <w:rFonts w:ascii="Arial" w:hAnsi="Arial"/>
                <w:sz w:val="24"/>
                <w:rtl/>
              </w:rPr>
              <w:t xml:space="preserve"> </w:t>
            </w:r>
            <w:r w:rsidRPr="00B36EE1">
              <w:rPr>
                <w:rFonts w:ascii="Arial" w:hAnsi="Arial" w:hint="cs"/>
                <w:sz w:val="24"/>
                <w:rtl/>
              </w:rPr>
              <w:t>בסעיף</w:t>
            </w:r>
            <w:r w:rsidRPr="00B36EE1">
              <w:rPr>
                <w:rFonts w:ascii="Arial" w:hAnsi="Arial"/>
                <w:sz w:val="24"/>
                <w:rtl/>
              </w:rPr>
              <w:t xml:space="preserve"> </w:t>
            </w:r>
            <w:r w:rsidRPr="00B36EE1">
              <w:rPr>
                <w:rFonts w:ascii="Arial" w:hAnsi="Arial" w:hint="cs"/>
                <w:sz w:val="24"/>
                <w:rtl/>
              </w:rPr>
              <w:t>זה</w:t>
            </w:r>
            <w:r w:rsidRPr="00B36EE1">
              <w:rPr>
                <w:rFonts w:ascii="Arial" w:hAnsi="Arial"/>
                <w:sz w:val="24"/>
                <w:rtl/>
              </w:rPr>
              <w:t xml:space="preserve"> </w:t>
            </w:r>
            <w:r w:rsidRPr="00B36EE1">
              <w:rPr>
                <w:rFonts w:ascii="Arial" w:hAnsi="Arial" w:hint="cs"/>
                <w:sz w:val="24"/>
                <w:rtl/>
              </w:rPr>
              <w:t>יחול</w:t>
            </w:r>
            <w:r w:rsidRPr="00B36EE1">
              <w:rPr>
                <w:rFonts w:ascii="Arial" w:hAnsi="Arial"/>
                <w:sz w:val="24"/>
                <w:rtl/>
              </w:rPr>
              <w:t xml:space="preserve"> </w:t>
            </w:r>
            <w:r w:rsidRPr="00B36EE1">
              <w:rPr>
                <w:rFonts w:ascii="Arial" w:hAnsi="Arial" w:hint="cs"/>
                <w:sz w:val="24"/>
                <w:rtl/>
              </w:rPr>
              <w:t>רק</w:t>
            </w:r>
            <w:r w:rsidRPr="00B36EE1">
              <w:rPr>
                <w:rFonts w:ascii="Arial" w:hAnsi="Arial"/>
                <w:sz w:val="24"/>
                <w:rtl/>
              </w:rPr>
              <w:t xml:space="preserve"> </w:t>
            </w:r>
            <w:r w:rsidRPr="00B36EE1">
              <w:rPr>
                <w:rFonts w:ascii="Arial" w:hAnsi="Arial" w:hint="cs"/>
                <w:sz w:val="24"/>
                <w:rtl/>
              </w:rPr>
              <w:t>במקרה</w:t>
            </w:r>
            <w:r w:rsidRPr="00B36EE1">
              <w:rPr>
                <w:rFonts w:ascii="Arial" w:hAnsi="Arial"/>
                <w:sz w:val="24"/>
                <w:rtl/>
              </w:rPr>
              <w:t xml:space="preserve"> </w:t>
            </w:r>
            <w:r w:rsidRPr="00B36EE1">
              <w:rPr>
                <w:rFonts w:ascii="Arial" w:hAnsi="Arial" w:hint="cs"/>
                <w:sz w:val="24"/>
                <w:rtl/>
              </w:rPr>
              <w:t>שההפרה</w:t>
            </w:r>
            <w:r w:rsidRPr="00B36EE1">
              <w:rPr>
                <w:rFonts w:ascii="Arial" w:hAnsi="Arial"/>
                <w:sz w:val="24"/>
                <w:rtl/>
              </w:rPr>
              <w:t xml:space="preserve"> </w:t>
            </w:r>
            <w:r w:rsidRPr="00B36EE1">
              <w:rPr>
                <w:rFonts w:ascii="Arial" w:hAnsi="Arial" w:hint="cs"/>
                <w:sz w:val="24"/>
                <w:rtl/>
              </w:rPr>
              <w:t>נבעה</w:t>
            </w:r>
            <w:r w:rsidRPr="00B36EE1">
              <w:rPr>
                <w:rFonts w:ascii="Arial" w:hAnsi="Arial"/>
                <w:sz w:val="24"/>
                <w:rtl/>
              </w:rPr>
              <w:t xml:space="preserve"> </w:t>
            </w:r>
            <w:r w:rsidRPr="00B36EE1">
              <w:rPr>
                <w:rFonts w:ascii="Arial" w:hAnsi="Arial" w:hint="cs"/>
                <w:sz w:val="24"/>
                <w:rtl/>
              </w:rPr>
              <w:t>מסיבות</w:t>
            </w:r>
            <w:r w:rsidRPr="00B36EE1">
              <w:rPr>
                <w:rFonts w:ascii="Arial" w:hAnsi="Arial"/>
                <w:sz w:val="24"/>
                <w:rtl/>
              </w:rPr>
              <w:t xml:space="preserve"> </w:t>
            </w:r>
            <w:r w:rsidRPr="00B36EE1">
              <w:rPr>
                <w:rFonts w:ascii="Arial" w:hAnsi="Arial" w:hint="cs"/>
                <w:sz w:val="24"/>
                <w:rtl/>
              </w:rPr>
              <w:t>התלויות</w:t>
            </w:r>
            <w:r w:rsidRPr="00B36EE1">
              <w:rPr>
                <w:rFonts w:ascii="Arial" w:hAnsi="Arial"/>
                <w:sz w:val="24"/>
                <w:rtl/>
              </w:rPr>
              <w:t xml:space="preserve"> </w:t>
            </w:r>
            <w:r w:rsidRPr="00B36EE1">
              <w:rPr>
                <w:rFonts w:ascii="Arial" w:hAnsi="Arial" w:hint="cs"/>
                <w:sz w:val="24"/>
                <w:rtl/>
              </w:rPr>
              <w:t>בספק</w:t>
            </w:r>
            <w:r w:rsidRPr="00B36EE1">
              <w:rPr>
                <w:rFonts w:ascii="Arial" w:hAnsi="Arial"/>
                <w:sz w:val="24"/>
                <w:rtl/>
              </w:rPr>
              <w:t xml:space="preserve"> </w:t>
            </w:r>
            <w:r w:rsidRPr="00B36EE1">
              <w:rPr>
                <w:rFonts w:ascii="Arial" w:hAnsi="Arial" w:hint="cs"/>
                <w:sz w:val="24"/>
                <w:rtl/>
              </w:rPr>
              <w:t>ו</w:t>
            </w:r>
            <w:r w:rsidRPr="00B36EE1">
              <w:rPr>
                <w:rFonts w:ascii="Arial" w:hAnsi="Arial"/>
                <w:sz w:val="24"/>
                <w:rtl/>
              </w:rPr>
              <w:t>/</w:t>
            </w:r>
            <w:r w:rsidRPr="00B36EE1">
              <w:rPr>
                <w:rFonts w:ascii="Arial" w:hAnsi="Arial" w:hint="cs"/>
                <w:sz w:val="24"/>
                <w:rtl/>
              </w:rPr>
              <w:t>או</w:t>
            </w:r>
            <w:r w:rsidRPr="00B36EE1">
              <w:rPr>
                <w:rFonts w:ascii="Arial" w:hAnsi="Arial"/>
                <w:sz w:val="24"/>
                <w:rtl/>
              </w:rPr>
              <w:t xml:space="preserve"> </w:t>
            </w:r>
            <w:r w:rsidRPr="00B36EE1">
              <w:rPr>
                <w:rFonts w:ascii="Arial" w:hAnsi="Arial" w:hint="cs"/>
                <w:sz w:val="24"/>
                <w:rtl/>
              </w:rPr>
              <w:t>מי</w:t>
            </w:r>
            <w:r w:rsidRPr="00B36EE1">
              <w:rPr>
                <w:rFonts w:ascii="Arial" w:hAnsi="Arial"/>
                <w:sz w:val="24"/>
                <w:rtl/>
              </w:rPr>
              <w:t xml:space="preserve"> </w:t>
            </w:r>
            <w:r w:rsidRPr="00B36EE1">
              <w:rPr>
                <w:rFonts w:ascii="Arial" w:hAnsi="Arial" w:hint="cs"/>
                <w:sz w:val="24"/>
                <w:rtl/>
              </w:rPr>
              <w:t>מטעמו</w:t>
            </w:r>
            <w:r w:rsidRPr="00B36EE1">
              <w:rPr>
                <w:rFonts w:ascii="Arial" w:hAnsi="Arial"/>
                <w:sz w:val="24"/>
                <w:rtl/>
              </w:rPr>
              <w:t xml:space="preserve"> </w:t>
            </w:r>
            <w:r w:rsidRPr="00B36EE1">
              <w:rPr>
                <w:rFonts w:ascii="Arial" w:hAnsi="Arial" w:hint="cs"/>
                <w:sz w:val="24"/>
                <w:rtl/>
              </w:rPr>
              <w:t>בלבד</w:t>
            </w:r>
            <w:r w:rsidRPr="00B36EE1">
              <w:rPr>
                <w:rFonts w:ascii="Arial" w:hAnsi="Arial"/>
                <w:sz w:val="24"/>
                <w:rtl/>
              </w:rPr>
              <w:t xml:space="preserve"> </w:t>
            </w:r>
            <w:r w:rsidRPr="00B36EE1">
              <w:rPr>
                <w:rFonts w:ascii="Arial" w:hAnsi="Arial" w:hint="cs"/>
                <w:sz w:val="24"/>
                <w:rtl/>
              </w:rPr>
              <w:t>ולאחר</w:t>
            </w:r>
            <w:r w:rsidRPr="00B36EE1">
              <w:rPr>
                <w:rFonts w:ascii="Arial" w:hAnsi="Arial"/>
                <w:sz w:val="24"/>
                <w:rtl/>
              </w:rPr>
              <w:t xml:space="preserve"> </w:t>
            </w:r>
            <w:r w:rsidRPr="00B36EE1">
              <w:rPr>
                <w:rFonts w:ascii="Arial" w:hAnsi="Arial" w:hint="cs"/>
                <w:sz w:val="24"/>
                <w:rtl/>
              </w:rPr>
              <w:t>שניתנה</w:t>
            </w:r>
            <w:r w:rsidRPr="00B36EE1">
              <w:rPr>
                <w:rFonts w:ascii="Arial" w:hAnsi="Arial"/>
                <w:sz w:val="24"/>
                <w:rtl/>
              </w:rPr>
              <w:t xml:space="preserve"> </w:t>
            </w:r>
            <w:r w:rsidRPr="00B36EE1">
              <w:rPr>
                <w:rFonts w:ascii="Arial" w:hAnsi="Arial" w:hint="cs"/>
                <w:sz w:val="24"/>
                <w:rtl/>
              </w:rPr>
              <w:t>לספק</w:t>
            </w:r>
            <w:r w:rsidRPr="00B36EE1">
              <w:rPr>
                <w:rFonts w:ascii="Arial" w:hAnsi="Arial"/>
                <w:sz w:val="24"/>
                <w:rtl/>
              </w:rPr>
              <w:t xml:space="preserve"> </w:t>
            </w:r>
            <w:r w:rsidRPr="00B36EE1">
              <w:rPr>
                <w:rFonts w:ascii="Arial" w:hAnsi="Arial" w:hint="cs"/>
                <w:sz w:val="24"/>
                <w:rtl/>
              </w:rPr>
              <w:t>אפשרות</w:t>
            </w:r>
            <w:r w:rsidRPr="00B36EE1">
              <w:rPr>
                <w:rFonts w:ascii="Arial" w:hAnsi="Arial"/>
                <w:sz w:val="24"/>
                <w:rtl/>
              </w:rPr>
              <w:t xml:space="preserve"> </w:t>
            </w:r>
            <w:r w:rsidRPr="00B36EE1">
              <w:rPr>
                <w:rFonts w:ascii="Arial" w:hAnsi="Arial" w:hint="cs"/>
                <w:sz w:val="24"/>
                <w:rtl/>
              </w:rPr>
              <w:t>לתקן</w:t>
            </w:r>
            <w:r w:rsidRPr="00B36EE1">
              <w:rPr>
                <w:rFonts w:ascii="Arial" w:hAnsi="Arial"/>
                <w:sz w:val="24"/>
                <w:rtl/>
              </w:rPr>
              <w:t xml:space="preserve"> </w:t>
            </w:r>
            <w:r w:rsidRPr="00B36EE1">
              <w:rPr>
                <w:rFonts w:ascii="Arial" w:hAnsi="Arial" w:hint="cs"/>
                <w:sz w:val="24"/>
                <w:rtl/>
              </w:rPr>
              <w:t>והוא</w:t>
            </w:r>
            <w:r w:rsidRPr="00B36EE1">
              <w:rPr>
                <w:rFonts w:ascii="Arial" w:hAnsi="Arial"/>
                <w:sz w:val="24"/>
                <w:rtl/>
              </w:rPr>
              <w:t xml:space="preserve"> </w:t>
            </w:r>
            <w:r w:rsidRPr="00B36EE1">
              <w:rPr>
                <w:rFonts w:ascii="Arial" w:hAnsi="Arial" w:hint="cs"/>
                <w:sz w:val="24"/>
                <w:rtl/>
              </w:rPr>
              <w:t>לא</w:t>
            </w:r>
            <w:r w:rsidRPr="00B36EE1">
              <w:rPr>
                <w:rFonts w:ascii="Arial" w:hAnsi="Arial"/>
                <w:sz w:val="24"/>
                <w:rtl/>
              </w:rPr>
              <w:t xml:space="preserve"> </w:t>
            </w:r>
            <w:r w:rsidRPr="00B36EE1">
              <w:rPr>
                <w:rFonts w:ascii="Arial" w:hAnsi="Arial" w:hint="cs"/>
                <w:sz w:val="24"/>
                <w:rtl/>
              </w:rPr>
              <w:t>עשה</w:t>
            </w:r>
            <w:r w:rsidRPr="00B36EE1">
              <w:rPr>
                <w:rFonts w:ascii="Arial" w:hAnsi="Arial"/>
                <w:sz w:val="24"/>
                <w:rtl/>
              </w:rPr>
              <w:t xml:space="preserve"> </w:t>
            </w:r>
            <w:r w:rsidRPr="00B36EE1">
              <w:rPr>
                <w:rFonts w:ascii="Arial" w:hAnsi="Arial" w:hint="cs"/>
                <w:sz w:val="24"/>
                <w:rtl/>
              </w:rPr>
              <w:t>זאת</w:t>
            </w:r>
            <w:r w:rsidRPr="00B36EE1">
              <w:rPr>
                <w:rFonts w:ascii="Arial" w:hAnsi="Arial"/>
                <w:sz w:val="24"/>
                <w:rtl/>
              </w:rPr>
              <w:t xml:space="preserve"> </w:t>
            </w:r>
            <w:r w:rsidRPr="00B36EE1">
              <w:rPr>
                <w:rFonts w:ascii="Arial" w:hAnsi="Arial" w:hint="cs"/>
                <w:sz w:val="24"/>
                <w:rtl/>
              </w:rPr>
              <w:t>במועד</w:t>
            </w:r>
            <w:r w:rsidRPr="00B36EE1">
              <w:rPr>
                <w:rFonts w:ascii="Arial" w:hAnsi="Arial"/>
                <w:sz w:val="24"/>
                <w:rtl/>
              </w:rPr>
              <w:t xml:space="preserve"> </w:t>
            </w:r>
            <w:r w:rsidRPr="00B36EE1">
              <w:rPr>
                <w:rFonts w:ascii="Arial" w:hAnsi="Arial" w:hint="cs"/>
                <w:sz w:val="24"/>
                <w:rtl/>
              </w:rPr>
              <w:t>הנדרש</w:t>
            </w:r>
            <w:r w:rsidRPr="00B36EE1">
              <w:rPr>
                <w:rFonts w:ascii="Arial" w:hAnsi="Arial"/>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 במקרה שההפרה נבעה מן הספק או מי מטעמו. לא מקובל הסיפא לאחר שניתנה לספק אפשרות לתקן והוא לא עשה זאת במועד הנדרש.</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21.1</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rFonts w:ascii="Arial" w:hAnsi="Arial"/>
                <w:sz w:val="24"/>
                <w:rtl/>
              </w:rPr>
            </w:pPr>
            <w:r w:rsidRPr="00B32E6F">
              <w:rPr>
                <w:rFonts w:ascii="Arial" w:hAnsi="Arial"/>
                <w:sz w:val="24"/>
                <w:rtl/>
              </w:rPr>
              <w:t xml:space="preserve">נבקש להבהיר כי בכל מקרה תינתן לספק התראה בכתב של 14 יום לתיקון הפרה יסודית וכנ"ל של 30 יום לתיקון הפרה רגילה, ורק אם לא תוקנו ההפרות כאמור על ידי הספק, </w:t>
            </w:r>
            <w:r w:rsidRPr="00B32E6F">
              <w:rPr>
                <w:rFonts w:ascii="Arial" w:hAnsi="Arial" w:hint="cs"/>
                <w:sz w:val="24"/>
                <w:rtl/>
              </w:rPr>
              <w:t>יהיה זכאי המזמין</w:t>
            </w:r>
            <w:r w:rsidRPr="00B32E6F">
              <w:rPr>
                <w:rFonts w:ascii="Arial" w:hAnsi="Arial"/>
                <w:sz w:val="24"/>
                <w:rtl/>
              </w:rPr>
              <w:t xml:space="preserve"> לסעדים כלשהם לרבות ביטול ההסכם</w:t>
            </w:r>
            <w:r w:rsidRPr="00B32E6F">
              <w:rPr>
                <w:rFonts w:ascii="Arial" w:hAnsi="Arial" w:hint="cs"/>
                <w:sz w:val="24"/>
                <w:rtl/>
              </w:rPr>
              <w:t xml:space="preserve"> ו/או ביצוע עצמי.</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 xml:space="preserve">לא תינתן התראה כאמור לגבי הפרה יסודית. התראה לתיקו הפרה רגילה </w:t>
            </w:r>
            <w:r>
              <w:rPr>
                <w:rtl/>
              </w:rPr>
              <w:t>–</w:t>
            </w:r>
            <w:r>
              <w:rPr>
                <w:rFonts w:hint="cs"/>
                <w:rtl/>
              </w:rPr>
              <w:t xml:space="preserve"> מקובל פרק זמן של 14 יום לתיקונה כתלות במהות התקלה. קיימות תקלות שאי תיקונן תוך פרק זמן קצר הופכות להפרות יסודיות.</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21.2</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יובהר כי הסעיף יוכפף למגבלת האחריות ולתנאי השיפוי המבוקשים לסעיף 15.</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21.4</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rFonts w:ascii="Calibri" w:eastAsia="Calibri" w:hAnsi="Calibri"/>
                <w:noProof/>
                <w:sz w:val="24"/>
                <w:rtl/>
              </w:rPr>
            </w:pPr>
            <w:r>
              <w:rPr>
                <w:rFonts w:hint="cs"/>
                <w:rtl/>
              </w:rPr>
              <w:t xml:space="preserve">מבוקש כי בטרם יבוצע על ידי המשרד ו/או מי מטעמו, תתבצע פנייה לספק בכתב </w:t>
            </w:r>
            <w:r>
              <w:rPr>
                <w:rFonts w:hint="cs"/>
                <w:b/>
                <w:bCs/>
                <w:rtl/>
              </w:rPr>
              <w:t>תוך מתן הזדמנות לתיקון.</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 xml:space="preserve">התראה לתיקון הפרה רגילה </w:t>
            </w:r>
            <w:r>
              <w:rPr>
                <w:rtl/>
              </w:rPr>
              <w:t>–</w:t>
            </w:r>
            <w:r>
              <w:rPr>
                <w:rFonts w:hint="cs"/>
                <w:rtl/>
              </w:rPr>
              <w:t xml:space="preserve"> מקובל פרק זמן של 14 יום.</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21.4</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ascii="Calibri" w:eastAsia="Calibri" w:hAnsi="Calibri" w:hint="cs"/>
                <w:noProof/>
                <w:sz w:val="24"/>
                <w:rtl/>
              </w:rPr>
              <w:t>סיום</w:t>
            </w:r>
            <w:r w:rsidRPr="00B32E6F">
              <w:rPr>
                <w:rFonts w:ascii="Calibri" w:eastAsia="Calibri" w:hAnsi="Calibri"/>
                <w:noProof/>
                <w:sz w:val="24"/>
                <w:rtl/>
              </w:rPr>
              <w:t xml:space="preserve"> </w:t>
            </w:r>
            <w:r w:rsidRPr="00B32E6F">
              <w:rPr>
                <w:rFonts w:ascii="Calibri" w:eastAsia="Calibri" w:hAnsi="Calibri" w:hint="cs"/>
                <w:noProof/>
                <w:sz w:val="24"/>
                <w:rtl/>
              </w:rPr>
              <w:t>מטעמי</w:t>
            </w:r>
            <w:r w:rsidRPr="00B32E6F">
              <w:rPr>
                <w:rFonts w:ascii="Calibri" w:eastAsia="Calibri" w:hAnsi="Calibri"/>
                <w:noProof/>
                <w:sz w:val="24"/>
                <w:rtl/>
              </w:rPr>
              <w:t xml:space="preserve"> </w:t>
            </w:r>
            <w:r w:rsidRPr="00B32E6F">
              <w:rPr>
                <w:rFonts w:ascii="Calibri" w:eastAsia="Calibri" w:hAnsi="Calibri" w:hint="cs"/>
                <w:noProof/>
                <w:sz w:val="24"/>
                <w:rtl/>
              </w:rPr>
              <w:t>נוחות</w:t>
            </w:r>
            <w:r w:rsidRPr="00B32E6F">
              <w:rPr>
                <w:rFonts w:ascii="Calibri" w:eastAsia="Calibri" w:hAnsi="Calibri"/>
                <w:noProof/>
                <w:sz w:val="24"/>
                <w:rtl/>
              </w:rPr>
              <w:t xml:space="preserve"> - </w:t>
            </w:r>
            <w:r w:rsidRPr="00B32E6F">
              <w:rPr>
                <w:rFonts w:ascii="Calibri" w:eastAsia="Calibri" w:hAnsi="Calibri" w:hint="cs"/>
                <w:noProof/>
                <w:sz w:val="24"/>
                <w:rtl/>
              </w:rPr>
              <w:t>מאחר</w:t>
            </w:r>
            <w:r w:rsidRPr="00B32E6F">
              <w:rPr>
                <w:rFonts w:ascii="Calibri" w:eastAsia="Calibri" w:hAnsi="Calibri"/>
                <w:noProof/>
                <w:sz w:val="24"/>
                <w:rtl/>
              </w:rPr>
              <w:t xml:space="preserve"> </w:t>
            </w:r>
            <w:r w:rsidRPr="00B32E6F">
              <w:rPr>
                <w:rFonts w:ascii="Calibri" w:eastAsia="Calibri" w:hAnsi="Calibri" w:hint="cs"/>
                <w:noProof/>
                <w:sz w:val="24"/>
                <w:rtl/>
              </w:rPr>
              <w:t>והספק</w:t>
            </w:r>
            <w:r w:rsidRPr="00B32E6F">
              <w:rPr>
                <w:rFonts w:ascii="Calibri" w:eastAsia="Calibri" w:hAnsi="Calibri"/>
                <w:noProof/>
                <w:sz w:val="24"/>
                <w:rtl/>
              </w:rPr>
              <w:t xml:space="preserve"> </w:t>
            </w:r>
            <w:r w:rsidRPr="00B32E6F">
              <w:rPr>
                <w:rFonts w:ascii="Calibri" w:eastAsia="Calibri" w:hAnsi="Calibri" w:hint="cs"/>
                <w:noProof/>
                <w:sz w:val="24"/>
                <w:rtl/>
              </w:rPr>
              <w:t>ישקיע</w:t>
            </w:r>
            <w:r w:rsidRPr="00B32E6F">
              <w:rPr>
                <w:rFonts w:ascii="Calibri" w:eastAsia="Calibri" w:hAnsi="Calibri"/>
                <w:noProof/>
                <w:sz w:val="24"/>
                <w:rtl/>
              </w:rPr>
              <w:t xml:space="preserve"> </w:t>
            </w:r>
            <w:r w:rsidRPr="00B32E6F">
              <w:rPr>
                <w:rFonts w:ascii="Calibri" w:eastAsia="Calibri" w:hAnsi="Calibri" w:hint="cs"/>
                <w:noProof/>
                <w:sz w:val="24"/>
                <w:rtl/>
              </w:rPr>
              <w:t>משאבים</w:t>
            </w:r>
            <w:r w:rsidRPr="00B32E6F">
              <w:rPr>
                <w:rFonts w:ascii="Calibri" w:eastAsia="Calibri" w:hAnsi="Calibri"/>
                <w:noProof/>
                <w:sz w:val="24"/>
                <w:rtl/>
              </w:rPr>
              <w:t xml:space="preserve"> </w:t>
            </w:r>
            <w:r w:rsidRPr="00B32E6F">
              <w:rPr>
                <w:rFonts w:ascii="Calibri" w:eastAsia="Calibri" w:hAnsi="Calibri" w:hint="cs"/>
                <w:noProof/>
                <w:sz w:val="24"/>
                <w:rtl/>
              </w:rPr>
              <w:t>רבים</w:t>
            </w:r>
            <w:r w:rsidRPr="00B32E6F">
              <w:rPr>
                <w:rFonts w:ascii="Calibri" w:eastAsia="Calibri" w:hAnsi="Calibri"/>
                <w:noProof/>
                <w:sz w:val="24"/>
                <w:rtl/>
              </w:rPr>
              <w:t xml:space="preserve"> </w:t>
            </w:r>
            <w:r w:rsidRPr="00B32E6F">
              <w:rPr>
                <w:rFonts w:ascii="Calibri" w:eastAsia="Calibri" w:hAnsi="Calibri" w:hint="cs"/>
                <w:noProof/>
                <w:sz w:val="24"/>
                <w:rtl/>
              </w:rPr>
              <w:t>לצורך</w:t>
            </w:r>
            <w:r w:rsidRPr="00B32E6F">
              <w:rPr>
                <w:rFonts w:ascii="Calibri" w:eastAsia="Calibri" w:hAnsi="Calibri"/>
                <w:noProof/>
                <w:sz w:val="24"/>
                <w:rtl/>
              </w:rPr>
              <w:t xml:space="preserve"> </w:t>
            </w:r>
            <w:r w:rsidRPr="00B32E6F">
              <w:rPr>
                <w:rFonts w:ascii="Calibri" w:eastAsia="Calibri" w:hAnsi="Calibri" w:hint="cs"/>
                <w:noProof/>
                <w:sz w:val="24"/>
                <w:rtl/>
              </w:rPr>
              <w:t>קיום</w:t>
            </w:r>
            <w:r w:rsidRPr="00B32E6F">
              <w:rPr>
                <w:rFonts w:ascii="Calibri" w:eastAsia="Calibri" w:hAnsi="Calibri"/>
                <w:noProof/>
                <w:sz w:val="24"/>
                <w:rtl/>
              </w:rPr>
              <w:t xml:space="preserve"> </w:t>
            </w:r>
            <w:r w:rsidRPr="00B32E6F">
              <w:rPr>
                <w:rFonts w:ascii="Calibri" w:eastAsia="Calibri" w:hAnsi="Calibri" w:hint="cs"/>
                <w:noProof/>
                <w:sz w:val="24"/>
                <w:rtl/>
              </w:rPr>
              <w:t>מחוייבויותיו</w:t>
            </w:r>
            <w:r w:rsidRPr="00B32E6F">
              <w:rPr>
                <w:rFonts w:ascii="Calibri" w:eastAsia="Calibri" w:hAnsi="Calibri"/>
                <w:noProof/>
                <w:sz w:val="24"/>
                <w:rtl/>
              </w:rPr>
              <w:t xml:space="preserve"> </w:t>
            </w:r>
            <w:r w:rsidRPr="00B32E6F">
              <w:rPr>
                <w:rFonts w:ascii="Calibri" w:eastAsia="Calibri" w:hAnsi="Calibri" w:hint="cs"/>
                <w:noProof/>
                <w:sz w:val="24"/>
                <w:rtl/>
              </w:rPr>
              <w:t>ע</w:t>
            </w:r>
            <w:r w:rsidRPr="00B32E6F">
              <w:rPr>
                <w:rFonts w:ascii="Calibri" w:eastAsia="Calibri" w:hAnsi="Calibri"/>
                <w:noProof/>
                <w:sz w:val="24"/>
                <w:rtl/>
              </w:rPr>
              <w:t>"</w:t>
            </w:r>
            <w:r w:rsidRPr="00B32E6F">
              <w:rPr>
                <w:rFonts w:ascii="Calibri" w:eastAsia="Calibri" w:hAnsi="Calibri" w:hint="cs"/>
                <w:noProof/>
                <w:sz w:val="24"/>
                <w:rtl/>
              </w:rPr>
              <w:t>פ</w:t>
            </w:r>
            <w:r w:rsidRPr="00B32E6F">
              <w:rPr>
                <w:rFonts w:ascii="Calibri" w:eastAsia="Calibri" w:hAnsi="Calibri"/>
                <w:noProof/>
                <w:sz w:val="24"/>
                <w:rtl/>
              </w:rPr>
              <w:t xml:space="preserve"> </w:t>
            </w:r>
            <w:r w:rsidRPr="00B32E6F">
              <w:rPr>
                <w:rFonts w:ascii="Calibri" w:eastAsia="Calibri" w:hAnsi="Calibri" w:hint="cs"/>
                <w:noProof/>
                <w:sz w:val="24"/>
                <w:rtl/>
              </w:rPr>
              <w:t>חוזה</w:t>
            </w:r>
            <w:r w:rsidRPr="00B32E6F">
              <w:rPr>
                <w:rFonts w:ascii="Calibri" w:eastAsia="Calibri" w:hAnsi="Calibri"/>
                <w:noProof/>
                <w:sz w:val="24"/>
                <w:rtl/>
              </w:rPr>
              <w:t xml:space="preserve"> </w:t>
            </w:r>
            <w:r w:rsidRPr="00B32E6F">
              <w:rPr>
                <w:rFonts w:ascii="Calibri" w:eastAsia="Calibri" w:hAnsi="Calibri" w:hint="cs"/>
                <w:noProof/>
                <w:sz w:val="24"/>
                <w:rtl/>
              </w:rPr>
              <w:t>זה</w:t>
            </w:r>
            <w:r w:rsidRPr="00B32E6F">
              <w:rPr>
                <w:rFonts w:ascii="Calibri" w:eastAsia="Calibri" w:hAnsi="Calibri"/>
                <w:noProof/>
                <w:sz w:val="24"/>
                <w:rtl/>
              </w:rPr>
              <w:t xml:space="preserve"> </w:t>
            </w:r>
            <w:r w:rsidRPr="00B32E6F">
              <w:rPr>
                <w:rFonts w:ascii="Calibri" w:eastAsia="Calibri" w:hAnsi="Calibri" w:hint="cs"/>
                <w:noProof/>
                <w:sz w:val="24"/>
                <w:rtl/>
              </w:rPr>
              <w:t>נבקש</w:t>
            </w:r>
            <w:r w:rsidRPr="00B32E6F">
              <w:rPr>
                <w:rFonts w:ascii="Calibri" w:eastAsia="Calibri" w:hAnsi="Calibri"/>
                <w:noProof/>
                <w:sz w:val="24"/>
                <w:rtl/>
              </w:rPr>
              <w:t xml:space="preserve">, </w:t>
            </w:r>
            <w:r w:rsidRPr="00B32E6F">
              <w:rPr>
                <w:rFonts w:ascii="Calibri" w:eastAsia="Calibri" w:hAnsi="Calibri" w:hint="cs"/>
                <w:noProof/>
                <w:sz w:val="24"/>
                <w:rtl/>
              </w:rPr>
              <w:t>כי</w:t>
            </w:r>
            <w:r w:rsidRPr="00B32E6F">
              <w:rPr>
                <w:rFonts w:ascii="Calibri" w:eastAsia="Calibri" w:hAnsi="Calibri"/>
                <w:noProof/>
                <w:sz w:val="24"/>
                <w:rtl/>
              </w:rPr>
              <w:t xml:space="preserve"> </w:t>
            </w:r>
            <w:r w:rsidRPr="00B32E6F">
              <w:rPr>
                <w:rFonts w:ascii="Calibri" w:eastAsia="Calibri" w:hAnsi="Calibri" w:hint="cs"/>
                <w:noProof/>
                <w:sz w:val="24"/>
                <w:rtl/>
              </w:rPr>
              <w:t>סעיף</w:t>
            </w:r>
            <w:r w:rsidRPr="00B32E6F">
              <w:rPr>
                <w:rFonts w:ascii="Calibri" w:eastAsia="Calibri" w:hAnsi="Calibri"/>
                <w:noProof/>
                <w:sz w:val="24"/>
                <w:rtl/>
              </w:rPr>
              <w:t xml:space="preserve"> </w:t>
            </w:r>
            <w:r w:rsidRPr="00B32E6F">
              <w:rPr>
                <w:rFonts w:ascii="Calibri" w:eastAsia="Calibri" w:hAnsi="Calibri" w:hint="cs"/>
                <w:noProof/>
                <w:sz w:val="24"/>
                <w:rtl/>
              </w:rPr>
              <w:t>זה</w:t>
            </w:r>
            <w:r w:rsidRPr="00B32E6F">
              <w:rPr>
                <w:rFonts w:ascii="Calibri" w:eastAsia="Calibri" w:hAnsi="Calibri"/>
                <w:noProof/>
                <w:sz w:val="24"/>
                <w:rtl/>
              </w:rPr>
              <w:t xml:space="preserve"> </w:t>
            </w:r>
            <w:r w:rsidRPr="00B32E6F">
              <w:rPr>
                <w:rFonts w:ascii="Calibri" w:eastAsia="Calibri" w:hAnsi="Calibri" w:hint="cs"/>
                <w:noProof/>
                <w:sz w:val="24"/>
                <w:rtl/>
              </w:rPr>
              <w:t>ישונה</w:t>
            </w:r>
            <w:r w:rsidRPr="00B32E6F">
              <w:rPr>
                <w:rFonts w:ascii="Calibri" w:eastAsia="Calibri" w:hAnsi="Calibri"/>
                <w:noProof/>
                <w:sz w:val="24"/>
                <w:rtl/>
              </w:rPr>
              <w:t xml:space="preserve"> </w:t>
            </w:r>
            <w:r w:rsidRPr="00B32E6F">
              <w:rPr>
                <w:rFonts w:ascii="Calibri" w:eastAsia="Calibri" w:hAnsi="Calibri" w:hint="cs"/>
                <w:noProof/>
                <w:sz w:val="24"/>
                <w:rtl/>
              </w:rPr>
              <w:t>כך</w:t>
            </w:r>
            <w:r w:rsidRPr="00B32E6F">
              <w:rPr>
                <w:rFonts w:ascii="Calibri" w:eastAsia="Calibri" w:hAnsi="Calibri"/>
                <w:noProof/>
                <w:sz w:val="24"/>
                <w:rtl/>
              </w:rPr>
              <w:t xml:space="preserve"> </w:t>
            </w:r>
            <w:r w:rsidRPr="00B32E6F">
              <w:rPr>
                <w:rFonts w:ascii="Calibri" w:eastAsia="Calibri" w:hAnsi="Calibri" w:hint="cs"/>
                <w:noProof/>
                <w:sz w:val="24"/>
                <w:rtl/>
              </w:rPr>
              <w:t>שלמזמין</w:t>
            </w:r>
            <w:r w:rsidRPr="00B32E6F">
              <w:rPr>
                <w:rFonts w:ascii="Calibri" w:eastAsia="Calibri" w:hAnsi="Calibri"/>
                <w:noProof/>
                <w:sz w:val="24"/>
                <w:rtl/>
              </w:rPr>
              <w:t xml:space="preserve"> </w:t>
            </w:r>
            <w:r w:rsidRPr="00B32E6F">
              <w:rPr>
                <w:rFonts w:ascii="Calibri" w:eastAsia="Calibri" w:hAnsi="Calibri" w:hint="cs"/>
                <w:noProof/>
                <w:sz w:val="24"/>
                <w:rtl/>
              </w:rPr>
              <w:t>תהיה</w:t>
            </w:r>
            <w:r w:rsidRPr="00B32E6F">
              <w:rPr>
                <w:rFonts w:ascii="Calibri" w:eastAsia="Calibri" w:hAnsi="Calibri"/>
                <w:noProof/>
                <w:sz w:val="24"/>
                <w:rtl/>
              </w:rPr>
              <w:t xml:space="preserve"> </w:t>
            </w:r>
            <w:r w:rsidRPr="00B32E6F">
              <w:rPr>
                <w:rFonts w:ascii="Calibri" w:eastAsia="Calibri" w:hAnsi="Calibri" w:hint="cs"/>
                <w:noProof/>
                <w:sz w:val="24"/>
                <w:rtl/>
              </w:rPr>
              <w:t>אפשרות</w:t>
            </w:r>
            <w:r w:rsidRPr="00B32E6F">
              <w:rPr>
                <w:rFonts w:ascii="Calibri" w:eastAsia="Calibri" w:hAnsi="Calibri"/>
                <w:noProof/>
                <w:sz w:val="24"/>
                <w:rtl/>
              </w:rPr>
              <w:t xml:space="preserve"> </w:t>
            </w:r>
            <w:r w:rsidRPr="00B32E6F">
              <w:rPr>
                <w:rFonts w:ascii="Calibri" w:eastAsia="Calibri" w:hAnsi="Calibri" w:hint="cs"/>
                <w:noProof/>
                <w:sz w:val="24"/>
                <w:rtl/>
              </w:rPr>
              <w:t>לסיים</w:t>
            </w:r>
            <w:r w:rsidRPr="00B32E6F">
              <w:rPr>
                <w:rFonts w:ascii="Calibri" w:eastAsia="Calibri" w:hAnsi="Calibri"/>
                <w:noProof/>
                <w:sz w:val="24"/>
                <w:rtl/>
              </w:rPr>
              <w:t xml:space="preserve"> </w:t>
            </w:r>
            <w:r w:rsidRPr="00B32E6F">
              <w:rPr>
                <w:rFonts w:ascii="Calibri" w:eastAsia="Calibri" w:hAnsi="Calibri" w:hint="cs"/>
                <w:noProof/>
                <w:sz w:val="24"/>
                <w:rtl/>
              </w:rPr>
              <w:t>את</w:t>
            </w:r>
            <w:r w:rsidRPr="00B32E6F">
              <w:rPr>
                <w:rFonts w:ascii="Calibri" w:eastAsia="Calibri" w:hAnsi="Calibri"/>
                <w:noProof/>
                <w:sz w:val="24"/>
                <w:rtl/>
              </w:rPr>
              <w:t xml:space="preserve"> </w:t>
            </w:r>
            <w:r w:rsidRPr="00B32E6F">
              <w:rPr>
                <w:rFonts w:ascii="Calibri" w:eastAsia="Calibri" w:hAnsi="Calibri" w:hint="cs"/>
                <w:noProof/>
                <w:sz w:val="24"/>
                <w:rtl/>
              </w:rPr>
              <w:t>החוזה</w:t>
            </w:r>
            <w:r w:rsidRPr="00B32E6F">
              <w:rPr>
                <w:rFonts w:ascii="Calibri" w:eastAsia="Calibri" w:hAnsi="Calibri"/>
                <w:noProof/>
                <w:sz w:val="24"/>
                <w:rtl/>
              </w:rPr>
              <w:t xml:space="preserve"> </w:t>
            </w:r>
            <w:r w:rsidRPr="00B32E6F">
              <w:rPr>
                <w:rFonts w:ascii="Calibri" w:eastAsia="Calibri" w:hAnsi="Calibri" w:hint="cs"/>
                <w:noProof/>
                <w:sz w:val="24"/>
                <w:rtl/>
              </w:rPr>
              <w:t>רק</w:t>
            </w:r>
            <w:r w:rsidRPr="00B32E6F">
              <w:rPr>
                <w:rFonts w:ascii="Calibri" w:eastAsia="Calibri" w:hAnsi="Calibri"/>
                <w:noProof/>
                <w:sz w:val="24"/>
                <w:rtl/>
              </w:rPr>
              <w:t xml:space="preserve"> </w:t>
            </w:r>
            <w:r w:rsidRPr="00B32E6F">
              <w:rPr>
                <w:rFonts w:ascii="Calibri" w:eastAsia="Calibri" w:hAnsi="Calibri" w:hint="cs"/>
                <w:noProof/>
                <w:sz w:val="24"/>
                <w:rtl/>
              </w:rPr>
              <w:t>במקרה</w:t>
            </w:r>
            <w:r w:rsidRPr="00B32E6F">
              <w:rPr>
                <w:rFonts w:ascii="Calibri" w:eastAsia="Calibri" w:hAnsi="Calibri"/>
                <w:noProof/>
                <w:sz w:val="24"/>
                <w:rtl/>
              </w:rPr>
              <w:t xml:space="preserve"> </w:t>
            </w:r>
            <w:r w:rsidRPr="00B32E6F">
              <w:rPr>
                <w:rFonts w:ascii="Calibri" w:eastAsia="Calibri" w:hAnsi="Calibri" w:hint="cs"/>
                <w:noProof/>
                <w:sz w:val="24"/>
                <w:rtl/>
              </w:rPr>
              <w:t>של</w:t>
            </w:r>
            <w:r w:rsidRPr="00B32E6F">
              <w:rPr>
                <w:rFonts w:ascii="Calibri" w:eastAsia="Calibri" w:hAnsi="Calibri"/>
                <w:noProof/>
                <w:sz w:val="24"/>
                <w:rtl/>
              </w:rPr>
              <w:t xml:space="preserve"> </w:t>
            </w:r>
            <w:r w:rsidRPr="00B32E6F">
              <w:rPr>
                <w:rFonts w:ascii="Calibri" w:eastAsia="Calibri" w:hAnsi="Calibri" w:hint="cs"/>
                <w:noProof/>
                <w:sz w:val="24"/>
                <w:rtl/>
              </w:rPr>
              <w:t>הפרת</w:t>
            </w:r>
            <w:r w:rsidRPr="00B32E6F">
              <w:rPr>
                <w:rFonts w:ascii="Calibri" w:eastAsia="Calibri" w:hAnsi="Calibri"/>
                <w:noProof/>
                <w:sz w:val="24"/>
                <w:rtl/>
              </w:rPr>
              <w:t xml:space="preserve"> </w:t>
            </w:r>
            <w:r w:rsidRPr="00B32E6F">
              <w:rPr>
                <w:rFonts w:ascii="Calibri" w:eastAsia="Calibri" w:hAnsi="Calibri" w:hint="cs"/>
                <w:noProof/>
                <w:sz w:val="24"/>
                <w:rtl/>
              </w:rPr>
              <w:t>חוזה</w:t>
            </w:r>
            <w:r w:rsidRPr="00B32E6F">
              <w:rPr>
                <w:rFonts w:ascii="Calibri" w:eastAsia="Calibri" w:hAnsi="Calibri"/>
                <w:noProof/>
                <w:sz w:val="24"/>
                <w:rtl/>
              </w:rPr>
              <w:t xml:space="preserve"> </w:t>
            </w:r>
            <w:r w:rsidRPr="00B32E6F">
              <w:rPr>
                <w:rFonts w:ascii="Calibri" w:eastAsia="Calibri" w:hAnsi="Calibri" w:hint="cs"/>
                <w:noProof/>
                <w:sz w:val="24"/>
                <w:rtl/>
              </w:rPr>
              <w:t>ע</w:t>
            </w:r>
            <w:r w:rsidRPr="00B32E6F">
              <w:rPr>
                <w:rFonts w:ascii="Calibri" w:eastAsia="Calibri" w:hAnsi="Calibri"/>
                <w:noProof/>
                <w:sz w:val="24"/>
                <w:rtl/>
              </w:rPr>
              <w:t>"</w:t>
            </w:r>
            <w:r w:rsidRPr="00B32E6F">
              <w:rPr>
                <w:rFonts w:ascii="Calibri" w:eastAsia="Calibri" w:hAnsi="Calibri" w:hint="cs"/>
                <w:noProof/>
                <w:sz w:val="24"/>
                <w:rtl/>
              </w:rPr>
              <w:t>י</w:t>
            </w:r>
            <w:r w:rsidRPr="00B32E6F">
              <w:rPr>
                <w:rFonts w:ascii="Calibri" w:eastAsia="Calibri" w:hAnsi="Calibri"/>
                <w:noProof/>
                <w:sz w:val="24"/>
                <w:rtl/>
              </w:rPr>
              <w:t xml:space="preserve"> </w:t>
            </w:r>
            <w:r w:rsidRPr="00B32E6F">
              <w:rPr>
                <w:rFonts w:ascii="Calibri" w:eastAsia="Calibri" w:hAnsi="Calibri" w:hint="cs"/>
                <w:noProof/>
                <w:sz w:val="24"/>
                <w:rtl/>
              </w:rPr>
              <w:t>הספק</w:t>
            </w:r>
            <w:r w:rsidRPr="00B32E6F">
              <w:rPr>
                <w:rFonts w:ascii="Calibri" w:eastAsia="Calibri" w:hAnsi="Calibri"/>
                <w:noProof/>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המדינה מצהירה בזאת כי תקיים את ההסכם בתום לב ובסבירות ותשתמש בזכויותיה על פי החוזה בתום לב ובסבירות.</w:t>
            </w:r>
          </w:p>
        </w:tc>
      </w:tr>
      <w:tr w:rsidR="00D73CA4" w:rsidRPr="00D037D7" w:rsidTr="00D73CA4">
        <w:trPr>
          <w:trHeight w:val="544"/>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21.5</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line="240" w:lineRule="exact"/>
              <w:rPr>
                <w:sz w:val="24"/>
                <w:rtl/>
              </w:rPr>
            </w:pPr>
            <w:r>
              <w:rPr>
                <w:rFonts w:hint="cs"/>
                <w:rtl/>
              </w:rPr>
              <w:t>למעט בגין הזמנות שבוצעו לבקשת המשרד ולא ניתן לבטלן.</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w:t>
            </w:r>
            <w:r w:rsidR="00561A73">
              <w:rPr>
                <w:rFonts w:hint="cs"/>
                <w:rtl/>
              </w:rPr>
              <w:t>.</w:t>
            </w:r>
          </w:p>
        </w:tc>
      </w:tr>
      <w:tr w:rsidR="00D73CA4" w:rsidRPr="00D037D7" w:rsidTr="00D73CA4">
        <w:trPr>
          <w:trHeight w:val="408"/>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21.6</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line="240" w:lineRule="exact"/>
              <w:rPr>
                <w:sz w:val="24"/>
                <w:rtl/>
              </w:rPr>
            </w:pPr>
            <w:r w:rsidRPr="00B32E6F">
              <w:rPr>
                <w:rFonts w:hint="cs"/>
                <w:sz w:val="24"/>
                <w:rtl/>
              </w:rPr>
              <w:t>נבקש למחוק את ס"ק א'.</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D73CA4">
        <w:trPr>
          <w:trHeight w:val="543"/>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line="240" w:lineRule="exact"/>
              <w:rPr>
                <w:sz w:val="24"/>
                <w:rtl/>
              </w:rPr>
            </w:pPr>
            <w:r w:rsidRPr="00B32E6F">
              <w:rPr>
                <w:rFonts w:hint="cs"/>
                <w:sz w:val="24"/>
                <w:rtl/>
              </w:rPr>
              <w:t>נבקש להוסיף בסוף ס"ק ג' את המילים "והאירוע כאמור לא בוטל בתוך 30 יום".</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D73CA4">
        <w:trPr>
          <w:trHeight w:val="454"/>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21.7</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rtl/>
              </w:rPr>
              <w:t>מבוקש להעמיד את התקופה שיש למשרד לתיקון על תקופה זהה שיש לספק לתיקון טעות על פי סעיף 21.1.2</w:t>
            </w:r>
            <w:r w:rsidR="00B36486">
              <w:rPr>
                <w:rFonts w:hint="cs"/>
                <w:rtl/>
              </w:rPr>
              <w:t xml:space="preserve"> </w:t>
            </w:r>
            <w:r>
              <w:rPr>
                <w:rFonts w:hint="cs"/>
                <w:rtl/>
              </w:rPr>
              <w:t>- 14 ימים.</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602590" w:rsidP="00D73CA4">
            <w:pPr>
              <w:pStyle w:val="TableText"/>
              <w:spacing w:before="0"/>
              <w:rPr>
                <w:rtl/>
              </w:rPr>
            </w:pPr>
            <w:r>
              <w:rPr>
                <w:rFonts w:hint="cs"/>
                <w:rtl/>
              </w:rPr>
              <w:t>לא מקובל.</w:t>
            </w:r>
            <w:r w:rsidR="00D73CA4">
              <w:rPr>
                <w:rFonts w:hint="cs"/>
                <w:rtl/>
              </w:rPr>
              <w:t xml:space="preserve"> </w:t>
            </w:r>
          </w:p>
        </w:tc>
      </w:tr>
      <w:tr w:rsidR="00D73CA4" w:rsidRPr="00D037D7" w:rsidTr="00D73CA4">
        <w:trPr>
          <w:trHeight w:val="454"/>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21.8.6</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rtl/>
              </w:rPr>
              <w:t>מבוקש להעמיד את התקופה על 7 ימי עבודה.</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22.6</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להחליף את מניין הימים בסעיף מ"-30", ל-"5" ימים.</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D73CA4">
        <w:trPr>
          <w:trHeight w:val="477"/>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22.7, 22.8</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rtl/>
              </w:rPr>
              <w:t>מבוקש להעמיד את התקופה על 7 ימי עבודה.</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D73CA4">
        <w:trPr>
          <w:trHeight w:val="477"/>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23.1</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Pr>
                <w:rFonts w:hint="cs"/>
                <w:rtl/>
              </w:rPr>
              <w:t>מבוקש להפחית את סכום הפיצוי המוסכם לסך של 25,000 ש"ח באופן חד פעמי ולא בגין כל הפרה.</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מקובל 25,000 ₪. אבל הפיצוי המוסכם יהיה בגין כל הפרה.</w:t>
            </w:r>
          </w:p>
        </w:tc>
      </w:tr>
      <w:tr w:rsidR="00D73CA4" w:rsidRPr="00D037D7" w:rsidTr="00D73CA4">
        <w:trPr>
          <w:trHeight w:val="378"/>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24</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rtl/>
              </w:rPr>
              <w:t>מבוקש להוסיף את סעיף 12 לרשימת הסעיפים</w:t>
            </w:r>
            <w:r>
              <w:rPr>
                <w:rFonts w:hint="cs"/>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לא מקובל</w:t>
            </w:r>
            <w:r w:rsidR="00561A73">
              <w:rPr>
                <w:rFonts w:hint="cs"/>
                <w:rtl/>
              </w:rPr>
              <w:t>.</w:t>
            </w:r>
          </w:p>
        </w:tc>
      </w:tr>
      <w:tr w:rsidR="00D73CA4" w:rsidRPr="00D037D7" w:rsidTr="00561A73">
        <w:trPr>
          <w:trHeight w:val="477"/>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23.2</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561A73">
            <w:pPr>
              <w:pStyle w:val="TableText"/>
              <w:spacing w:before="0"/>
              <w:rPr>
                <w:sz w:val="24"/>
                <w:rtl/>
              </w:rPr>
            </w:pPr>
            <w:r w:rsidRPr="00B32E6F">
              <w:rPr>
                <w:rFonts w:hint="cs"/>
                <w:sz w:val="24"/>
                <w:rtl/>
              </w:rPr>
              <w:t>יובהר</w:t>
            </w:r>
            <w:r w:rsidRPr="00B32E6F">
              <w:rPr>
                <w:sz w:val="24"/>
                <w:rtl/>
              </w:rPr>
              <w:t xml:space="preserve"> </w:t>
            </w:r>
            <w:r w:rsidRPr="00B32E6F">
              <w:rPr>
                <w:rFonts w:hint="cs"/>
                <w:sz w:val="24"/>
                <w:rtl/>
              </w:rPr>
              <w:t>כי</w:t>
            </w:r>
            <w:r w:rsidRPr="00B32E6F">
              <w:rPr>
                <w:sz w:val="24"/>
                <w:rtl/>
              </w:rPr>
              <w:t xml:space="preserve"> </w:t>
            </w:r>
            <w:r w:rsidRPr="00B32E6F">
              <w:rPr>
                <w:rFonts w:hint="cs"/>
                <w:sz w:val="24"/>
                <w:rtl/>
              </w:rPr>
              <w:t>פיצוי</w:t>
            </w:r>
            <w:r w:rsidRPr="00B32E6F">
              <w:rPr>
                <w:sz w:val="24"/>
                <w:rtl/>
              </w:rPr>
              <w:t xml:space="preserve"> </w:t>
            </w:r>
            <w:r w:rsidRPr="00B32E6F">
              <w:rPr>
                <w:rFonts w:hint="cs"/>
                <w:sz w:val="24"/>
                <w:rtl/>
              </w:rPr>
              <w:t>מוסכם</w:t>
            </w:r>
            <w:r w:rsidRPr="00B32E6F">
              <w:rPr>
                <w:sz w:val="24"/>
                <w:rtl/>
              </w:rPr>
              <w:t xml:space="preserve"> </w:t>
            </w:r>
            <w:r w:rsidRPr="00B32E6F">
              <w:rPr>
                <w:rFonts w:hint="cs"/>
                <w:sz w:val="24"/>
                <w:rtl/>
              </w:rPr>
              <w:t>על</w:t>
            </w:r>
            <w:r w:rsidRPr="00B32E6F">
              <w:rPr>
                <w:sz w:val="24"/>
                <w:rtl/>
              </w:rPr>
              <w:t xml:space="preserve"> </w:t>
            </w:r>
            <w:r w:rsidRPr="00B32E6F">
              <w:rPr>
                <w:rFonts w:hint="cs"/>
                <w:sz w:val="24"/>
                <w:rtl/>
              </w:rPr>
              <w:t>פי</w:t>
            </w:r>
            <w:r w:rsidRPr="00B32E6F">
              <w:rPr>
                <w:sz w:val="24"/>
                <w:rtl/>
              </w:rPr>
              <w:t xml:space="preserve"> </w:t>
            </w:r>
            <w:r w:rsidRPr="00B32E6F">
              <w:rPr>
                <w:rFonts w:hint="cs"/>
                <w:sz w:val="24"/>
                <w:rtl/>
              </w:rPr>
              <w:t>סעיפים</w:t>
            </w:r>
            <w:r w:rsidRPr="00B32E6F">
              <w:rPr>
                <w:sz w:val="24"/>
                <w:rtl/>
              </w:rPr>
              <w:t xml:space="preserve"> </w:t>
            </w:r>
            <w:r w:rsidRPr="00B32E6F">
              <w:rPr>
                <w:rFonts w:hint="cs"/>
                <w:sz w:val="24"/>
                <w:rtl/>
              </w:rPr>
              <w:t>אלו</w:t>
            </w:r>
            <w:r w:rsidRPr="00B32E6F">
              <w:rPr>
                <w:sz w:val="24"/>
                <w:rtl/>
              </w:rPr>
              <w:t xml:space="preserve"> </w:t>
            </w:r>
            <w:r w:rsidRPr="00B32E6F">
              <w:rPr>
                <w:rFonts w:hint="cs"/>
                <w:sz w:val="24"/>
                <w:rtl/>
              </w:rPr>
              <w:t>יינתן</w:t>
            </w:r>
            <w:r w:rsidRPr="00B32E6F">
              <w:rPr>
                <w:sz w:val="24"/>
                <w:rtl/>
              </w:rPr>
              <w:t xml:space="preserve"> </w:t>
            </w:r>
            <w:r w:rsidRPr="00B32E6F">
              <w:rPr>
                <w:rFonts w:hint="cs"/>
                <w:sz w:val="24"/>
                <w:rtl/>
              </w:rPr>
              <w:t>רק</w:t>
            </w:r>
            <w:r w:rsidRPr="00B32E6F">
              <w:rPr>
                <w:sz w:val="24"/>
                <w:rtl/>
              </w:rPr>
              <w:t xml:space="preserve"> </w:t>
            </w:r>
            <w:r w:rsidRPr="00B32E6F">
              <w:rPr>
                <w:rFonts w:hint="cs"/>
                <w:sz w:val="24"/>
                <w:rtl/>
              </w:rPr>
              <w:t>ככל</w:t>
            </w:r>
            <w:r w:rsidRPr="00B32E6F">
              <w:rPr>
                <w:sz w:val="24"/>
                <w:rtl/>
              </w:rPr>
              <w:t xml:space="preserve"> </w:t>
            </w:r>
            <w:r w:rsidRPr="00B32E6F">
              <w:rPr>
                <w:rFonts w:hint="cs"/>
                <w:sz w:val="24"/>
                <w:rtl/>
              </w:rPr>
              <w:t>שההפרה</w:t>
            </w:r>
            <w:r w:rsidRPr="00B32E6F">
              <w:rPr>
                <w:sz w:val="24"/>
                <w:rtl/>
              </w:rPr>
              <w:t xml:space="preserve"> </w:t>
            </w:r>
            <w:r w:rsidRPr="00B32E6F">
              <w:rPr>
                <w:rFonts w:hint="cs"/>
                <w:sz w:val="24"/>
                <w:rtl/>
              </w:rPr>
              <w:t>נבעה</w:t>
            </w:r>
            <w:r w:rsidRPr="00B32E6F">
              <w:rPr>
                <w:sz w:val="24"/>
                <w:rtl/>
              </w:rPr>
              <w:t xml:space="preserve"> </w:t>
            </w:r>
            <w:r w:rsidRPr="00B32E6F">
              <w:rPr>
                <w:rFonts w:hint="cs"/>
                <w:sz w:val="24"/>
                <w:rtl/>
              </w:rPr>
              <w:t>מגורמים</w:t>
            </w:r>
            <w:r w:rsidRPr="00B32E6F">
              <w:rPr>
                <w:sz w:val="24"/>
                <w:rtl/>
              </w:rPr>
              <w:t xml:space="preserve"> </w:t>
            </w:r>
            <w:r w:rsidRPr="00B32E6F">
              <w:rPr>
                <w:rFonts w:hint="cs"/>
                <w:sz w:val="24"/>
                <w:rtl/>
              </w:rPr>
              <w:t>התלויים</w:t>
            </w:r>
            <w:r w:rsidRPr="00B32E6F">
              <w:rPr>
                <w:sz w:val="24"/>
                <w:rtl/>
              </w:rPr>
              <w:t xml:space="preserve"> </w:t>
            </w:r>
            <w:r w:rsidRPr="00B32E6F">
              <w:rPr>
                <w:rFonts w:hint="cs"/>
                <w:sz w:val="24"/>
                <w:rtl/>
              </w:rPr>
              <w:t>בספק</w:t>
            </w:r>
            <w:r w:rsidRPr="00B32E6F">
              <w:rPr>
                <w:sz w:val="24"/>
                <w:rtl/>
              </w:rPr>
              <w:t>.</w:t>
            </w:r>
          </w:p>
        </w:tc>
        <w:tc>
          <w:tcPr>
            <w:tcW w:w="4977" w:type="dxa"/>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 xml:space="preserve">פיצוי מוסכם יינתן רק ככל שההפרה נבעה מגורמים התלויים בספק </w:t>
            </w:r>
            <w:r>
              <w:rPr>
                <w:rtl/>
              </w:rPr>
              <w:t>–</w:t>
            </w:r>
            <w:r>
              <w:rPr>
                <w:rFonts w:hint="cs"/>
                <w:rtl/>
              </w:rPr>
              <w:t xml:space="preserve"> מקובל.</w:t>
            </w:r>
          </w:p>
          <w:p w:rsidR="00D73CA4" w:rsidRPr="00EB6066" w:rsidRDefault="00D73CA4" w:rsidP="00D73CA4">
            <w:pPr>
              <w:pStyle w:val="TableText"/>
              <w:spacing w:before="0"/>
              <w:rPr>
                <w:rtl/>
              </w:rPr>
            </w:pPr>
            <w:r>
              <w:rPr>
                <w:rFonts w:hint="cs"/>
                <w:rtl/>
              </w:rPr>
              <w:t xml:space="preserve"> </w:t>
            </w:r>
          </w:p>
        </w:tc>
      </w:tr>
      <w:tr w:rsidR="00D73CA4" w:rsidRPr="00D037D7" w:rsidTr="00D73CA4">
        <w:trPr>
          <w:trHeight w:val="475"/>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w:t>
            </w:r>
            <w:r w:rsidRPr="00B32E6F">
              <w:rPr>
                <w:sz w:val="24"/>
                <w:rtl/>
              </w:rPr>
              <w:t xml:space="preserve"> </w:t>
            </w:r>
            <w:r w:rsidRPr="00B32E6F">
              <w:rPr>
                <w:rFonts w:hint="cs"/>
                <w:sz w:val="24"/>
                <w:rtl/>
              </w:rPr>
              <w:t>כי</w:t>
            </w:r>
            <w:r w:rsidRPr="00B32E6F">
              <w:rPr>
                <w:sz w:val="24"/>
                <w:rtl/>
              </w:rPr>
              <w:t xml:space="preserve"> </w:t>
            </w:r>
            <w:r w:rsidRPr="00B32E6F">
              <w:rPr>
                <w:rFonts w:hint="cs"/>
                <w:sz w:val="24"/>
                <w:rtl/>
              </w:rPr>
              <w:t>הפיצוי</w:t>
            </w:r>
            <w:r w:rsidRPr="00B32E6F">
              <w:rPr>
                <w:sz w:val="24"/>
                <w:rtl/>
              </w:rPr>
              <w:t xml:space="preserve"> </w:t>
            </w:r>
            <w:r w:rsidRPr="00B32E6F">
              <w:rPr>
                <w:rFonts w:hint="cs"/>
                <w:sz w:val="24"/>
                <w:rtl/>
              </w:rPr>
              <w:t>יינתן</w:t>
            </w:r>
            <w:r w:rsidRPr="00B32E6F">
              <w:rPr>
                <w:sz w:val="24"/>
                <w:rtl/>
              </w:rPr>
              <w:t xml:space="preserve"> </w:t>
            </w:r>
            <w:r w:rsidRPr="00B32E6F">
              <w:rPr>
                <w:rFonts w:hint="cs"/>
                <w:sz w:val="24"/>
                <w:rtl/>
              </w:rPr>
              <w:t>לאחר</w:t>
            </w:r>
            <w:r w:rsidRPr="00B32E6F">
              <w:rPr>
                <w:sz w:val="24"/>
                <w:rtl/>
              </w:rPr>
              <w:t xml:space="preserve"> 15 </w:t>
            </w:r>
            <w:r w:rsidRPr="00B32E6F">
              <w:rPr>
                <w:rFonts w:hint="cs"/>
                <w:sz w:val="24"/>
                <w:rtl/>
              </w:rPr>
              <w:t>הפרות</w:t>
            </w:r>
            <w:r w:rsidRPr="00B32E6F">
              <w:rPr>
                <w:sz w:val="24"/>
                <w:rtl/>
              </w:rPr>
              <w:t xml:space="preserve"> </w:t>
            </w:r>
            <w:r w:rsidRPr="00B32E6F">
              <w:rPr>
                <w:rFonts w:hint="cs"/>
                <w:sz w:val="24"/>
                <w:rtl/>
              </w:rPr>
              <w:t>של</w:t>
            </w:r>
            <w:r w:rsidRPr="00B32E6F">
              <w:rPr>
                <w:sz w:val="24"/>
                <w:rtl/>
              </w:rPr>
              <w:t xml:space="preserve"> </w:t>
            </w:r>
            <w:r w:rsidRPr="00B32E6F">
              <w:rPr>
                <w:sz w:val="24"/>
              </w:rPr>
              <w:t>SLA</w:t>
            </w:r>
            <w:r w:rsidRPr="00B32E6F">
              <w:rPr>
                <w:sz w:val="24"/>
                <w:rtl/>
              </w:rPr>
              <w:t xml:space="preserve">  </w:t>
            </w:r>
            <w:r w:rsidRPr="00B32E6F">
              <w:rPr>
                <w:rFonts w:hint="cs"/>
                <w:sz w:val="24"/>
                <w:rtl/>
              </w:rPr>
              <w:t>ולא</w:t>
            </w:r>
            <w:r w:rsidRPr="00B32E6F">
              <w:rPr>
                <w:sz w:val="24"/>
                <w:rtl/>
              </w:rPr>
              <w:t xml:space="preserve"> 5 </w:t>
            </w:r>
            <w:r w:rsidRPr="00B32E6F">
              <w:rPr>
                <w:rFonts w:hint="cs"/>
                <w:sz w:val="24"/>
                <w:rtl/>
              </w:rPr>
              <w:t>הפרות</w:t>
            </w:r>
            <w:r w:rsidRPr="00B32E6F">
              <w:rPr>
                <w:sz w:val="24"/>
                <w:rtl/>
              </w:rPr>
              <w:t xml:space="preserve"> </w:t>
            </w:r>
            <w:r w:rsidRPr="00B32E6F">
              <w:rPr>
                <w:rFonts w:hint="cs"/>
                <w:sz w:val="24"/>
                <w:rtl/>
              </w:rPr>
              <w:t>כאמור</w:t>
            </w:r>
            <w:r w:rsidRPr="00B32E6F">
              <w:rPr>
                <w:sz w:val="24"/>
                <w:rtl/>
              </w:rPr>
              <w:t xml:space="preserve"> </w:t>
            </w:r>
            <w:r w:rsidRPr="00B32E6F">
              <w:rPr>
                <w:rFonts w:hint="cs"/>
                <w:sz w:val="24"/>
                <w:rtl/>
              </w:rPr>
              <w:t>בסעיף</w:t>
            </w:r>
            <w:r w:rsidRPr="00B32E6F">
              <w:rPr>
                <w:sz w:val="24"/>
                <w:rtl/>
              </w:rPr>
              <w:t>.</w:t>
            </w:r>
          </w:p>
        </w:tc>
        <w:tc>
          <w:tcPr>
            <w:tcW w:w="4977" w:type="dxa"/>
            <w:tcBorders>
              <w:left w:val="single" w:sz="4" w:space="0" w:color="auto"/>
              <w:right w:val="single" w:sz="4" w:space="0" w:color="auto"/>
            </w:tcBorders>
            <w:shd w:val="clear" w:color="auto" w:fill="auto"/>
          </w:tcPr>
          <w:p w:rsidR="00561A73" w:rsidRDefault="00561A73" w:rsidP="00561A73">
            <w:pPr>
              <w:pStyle w:val="TableText"/>
              <w:spacing w:before="0"/>
              <w:rPr>
                <w:rtl/>
              </w:rPr>
            </w:pPr>
            <w:r>
              <w:rPr>
                <w:rFonts w:hint="cs"/>
                <w:rtl/>
              </w:rPr>
              <w:t xml:space="preserve">הפיצוי יינתן לאחר 15 הפרות ולא לאחר 5 </w:t>
            </w:r>
            <w:r>
              <w:rPr>
                <w:rtl/>
              </w:rPr>
              <w:t>–</w:t>
            </w:r>
            <w:r>
              <w:rPr>
                <w:rFonts w:hint="cs"/>
                <w:rtl/>
              </w:rPr>
              <w:t xml:space="preserve"> לא מקובל.</w:t>
            </w:r>
          </w:p>
          <w:p w:rsidR="00D73CA4" w:rsidRPr="00EB6066" w:rsidRDefault="00D73CA4" w:rsidP="00561A73">
            <w:pPr>
              <w:pStyle w:val="TableText"/>
              <w:spacing w:before="0"/>
              <w:rPr>
                <w:rtl/>
              </w:rPr>
            </w:pPr>
          </w:p>
        </w:tc>
      </w:tr>
      <w:tr w:rsidR="00D73CA4" w:rsidRPr="00D037D7" w:rsidTr="00D73CA4">
        <w:trPr>
          <w:trHeight w:val="475"/>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Pr>
                <w:rFonts w:hint="cs"/>
                <w:sz w:val="24"/>
                <w:rtl/>
              </w:rPr>
              <w:t>י</w:t>
            </w:r>
            <w:r w:rsidRPr="00B32E6F">
              <w:rPr>
                <w:rFonts w:hint="cs"/>
                <w:sz w:val="24"/>
                <w:rtl/>
              </w:rPr>
              <w:t>ובהר</w:t>
            </w:r>
            <w:r w:rsidRPr="00B32E6F">
              <w:rPr>
                <w:sz w:val="24"/>
                <w:rtl/>
              </w:rPr>
              <w:t xml:space="preserve"> </w:t>
            </w:r>
            <w:r w:rsidRPr="00B32E6F">
              <w:rPr>
                <w:rFonts w:hint="cs"/>
                <w:sz w:val="24"/>
                <w:rtl/>
              </w:rPr>
              <w:t>כי</w:t>
            </w:r>
            <w:r w:rsidRPr="00B32E6F">
              <w:rPr>
                <w:sz w:val="24"/>
                <w:rtl/>
              </w:rPr>
              <w:t xml:space="preserve"> </w:t>
            </w:r>
            <w:r w:rsidRPr="00B32E6F">
              <w:rPr>
                <w:rFonts w:hint="cs"/>
                <w:sz w:val="24"/>
                <w:rtl/>
              </w:rPr>
              <w:t>פרק</w:t>
            </w:r>
            <w:r w:rsidRPr="00B32E6F">
              <w:rPr>
                <w:sz w:val="24"/>
                <w:rtl/>
              </w:rPr>
              <w:t xml:space="preserve"> </w:t>
            </w:r>
            <w:r w:rsidRPr="00B32E6F">
              <w:rPr>
                <w:rFonts w:hint="cs"/>
                <w:sz w:val="24"/>
                <w:rtl/>
              </w:rPr>
              <w:t>הזמן</w:t>
            </w:r>
            <w:r w:rsidRPr="00B32E6F">
              <w:rPr>
                <w:sz w:val="24"/>
                <w:rtl/>
              </w:rPr>
              <w:t xml:space="preserve"> </w:t>
            </w:r>
            <w:r w:rsidRPr="00B32E6F">
              <w:rPr>
                <w:rFonts w:hint="cs"/>
                <w:sz w:val="24"/>
                <w:rtl/>
              </w:rPr>
              <w:t>המינימאלי</w:t>
            </w:r>
            <w:r w:rsidRPr="00B32E6F">
              <w:rPr>
                <w:sz w:val="24"/>
                <w:rtl/>
              </w:rPr>
              <w:t xml:space="preserve"> </w:t>
            </w:r>
            <w:r w:rsidRPr="00B32E6F">
              <w:rPr>
                <w:rFonts w:hint="cs"/>
                <w:sz w:val="24"/>
                <w:rtl/>
              </w:rPr>
              <w:t>לתיקון</w:t>
            </w:r>
            <w:r w:rsidRPr="00B32E6F">
              <w:rPr>
                <w:sz w:val="24"/>
                <w:rtl/>
              </w:rPr>
              <w:t xml:space="preserve"> </w:t>
            </w:r>
            <w:r w:rsidRPr="00B32E6F">
              <w:rPr>
                <w:rFonts w:hint="cs"/>
                <w:sz w:val="24"/>
                <w:rtl/>
              </w:rPr>
              <w:t>הפרה</w:t>
            </w:r>
            <w:r w:rsidRPr="00B32E6F">
              <w:rPr>
                <w:sz w:val="24"/>
                <w:rtl/>
              </w:rPr>
              <w:t xml:space="preserve"> </w:t>
            </w:r>
            <w:r w:rsidRPr="00B32E6F">
              <w:rPr>
                <w:rFonts w:hint="cs"/>
                <w:sz w:val="24"/>
                <w:rtl/>
              </w:rPr>
              <w:t>יסודית</w:t>
            </w:r>
            <w:r w:rsidRPr="00B32E6F">
              <w:rPr>
                <w:sz w:val="24"/>
                <w:rtl/>
              </w:rPr>
              <w:t xml:space="preserve"> </w:t>
            </w:r>
            <w:r w:rsidRPr="00B32E6F">
              <w:rPr>
                <w:rFonts w:hint="cs"/>
                <w:sz w:val="24"/>
                <w:rtl/>
              </w:rPr>
              <w:t>כאמור</w:t>
            </w:r>
            <w:r w:rsidRPr="00B32E6F">
              <w:rPr>
                <w:sz w:val="24"/>
                <w:rtl/>
              </w:rPr>
              <w:t xml:space="preserve"> </w:t>
            </w:r>
            <w:r w:rsidRPr="00B32E6F">
              <w:rPr>
                <w:rFonts w:hint="cs"/>
                <w:sz w:val="24"/>
                <w:rtl/>
              </w:rPr>
              <w:t>בסעיף</w:t>
            </w:r>
            <w:r w:rsidRPr="00B32E6F">
              <w:rPr>
                <w:sz w:val="24"/>
                <w:rtl/>
              </w:rPr>
              <w:t xml:space="preserve"> </w:t>
            </w:r>
            <w:r w:rsidRPr="00B32E6F">
              <w:rPr>
                <w:rFonts w:hint="cs"/>
                <w:sz w:val="24"/>
                <w:rtl/>
              </w:rPr>
              <w:t>יהיה</w:t>
            </w:r>
            <w:r w:rsidRPr="00B32E6F">
              <w:rPr>
                <w:sz w:val="24"/>
                <w:rtl/>
              </w:rPr>
              <w:t xml:space="preserve"> 14 </w:t>
            </w:r>
            <w:r w:rsidRPr="00B32E6F">
              <w:rPr>
                <w:rFonts w:hint="cs"/>
                <w:sz w:val="24"/>
                <w:rtl/>
              </w:rPr>
              <w:t>יום</w:t>
            </w:r>
            <w:r>
              <w:rPr>
                <w:rFonts w:hint="cs"/>
                <w:sz w:val="24"/>
                <w:rtl/>
              </w:rPr>
              <w:t>.</w:t>
            </w:r>
          </w:p>
        </w:tc>
        <w:tc>
          <w:tcPr>
            <w:tcW w:w="4977" w:type="dxa"/>
            <w:tcBorders>
              <w:left w:val="single" w:sz="4" w:space="0" w:color="auto"/>
              <w:right w:val="single" w:sz="4" w:space="0" w:color="auto"/>
            </w:tcBorders>
            <w:shd w:val="clear" w:color="auto" w:fill="auto"/>
          </w:tcPr>
          <w:p w:rsidR="00D73CA4" w:rsidRPr="00EB6066" w:rsidRDefault="00561A73" w:rsidP="00561A73">
            <w:pPr>
              <w:pStyle w:val="TableText"/>
              <w:spacing w:before="0"/>
              <w:rPr>
                <w:rtl/>
              </w:rPr>
            </w:pPr>
            <w:r>
              <w:rPr>
                <w:rFonts w:hint="cs"/>
                <w:rtl/>
              </w:rPr>
              <w:t>הפרה יסודית יש לתקן מיידית.</w:t>
            </w:r>
          </w:p>
        </w:tc>
      </w:tr>
      <w:tr w:rsidR="00D73CA4" w:rsidRPr="00D037D7" w:rsidTr="00561A73">
        <w:trPr>
          <w:trHeight w:val="475"/>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shd w:val="clear" w:color="auto" w:fill="auto"/>
          </w:tcPr>
          <w:p w:rsidR="00D73CA4" w:rsidRPr="00561A73"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561A73" w:rsidRDefault="00D73CA4" w:rsidP="00D73CA4">
            <w:pPr>
              <w:pStyle w:val="TableText"/>
              <w:spacing w:before="0"/>
              <w:rPr>
                <w:sz w:val="24"/>
                <w:rtl/>
              </w:rPr>
            </w:pPr>
            <w:r w:rsidRPr="00561A73">
              <w:rPr>
                <w:rFonts w:hint="cs"/>
                <w:sz w:val="24"/>
                <w:rtl/>
              </w:rPr>
              <w:t>נבקש</w:t>
            </w:r>
            <w:r w:rsidRPr="00561A73">
              <w:rPr>
                <w:sz w:val="24"/>
                <w:rtl/>
              </w:rPr>
              <w:t xml:space="preserve"> </w:t>
            </w:r>
            <w:r w:rsidRPr="00561A73">
              <w:rPr>
                <w:rFonts w:hint="cs"/>
                <w:sz w:val="24"/>
                <w:rtl/>
              </w:rPr>
              <w:t>להפחית</w:t>
            </w:r>
            <w:r w:rsidRPr="00561A73">
              <w:rPr>
                <w:sz w:val="24"/>
                <w:rtl/>
              </w:rPr>
              <w:t xml:space="preserve"> </w:t>
            </w:r>
            <w:r w:rsidRPr="00561A73">
              <w:rPr>
                <w:rFonts w:hint="cs"/>
                <w:sz w:val="24"/>
                <w:rtl/>
              </w:rPr>
              <w:t>את</w:t>
            </w:r>
            <w:r w:rsidRPr="00561A73">
              <w:rPr>
                <w:sz w:val="24"/>
                <w:rtl/>
              </w:rPr>
              <w:t xml:space="preserve"> </w:t>
            </w:r>
            <w:r w:rsidRPr="00561A73">
              <w:rPr>
                <w:rFonts w:hint="cs"/>
                <w:sz w:val="24"/>
                <w:rtl/>
              </w:rPr>
              <w:t>סכומי</w:t>
            </w:r>
            <w:r w:rsidRPr="00561A73">
              <w:rPr>
                <w:sz w:val="24"/>
                <w:rtl/>
              </w:rPr>
              <w:t xml:space="preserve"> </w:t>
            </w:r>
            <w:r w:rsidRPr="00561A73">
              <w:rPr>
                <w:rFonts w:hint="cs"/>
                <w:sz w:val="24"/>
                <w:rtl/>
              </w:rPr>
              <w:t>הפיצוי</w:t>
            </w:r>
            <w:r w:rsidRPr="00561A73">
              <w:rPr>
                <w:sz w:val="24"/>
                <w:rtl/>
              </w:rPr>
              <w:t xml:space="preserve"> </w:t>
            </w:r>
            <w:r w:rsidRPr="00561A73">
              <w:rPr>
                <w:rFonts w:hint="cs"/>
                <w:sz w:val="24"/>
                <w:rtl/>
              </w:rPr>
              <w:t>לסך</w:t>
            </w:r>
            <w:r w:rsidRPr="00561A73">
              <w:rPr>
                <w:sz w:val="24"/>
                <w:rtl/>
              </w:rPr>
              <w:t xml:space="preserve"> </w:t>
            </w:r>
            <w:r w:rsidRPr="00561A73">
              <w:rPr>
                <w:rFonts w:hint="cs"/>
                <w:sz w:val="24"/>
                <w:rtl/>
              </w:rPr>
              <w:t>של</w:t>
            </w:r>
            <w:r w:rsidRPr="00561A73">
              <w:rPr>
                <w:sz w:val="24"/>
                <w:rtl/>
              </w:rPr>
              <w:t xml:space="preserve"> 5,000 </w:t>
            </w:r>
            <w:r w:rsidRPr="00561A73">
              <w:rPr>
                <w:rFonts w:hint="cs"/>
                <w:sz w:val="24"/>
                <w:rtl/>
              </w:rPr>
              <w:t>₪</w:t>
            </w:r>
            <w:r w:rsidRPr="00561A73">
              <w:rPr>
                <w:sz w:val="24"/>
                <w:rtl/>
              </w:rPr>
              <w:t xml:space="preserve"> </w:t>
            </w:r>
            <w:r w:rsidRPr="00561A73">
              <w:rPr>
                <w:rFonts w:hint="cs"/>
                <w:sz w:val="24"/>
                <w:rtl/>
              </w:rPr>
              <w:t>לכל</w:t>
            </w:r>
            <w:r w:rsidRPr="00561A73">
              <w:rPr>
                <w:sz w:val="24"/>
                <w:rtl/>
              </w:rPr>
              <w:t xml:space="preserve"> </w:t>
            </w:r>
            <w:r w:rsidRPr="00561A73">
              <w:rPr>
                <w:rFonts w:hint="cs"/>
                <w:sz w:val="24"/>
                <w:rtl/>
              </w:rPr>
              <w:t>הפרה</w:t>
            </w:r>
            <w:r w:rsidRPr="00561A73">
              <w:rPr>
                <w:sz w:val="24"/>
                <w:rtl/>
              </w:rPr>
              <w:t>.</w:t>
            </w:r>
          </w:p>
        </w:tc>
        <w:tc>
          <w:tcPr>
            <w:tcW w:w="4977" w:type="dxa"/>
            <w:tcBorders>
              <w:left w:val="single" w:sz="4" w:space="0" w:color="auto"/>
              <w:right w:val="single" w:sz="4" w:space="0" w:color="auto"/>
            </w:tcBorders>
            <w:shd w:val="clear" w:color="auto" w:fill="auto"/>
          </w:tcPr>
          <w:p w:rsidR="00D73CA4" w:rsidRPr="00EB6066" w:rsidRDefault="00561A73" w:rsidP="00D73CA4">
            <w:pPr>
              <w:pStyle w:val="TableText"/>
              <w:spacing w:before="0"/>
              <w:rPr>
                <w:rtl/>
              </w:rPr>
            </w:pPr>
            <w:r>
              <w:rPr>
                <w:rFonts w:hint="cs"/>
                <w:rtl/>
              </w:rPr>
              <w:t>מקובל.</w:t>
            </w:r>
          </w:p>
        </w:tc>
      </w:tr>
      <w:tr w:rsidR="00D73CA4" w:rsidRPr="00D037D7" w:rsidTr="00D73CA4">
        <w:trPr>
          <w:trHeight w:val="1312"/>
        </w:trPr>
        <w:tc>
          <w:tcPr>
            <w:tcW w:w="1712" w:type="dxa"/>
            <w:vMerge w:val="restart"/>
            <w:tcBorders>
              <w:top w:val="single" w:sz="4" w:space="0" w:color="auto"/>
              <w:left w:val="single" w:sz="4" w:space="0" w:color="auto"/>
              <w:right w:val="single" w:sz="4" w:space="0" w:color="auto"/>
            </w:tcBorders>
          </w:tcPr>
          <w:p w:rsidR="00D73CA4" w:rsidRPr="00B32E6F" w:rsidRDefault="00D73CA4" w:rsidP="00D73CA4">
            <w:pPr>
              <w:pStyle w:val="TableText"/>
              <w:spacing w:before="0"/>
              <w:rPr>
                <w:sz w:val="24"/>
                <w:rtl/>
              </w:rPr>
            </w:pPr>
            <w:r w:rsidRPr="00B32E6F">
              <w:rPr>
                <w:rFonts w:hint="cs"/>
                <w:sz w:val="24"/>
                <w:rtl/>
              </w:rPr>
              <w:t xml:space="preserve">נספח 4 להסכם </w:t>
            </w:r>
            <w:r w:rsidRPr="00B32E6F">
              <w:rPr>
                <w:sz w:val="24"/>
                <w:rtl/>
              </w:rPr>
              <w:t>–</w:t>
            </w:r>
            <w:r w:rsidRPr="00B32E6F">
              <w:rPr>
                <w:rFonts w:hint="cs"/>
                <w:sz w:val="24"/>
                <w:rtl/>
              </w:rPr>
              <w:t xml:space="preserve"> סודיות ואבטחת מידע</w:t>
            </w: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4</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נבקש להוסיף חריג נוסף לחריגים המנויים בסעיף, כדקלמן:</w:t>
            </w:r>
          </w:p>
          <w:p w:rsidR="00D73CA4" w:rsidRPr="00B32E6F" w:rsidRDefault="00D73CA4" w:rsidP="00D73CA4">
            <w:pPr>
              <w:pStyle w:val="TableText"/>
              <w:spacing w:before="0"/>
              <w:rPr>
                <w:sz w:val="24"/>
                <w:rtl/>
              </w:rPr>
            </w:pPr>
            <w:r w:rsidRPr="00B32E6F">
              <w:rPr>
                <w:rFonts w:hint="cs"/>
                <w:sz w:val="24"/>
                <w:rtl/>
              </w:rPr>
              <w:t>"</w:t>
            </w:r>
            <w:r w:rsidRPr="00B32E6F">
              <w:rPr>
                <w:sz w:val="24"/>
                <w:rtl/>
              </w:rPr>
              <w:t>מידע אשר יווצר על ידי הספק במסגרת מתן השירותים על פי המכרז ואשר הינו ג'נרי, כללי ואינו מכיל נתונים ו/או מידע אשר הועברו על ידי המזמין</w:t>
            </w:r>
            <w:r w:rsidRPr="00B32E6F">
              <w:rPr>
                <w:rFonts w:hint="cs"/>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ראה התיחסות לעיל</w:t>
            </w:r>
            <w:r w:rsidR="00561A73">
              <w:rPr>
                <w:rFonts w:hint="cs"/>
                <w:rtl/>
              </w:rPr>
              <w:t>.</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18</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rFonts w:ascii="Arial" w:hAnsi="Arial"/>
                <w:sz w:val="24"/>
                <w:rtl/>
              </w:rPr>
            </w:pPr>
            <w:r w:rsidRPr="00B32E6F">
              <w:rPr>
                <w:rFonts w:hint="cs"/>
                <w:sz w:val="24"/>
                <w:rtl/>
              </w:rPr>
              <w:t>נבקש</w:t>
            </w:r>
            <w:r w:rsidRPr="00B32E6F">
              <w:rPr>
                <w:rFonts w:ascii="Arial" w:hAnsi="Arial" w:hint="cs"/>
                <w:sz w:val="24"/>
                <w:rtl/>
              </w:rPr>
              <w:t xml:space="preserve"> הבהרה למחוק את הסעיף לחלוטין.</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ראה התיחסות לעיל</w:t>
            </w:r>
            <w:r w:rsidR="00561A73">
              <w:rPr>
                <w:rFonts w:hint="cs"/>
                <w:rtl/>
              </w:rPr>
              <w:t>.</w:t>
            </w:r>
          </w:p>
        </w:tc>
      </w:tr>
      <w:tr w:rsidR="00D73CA4" w:rsidRPr="00D037D7" w:rsidTr="00D73CA4">
        <w:trPr>
          <w:trHeight w:val="454"/>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19</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sz w:val="24"/>
                <w:rtl/>
              </w:rPr>
              <w:t>יובהר כי על אף האמור בסעיף, חובת הסודיות של הספק ושל עובדיו ו/או מי מטעמו תחול למשך תקופת ההתקשרות בין הצדדים ולמשך 3 שנים לאחר מכן בלבד.</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ראה התיחסות לעיל</w:t>
            </w:r>
            <w:r w:rsidR="00561A73">
              <w:rPr>
                <w:rFonts w:hint="cs"/>
                <w:rtl/>
              </w:rPr>
              <w:t>.</w:t>
            </w:r>
          </w:p>
        </w:tc>
      </w:tr>
      <w:tr w:rsidR="00D73CA4" w:rsidRPr="00D037D7" w:rsidTr="00D73CA4">
        <w:trPr>
          <w:trHeight w:val="809"/>
        </w:trPr>
        <w:tc>
          <w:tcPr>
            <w:tcW w:w="1712" w:type="dxa"/>
            <w:vMerge w:val="restart"/>
            <w:tcBorders>
              <w:top w:val="single" w:sz="4" w:space="0" w:color="auto"/>
              <w:left w:val="single" w:sz="4" w:space="0" w:color="auto"/>
              <w:right w:val="single" w:sz="4" w:space="0" w:color="auto"/>
            </w:tcBorders>
          </w:tcPr>
          <w:p w:rsidR="00D73CA4" w:rsidRDefault="00D73CA4" w:rsidP="00D73CA4">
            <w:pPr>
              <w:pStyle w:val="TableText"/>
              <w:spacing w:before="0"/>
              <w:rPr>
                <w:sz w:val="24"/>
                <w:rtl/>
              </w:rPr>
            </w:pPr>
            <w:r w:rsidRPr="00B32E6F">
              <w:rPr>
                <w:rFonts w:hint="cs"/>
                <w:sz w:val="24"/>
                <w:rtl/>
              </w:rPr>
              <w:t>נספח 6 להסכם - אישור עריכת ביטוחים</w:t>
            </w:r>
          </w:p>
        </w:tc>
        <w:tc>
          <w:tcPr>
            <w:tcW w:w="1712" w:type="dxa"/>
            <w:vMerge w:val="restart"/>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sz w:val="24"/>
                <w:rtl/>
              </w:rPr>
            </w:pPr>
            <w:r>
              <w:rPr>
                <w:rFonts w:hint="cs"/>
                <w:sz w:val="24"/>
                <w:rtl/>
              </w:rPr>
              <w:t>כללי</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right w:val="single" w:sz="4" w:space="0" w:color="auto"/>
            </w:tcBorders>
            <w:shd w:val="clear" w:color="auto" w:fill="auto"/>
            <w:vAlign w:val="center"/>
          </w:tcPr>
          <w:p w:rsidR="00D73CA4" w:rsidRPr="00B36EE1" w:rsidRDefault="00D73CA4" w:rsidP="00D73CA4">
            <w:pPr>
              <w:pStyle w:val="TableText"/>
              <w:spacing w:before="0"/>
            </w:pPr>
            <w:r w:rsidRPr="00B36EE1">
              <w:rPr>
                <w:rFonts w:hint="cs"/>
                <w:sz w:val="24"/>
                <w:rtl/>
              </w:rPr>
              <w:t>ביחס לכלל גבולות האחריות שצוינו באישור הביטוח מבוקש כי לאחר המילים: "לתקופת הביטוח" תימחק המילה: "(שנה)".</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847AC3">
              <w:rPr>
                <w:rFonts w:hint="cs"/>
                <w:rtl/>
              </w:rPr>
              <w:t>בנספח</w:t>
            </w:r>
            <w:r w:rsidRPr="00847AC3">
              <w:rPr>
                <w:rtl/>
              </w:rPr>
              <w:t xml:space="preserve"> </w:t>
            </w:r>
            <w:r w:rsidRPr="00847AC3">
              <w:rPr>
                <w:rFonts w:hint="cs"/>
                <w:rtl/>
              </w:rPr>
              <w:t>הביטוח</w:t>
            </w:r>
            <w:r w:rsidRPr="00847AC3">
              <w:rPr>
                <w:rtl/>
              </w:rPr>
              <w:t xml:space="preserve"> - </w:t>
            </w:r>
            <w:r>
              <w:rPr>
                <w:rFonts w:hint="cs"/>
                <w:rtl/>
              </w:rPr>
              <w:t>הבקשה מאושרת</w:t>
            </w:r>
            <w:r w:rsidR="00561A73">
              <w:rPr>
                <w:rFonts w:hint="cs"/>
                <w:rtl/>
              </w:rPr>
              <w:t>.</w:t>
            </w:r>
          </w:p>
        </w:tc>
      </w:tr>
      <w:tr w:rsidR="00D73CA4" w:rsidRPr="00D037D7" w:rsidTr="00D73CA4">
        <w:trPr>
          <w:trHeight w:val="808"/>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right w:val="single" w:sz="4" w:space="0" w:color="auto"/>
            </w:tcBorders>
            <w:shd w:val="clear" w:color="auto" w:fill="auto"/>
            <w:vAlign w:val="center"/>
          </w:tcPr>
          <w:p w:rsidR="00D73CA4" w:rsidRPr="00B36EE1" w:rsidRDefault="00D73CA4" w:rsidP="00D73CA4">
            <w:pPr>
              <w:pStyle w:val="TableText"/>
              <w:spacing w:before="0"/>
              <w:rPr>
                <w:rtl/>
              </w:rPr>
            </w:pPr>
            <w:r w:rsidRPr="00B36EE1">
              <w:rPr>
                <w:rFonts w:hint="cs"/>
                <w:sz w:val="24"/>
                <w:rtl/>
              </w:rPr>
              <w:t>כמו כן מבוקש כי המילים: "לא יפחת מסך" תימחקנה ובמקומן יבוא: "בסך של"</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847AC3">
              <w:rPr>
                <w:rFonts w:hint="cs"/>
                <w:rtl/>
              </w:rPr>
              <w:t>בנספח</w:t>
            </w:r>
            <w:r w:rsidRPr="00847AC3">
              <w:rPr>
                <w:rtl/>
              </w:rPr>
              <w:t xml:space="preserve"> </w:t>
            </w:r>
            <w:r w:rsidRPr="00847AC3">
              <w:rPr>
                <w:rFonts w:hint="cs"/>
                <w:rtl/>
              </w:rPr>
              <w:t>הביטוח</w:t>
            </w:r>
            <w:r w:rsidRPr="00847AC3">
              <w:rPr>
                <w:rtl/>
              </w:rPr>
              <w:t xml:space="preserve"> - </w:t>
            </w:r>
            <w:r>
              <w:rPr>
                <w:rFonts w:hint="cs"/>
                <w:rtl/>
              </w:rPr>
              <w:t>הבקשה מאושרת</w:t>
            </w:r>
            <w:r w:rsidR="00561A73">
              <w:rPr>
                <w:rFonts w:hint="cs"/>
                <w:rtl/>
              </w:rPr>
              <w:t>.</w:t>
            </w:r>
          </w:p>
        </w:tc>
      </w:tr>
      <w:tr w:rsidR="00D73CA4" w:rsidRPr="00D037D7" w:rsidTr="00D73CA4">
        <w:trPr>
          <w:trHeight w:val="803"/>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שם הנמען</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line="240" w:lineRule="exact"/>
              <w:rPr>
                <w:sz w:val="24"/>
                <w:rtl/>
              </w:rPr>
            </w:pPr>
            <w:r w:rsidRPr="003E1181">
              <w:rPr>
                <w:rFonts w:hint="cs"/>
                <w:sz w:val="24"/>
                <w:rtl/>
              </w:rPr>
              <w:t>נבקש</w:t>
            </w:r>
            <w:r w:rsidRPr="003E1181">
              <w:rPr>
                <w:sz w:val="24"/>
                <w:rtl/>
              </w:rPr>
              <w:t xml:space="preserve"> </w:t>
            </w:r>
            <w:r w:rsidRPr="003E1181">
              <w:rPr>
                <w:rFonts w:hint="cs"/>
                <w:sz w:val="24"/>
                <w:rtl/>
              </w:rPr>
              <w:t>להוסיף</w:t>
            </w:r>
            <w:r w:rsidRPr="003E1181">
              <w:rPr>
                <w:sz w:val="24"/>
                <w:rtl/>
              </w:rPr>
              <w:t xml:space="preserve"> </w:t>
            </w:r>
            <w:r w:rsidRPr="003E1181">
              <w:rPr>
                <w:rFonts w:hint="cs"/>
                <w:sz w:val="24"/>
                <w:rtl/>
              </w:rPr>
              <w:t>כתובת</w:t>
            </w:r>
            <w:r w:rsidRPr="003E1181">
              <w:rPr>
                <w:sz w:val="24"/>
                <w:rtl/>
              </w:rPr>
              <w:t xml:space="preserve"> </w:t>
            </w:r>
            <w:r w:rsidRPr="003E1181">
              <w:rPr>
                <w:rFonts w:hint="cs"/>
                <w:sz w:val="24"/>
                <w:rtl/>
              </w:rPr>
              <w:t>משרד</w:t>
            </w:r>
            <w:r w:rsidRPr="003E1181">
              <w:rPr>
                <w:sz w:val="24"/>
                <w:rtl/>
              </w:rPr>
              <w:t xml:space="preserve"> </w:t>
            </w:r>
            <w:r w:rsidRPr="003E1181">
              <w:rPr>
                <w:rFonts w:hint="cs"/>
                <w:sz w:val="24"/>
                <w:rtl/>
              </w:rPr>
              <w:t>המשפטים</w:t>
            </w:r>
            <w:r w:rsidRPr="003E1181">
              <w:rPr>
                <w:sz w:val="24"/>
                <w:rtl/>
              </w:rPr>
              <w:t xml:space="preserve"> </w:t>
            </w:r>
            <w:r w:rsidRPr="003E1181">
              <w:rPr>
                <w:rFonts w:hint="cs"/>
                <w:sz w:val="24"/>
                <w:rtl/>
              </w:rPr>
              <w:t>למשלוח</w:t>
            </w:r>
            <w:r w:rsidRPr="003E1181">
              <w:rPr>
                <w:sz w:val="24"/>
                <w:rtl/>
              </w:rPr>
              <w:t xml:space="preserve"> </w:t>
            </w:r>
            <w:r w:rsidRPr="003E1181">
              <w:rPr>
                <w:rFonts w:hint="cs"/>
                <w:sz w:val="24"/>
                <w:rtl/>
              </w:rPr>
              <w:t>דואר</w:t>
            </w:r>
            <w:r w:rsidRPr="003E1181">
              <w:rPr>
                <w:sz w:val="24"/>
                <w:rtl/>
              </w:rPr>
              <w:t xml:space="preserve">: </w:t>
            </w:r>
            <w:r w:rsidRPr="003E1181">
              <w:rPr>
                <w:rFonts w:hint="cs"/>
                <w:sz w:val="24"/>
                <w:rtl/>
              </w:rPr>
              <w:t>צלאח</w:t>
            </w:r>
            <w:r w:rsidRPr="003E1181">
              <w:rPr>
                <w:sz w:val="24"/>
                <w:rtl/>
              </w:rPr>
              <w:t xml:space="preserve"> </w:t>
            </w:r>
            <w:r w:rsidRPr="003E1181">
              <w:rPr>
                <w:rFonts w:hint="cs"/>
                <w:sz w:val="24"/>
                <w:rtl/>
              </w:rPr>
              <w:t>אל</w:t>
            </w:r>
            <w:r w:rsidRPr="003E1181">
              <w:rPr>
                <w:sz w:val="24"/>
                <w:rtl/>
              </w:rPr>
              <w:t>-</w:t>
            </w:r>
            <w:r w:rsidRPr="003E1181">
              <w:rPr>
                <w:rFonts w:hint="cs"/>
                <w:sz w:val="24"/>
                <w:rtl/>
              </w:rPr>
              <w:t>דין</w:t>
            </w:r>
            <w:r w:rsidRPr="003E1181">
              <w:rPr>
                <w:sz w:val="24"/>
                <w:rtl/>
              </w:rPr>
              <w:t xml:space="preserve"> 29, </w:t>
            </w:r>
            <w:r w:rsidRPr="003E1181">
              <w:rPr>
                <w:rFonts w:hint="cs"/>
                <w:sz w:val="24"/>
                <w:rtl/>
              </w:rPr>
              <w:t>ירושלים</w:t>
            </w:r>
            <w:r w:rsidRPr="003E1181">
              <w:rPr>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803"/>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right w:val="single" w:sz="4" w:space="0" w:color="auto"/>
            </w:tcBorders>
            <w:shd w:val="clear" w:color="auto" w:fill="auto"/>
          </w:tcPr>
          <w:p w:rsidR="00D73CA4" w:rsidRPr="0014086C" w:rsidRDefault="00D73CA4" w:rsidP="00D73CA4">
            <w:pPr>
              <w:pStyle w:val="TableText"/>
              <w:spacing w:before="0" w:line="240" w:lineRule="exact"/>
              <w:rPr>
                <w:sz w:val="24"/>
                <w:rtl/>
              </w:rPr>
            </w:pPr>
            <w:r w:rsidRPr="00B32E6F">
              <w:rPr>
                <w:sz w:val="24"/>
                <w:rtl/>
              </w:rPr>
              <w:t xml:space="preserve">פסקה ראשונה שורה שניה יש למחוק את המילים "על פי" ולכתוב במקום זה "בקשר עם". </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843"/>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left w:val="single" w:sz="4" w:space="0" w:color="auto"/>
              <w:right w:val="single" w:sz="4" w:space="0" w:color="auto"/>
            </w:tcBorders>
            <w:shd w:val="clear" w:color="auto" w:fill="auto"/>
          </w:tcPr>
          <w:p w:rsidR="00D73CA4" w:rsidRPr="0014086C" w:rsidRDefault="00D73CA4" w:rsidP="00D73CA4">
            <w:pPr>
              <w:pStyle w:val="TableText"/>
              <w:spacing w:before="0" w:line="240" w:lineRule="exact"/>
              <w:rPr>
                <w:sz w:val="24"/>
                <w:rtl/>
              </w:rPr>
            </w:pPr>
            <w:r w:rsidRPr="00B32E6F">
              <w:rPr>
                <w:sz w:val="24"/>
                <w:rtl/>
              </w:rPr>
              <w:t xml:space="preserve">ביטוח חבות מעבידים סע' 2 יש למחוק את המילים "לא יפחת מסך" ולכתוב במקום זה "בסך". </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986"/>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left w:val="single" w:sz="4" w:space="0" w:color="auto"/>
              <w:right w:val="single" w:sz="4" w:space="0" w:color="auto"/>
            </w:tcBorders>
            <w:shd w:val="clear" w:color="auto" w:fill="auto"/>
          </w:tcPr>
          <w:p w:rsidR="00D73CA4" w:rsidRPr="00B32E6F" w:rsidRDefault="00D73CA4" w:rsidP="00D73CA4">
            <w:pPr>
              <w:pStyle w:val="TableText"/>
              <w:spacing w:before="0" w:line="240" w:lineRule="exact"/>
              <w:rPr>
                <w:sz w:val="24"/>
                <w:rtl/>
              </w:rPr>
            </w:pPr>
            <w:r w:rsidRPr="00B32E6F">
              <w:rPr>
                <w:sz w:val="24"/>
                <w:rtl/>
              </w:rPr>
              <w:t>ביטוח אחריות כלפי צד שלישי סע' 2- יש למחוק את המילים "לא יפחת מסך" ולכתוב במקום זה "בסך", יש למחוק את המילה "(שנה)".</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561A73">
        <w:trPr>
          <w:trHeight w:val="1236"/>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left w:val="single" w:sz="4" w:space="0" w:color="auto"/>
              <w:right w:val="single" w:sz="4" w:space="0" w:color="auto"/>
            </w:tcBorders>
            <w:shd w:val="clear" w:color="auto" w:fill="auto"/>
          </w:tcPr>
          <w:p w:rsidR="00561A73" w:rsidRDefault="00D73CA4" w:rsidP="00561A73">
            <w:pPr>
              <w:pStyle w:val="TableText"/>
              <w:spacing w:before="0" w:line="240" w:lineRule="exact"/>
              <w:rPr>
                <w:sz w:val="24"/>
              </w:rPr>
            </w:pPr>
            <w:r w:rsidRPr="00B32E6F">
              <w:rPr>
                <w:sz w:val="24"/>
                <w:rtl/>
              </w:rPr>
              <w:t>ביטוח משולב לאחריות מקצועית וחבות מוצר בכותרת יש למחוק את המילים</w:t>
            </w:r>
          </w:p>
          <w:p w:rsidR="00D73CA4" w:rsidRPr="0014086C" w:rsidRDefault="00D73CA4" w:rsidP="00561A73">
            <w:pPr>
              <w:pStyle w:val="TableText"/>
              <w:bidi w:val="0"/>
              <w:spacing w:before="0" w:line="240" w:lineRule="exact"/>
              <w:rPr>
                <w:sz w:val="24"/>
                <w:rtl/>
              </w:rPr>
            </w:pPr>
            <w:r w:rsidRPr="00B32E6F">
              <w:rPr>
                <w:sz w:val="24"/>
              </w:rPr>
              <w:t xml:space="preserve">"combined products liability and professional indemnity policy for the software and hardware industry" </w:t>
            </w:r>
          </w:p>
        </w:tc>
        <w:tc>
          <w:tcPr>
            <w:tcW w:w="4977" w:type="dxa"/>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הבקשה</w:t>
            </w:r>
            <w:r>
              <w:rPr>
                <w:rtl/>
              </w:rPr>
              <w:t xml:space="preserve"> </w:t>
            </w:r>
            <w:r>
              <w:rPr>
                <w:rFonts w:hint="cs"/>
                <w:rtl/>
              </w:rPr>
              <w:t>מאושרת</w:t>
            </w:r>
            <w:r>
              <w:rPr>
                <w:rtl/>
              </w:rPr>
              <w:t xml:space="preserve"> </w:t>
            </w:r>
            <w:r w:rsidRPr="00B17092">
              <w:rPr>
                <w:rFonts w:hint="cs"/>
                <w:b/>
                <w:bCs/>
                <w:rtl/>
              </w:rPr>
              <w:t>ובכפוף</w:t>
            </w:r>
            <w:r>
              <w:rPr>
                <w:rtl/>
              </w:rPr>
              <w:t xml:space="preserve"> </w:t>
            </w:r>
            <w:r>
              <w:rPr>
                <w:rFonts w:hint="cs"/>
                <w:rtl/>
              </w:rPr>
              <w:t>לקיומו</w:t>
            </w:r>
            <w:r>
              <w:rPr>
                <w:rtl/>
              </w:rPr>
              <w:t xml:space="preserve">  </w:t>
            </w:r>
            <w:r>
              <w:rPr>
                <w:rFonts w:hint="cs"/>
                <w:rtl/>
              </w:rPr>
              <w:t>של</w:t>
            </w:r>
            <w:r>
              <w:rPr>
                <w:rtl/>
              </w:rPr>
              <w:t xml:space="preserve"> </w:t>
            </w:r>
            <w:r>
              <w:rPr>
                <w:rFonts w:hint="cs"/>
                <w:rtl/>
              </w:rPr>
              <w:t>המלל</w:t>
            </w:r>
            <w:r>
              <w:rPr>
                <w:rtl/>
              </w:rPr>
              <w:t xml:space="preserve">: </w:t>
            </w:r>
            <w:r>
              <w:t>ELECTRONIC PRODUCTS AND SERVICES ERRORS OR OMISSONS</w:t>
            </w:r>
          </w:p>
          <w:p w:rsidR="00D73CA4" w:rsidRPr="00B17092" w:rsidRDefault="00D73CA4" w:rsidP="00D73CA4">
            <w:pPr>
              <w:pStyle w:val="TableText"/>
              <w:spacing w:before="0"/>
              <w:rPr>
                <w:rtl/>
              </w:rPr>
            </w:pPr>
            <w:r>
              <w:t>AND   PRODUCTS LIABILITY INSURANCE</w:t>
            </w:r>
            <w:r>
              <w:rPr>
                <w:rtl/>
              </w:rPr>
              <w:t xml:space="preserve"> </w:t>
            </w:r>
            <w:r>
              <w:rPr>
                <w:rFonts w:hint="cs"/>
                <w:rtl/>
              </w:rPr>
              <w:t>אשר</w:t>
            </w:r>
            <w:r>
              <w:rPr>
                <w:rtl/>
              </w:rPr>
              <w:t xml:space="preserve"> </w:t>
            </w:r>
            <w:r>
              <w:rPr>
                <w:rFonts w:hint="cs"/>
                <w:rtl/>
              </w:rPr>
              <w:t>לא</w:t>
            </w:r>
            <w:r>
              <w:rPr>
                <w:rtl/>
              </w:rPr>
              <w:t xml:space="preserve"> </w:t>
            </w:r>
            <w:r>
              <w:rPr>
                <w:rFonts w:hint="cs"/>
                <w:rtl/>
              </w:rPr>
              <w:t>יימחק.</w:t>
            </w:r>
          </w:p>
        </w:tc>
      </w:tr>
      <w:tr w:rsidR="00D73CA4" w:rsidRPr="00D037D7" w:rsidTr="00D73CA4">
        <w:trPr>
          <w:trHeight w:val="960"/>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left w:val="single" w:sz="4" w:space="0" w:color="auto"/>
              <w:right w:val="single" w:sz="4" w:space="0" w:color="auto"/>
            </w:tcBorders>
            <w:shd w:val="clear" w:color="auto" w:fill="auto"/>
          </w:tcPr>
          <w:p w:rsidR="00D73CA4" w:rsidRPr="0014086C" w:rsidRDefault="00D73CA4" w:rsidP="00D73CA4">
            <w:pPr>
              <w:pStyle w:val="TableText"/>
              <w:spacing w:before="0" w:line="240" w:lineRule="exact"/>
              <w:rPr>
                <w:sz w:val="24"/>
                <w:rtl/>
              </w:rPr>
            </w:pPr>
            <w:r w:rsidRPr="00B32E6F">
              <w:rPr>
                <w:sz w:val="24"/>
                <w:rtl/>
              </w:rPr>
              <w:t>ביטוח משולב לאחריות מקצועית וחבות מוצר סע' 1 שורה רביעית יש למחוק את המילה "בהתאם למכרז" ולכתוב במקום זה "בקשר עם מכרז".</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1236"/>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left w:val="single" w:sz="4" w:space="0" w:color="auto"/>
              <w:right w:val="single" w:sz="4" w:space="0" w:color="auto"/>
            </w:tcBorders>
            <w:shd w:val="clear" w:color="auto" w:fill="auto"/>
            <w:vAlign w:val="center"/>
          </w:tcPr>
          <w:p w:rsidR="00D73CA4" w:rsidRPr="0014086C" w:rsidRDefault="00D73CA4" w:rsidP="00D73CA4">
            <w:pPr>
              <w:pStyle w:val="TableText"/>
              <w:spacing w:before="0" w:line="240" w:lineRule="exact"/>
              <w:rPr>
                <w:sz w:val="24"/>
                <w:rtl/>
              </w:rPr>
            </w:pPr>
            <w:r w:rsidRPr="00B32E6F">
              <w:rPr>
                <w:sz w:val="24"/>
                <w:rtl/>
              </w:rPr>
              <w:t xml:space="preserve">ביטוח משולב לאחריות מקצועית וחבות מוצר סע' 2 ד'-  שורה ראשונה יש למחוק את המילה "שנה" ולכתוב במקום זה "ולתקופה", יש למחוק את המילים "לא יפחתו מ" ולכתוב במקום זה "בסך של". </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B17092">
              <w:rPr>
                <w:rFonts w:hint="cs"/>
                <w:rtl/>
              </w:rPr>
              <w:t>למען</w:t>
            </w:r>
            <w:r w:rsidRPr="00B17092">
              <w:rPr>
                <w:rtl/>
              </w:rPr>
              <w:t xml:space="preserve"> </w:t>
            </w:r>
            <w:r w:rsidRPr="00B17092">
              <w:rPr>
                <w:rFonts w:hint="cs"/>
                <w:rtl/>
              </w:rPr>
              <w:t>הסדר</w:t>
            </w:r>
            <w:r w:rsidRPr="00B17092">
              <w:rPr>
                <w:rtl/>
              </w:rPr>
              <w:t xml:space="preserve"> </w:t>
            </w:r>
            <w:r w:rsidRPr="00B17092">
              <w:rPr>
                <w:rFonts w:hint="cs"/>
                <w:rtl/>
              </w:rPr>
              <w:t>הטוב</w:t>
            </w:r>
            <w:r w:rsidRPr="00B17092">
              <w:rPr>
                <w:rtl/>
              </w:rPr>
              <w:t xml:space="preserve">, </w:t>
            </w:r>
            <w:r w:rsidRPr="00B17092">
              <w:rPr>
                <w:rFonts w:hint="cs"/>
                <w:rtl/>
              </w:rPr>
              <w:t>הבקשה</w:t>
            </w:r>
            <w:r w:rsidRPr="00B17092">
              <w:rPr>
                <w:rtl/>
              </w:rPr>
              <w:t xml:space="preserve"> </w:t>
            </w:r>
            <w:r w:rsidRPr="00B17092">
              <w:rPr>
                <w:rFonts w:hint="cs"/>
                <w:rtl/>
              </w:rPr>
              <w:t>מתייחסת</w:t>
            </w:r>
            <w:r w:rsidRPr="00B17092">
              <w:rPr>
                <w:rtl/>
              </w:rPr>
              <w:t xml:space="preserve"> </w:t>
            </w:r>
            <w:r w:rsidRPr="00B17092">
              <w:rPr>
                <w:rFonts w:hint="cs"/>
                <w:rtl/>
              </w:rPr>
              <w:t>לסעיף</w:t>
            </w:r>
            <w:r w:rsidRPr="00B17092">
              <w:rPr>
                <w:rtl/>
              </w:rPr>
              <w:t xml:space="preserve"> 3 </w:t>
            </w:r>
            <w:r w:rsidRPr="00B17092">
              <w:rPr>
                <w:rFonts w:hint="cs"/>
                <w:rtl/>
              </w:rPr>
              <w:t>ולא</w:t>
            </w:r>
            <w:r w:rsidRPr="00B17092">
              <w:rPr>
                <w:rtl/>
              </w:rPr>
              <w:t xml:space="preserve"> </w:t>
            </w:r>
            <w:r w:rsidRPr="00B17092">
              <w:rPr>
                <w:rFonts w:hint="cs"/>
                <w:rtl/>
              </w:rPr>
              <w:t>לסעיף</w:t>
            </w:r>
            <w:r w:rsidRPr="00B17092">
              <w:rPr>
                <w:rtl/>
              </w:rPr>
              <w:t xml:space="preserve"> 2</w:t>
            </w:r>
            <w:r w:rsidRPr="00B17092">
              <w:rPr>
                <w:rFonts w:hint="cs"/>
                <w:rtl/>
              </w:rPr>
              <w:t>ד</w:t>
            </w:r>
            <w:r w:rsidRPr="00B17092">
              <w:rPr>
                <w:rtl/>
              </w:rPr>
              <w:t xml:space="preserve">' </w:t>
            </w:r>
            <w:r w:rsidRPr="00B17092">
              <w:rPr>
                <w:rFonts w:hint="cs"/>
                <w:rtl/>
              </w:rPr>
              <w:t>בפרק</w:t>
            </w:r>
            <w:r w:rsidRPr="00B17092">
              <w:rPr>
                <w:rtl/>
              </w:rPr>
              <w:t xml:space="preserve"> </w:t>
            </w:r>
            <w:r w:rsidRPr="00B17092">
              <w:rPr>
                <w:rFonts w:hint="cs"/>
                <w:rtl/>
              </w:rPr>
              <w:t>ביטוח</w:t>
            </w:r>
            <w:r w:rsidRPr="00B17092">
              <w:rPr>
                <w:rtl/>
              </w:rPr>
              <w:t xml:space="preserve"> </w:t>
            </w:r>
            <w:r w:rsidRPr="00B17092">
              <w:rPr>
                <w:rFonts w:hint="cs"/>
                <w:rtl/>
              </w:rPr>
              <w:t>משולב</w:t>
            </w:r>
            <w:r w:rsidRPr="00B17092">
              <w:rPr>
                <w:rtl/>
              </w:rPr>
              <w:t xml:space="preserve"> </w:t>
            </w:r>
            <w:r w:rsidRPr="00B17092">
              <w:rPr>
                <w:rFonts w:hint="cs"/>
                <w:rtl/>
              </w:rPr>
              <w:t>לאחריות</w:t>
            </w:r>
            <w:r w:rsidRPr="00B17092">
              <w:rPr>
                <w:rtl/>
              </w:rPr>
              <w:t xml:space="preserve"> </w:t>
            </w:r>
            <w:r w:rsidRPr="00B17092">
              <w:rPr>
                <w:rFonts w:hint="cs"/>
                <w:rtl/>
              </w:rPr>
              <w:t>מקצועית</w:t>
            </w:r>
            <w:r w:rsidRPr="00B17092">
              <w:rPr>
                <w:rtl/>
              </w:rPr>
              <w:t xml:space="preserve"> </w:t>
            </w:r>
            <w:r w:rsidRPr="00B17092">
              <w:rPr>
                <w:rFonts w:hint="cs"/>
                <w:rtl/>
              </w:rPr>
              <w:t>וחבות</w:t>
            </w:r>
            <w:r w:rsidRPr="00B17092">
              <w:rPr>
                <w:rtl/>
              </w:rPr>
              <w:t xml:space="preserve"> </w:t>
            </w:r>
            <w:r w:rsidRPr="00B17092">
              <w:rPr>
                <w:rFonts w:hint="cs"/>
                <w:rtl/>
              </w:rPr>
              <w:t>מוצר</w:t>
            </w:r>
            <w:r>
              <w:rPr>
                <w:rFonts w:hint="cs"/>
                <w:rtl/>
              </w:rPr>
              <w:t xml:space="preserve"> - הבקשה מאושרת.</w:t>
            </w:r>
          </w:p>
        </w:tc>
      </w:tr>
      <w:tr w:rsidR="00D73CA4" w:rsidRPr="00D037D7" w:rsidTr="00D73CA4">
        <w:trPr>
          <w:trHeight w:val="1236"/>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left w:val="single" w:sz="4" w:space="0" w:color="auto"/>
              <w:right w:val="single" w:sz="4" w:space="0" w:color="auto"/>
            </w:tcBorders>
            <w:shd w:val="clear" w:color="auto" w:fill="auto"/>
            <w:vAlign w:val="center"/>
          </w:tcPr>
          <w:p w:rsidR="00D73CA4" w:rsidRPr="0014086C" w:rsidRDefault="00D73CA4" w:rsidP="00D73CA4">
            <w:pPr>
              <w:pStyle w:val="TableText"/>
              <w:spacing w:before="0" w:line="240" w:lineRule="exact"/>
              <w:rPr>
                <w:sz w:val="24"/>
                <w:rtl/>
              </w:rPr>
            </w:pPr>
            <w:r w:rsidRPr="00B32E6F">
              <w:rPr>
                <w:sz w:val="24"/>
                <w:rtl/>
              </w:rPr>
              <w:t xml:space="preserve">ביטוח משולב לאחריות מקצועית וחבות מוצר סע' 2 ד'- שורה שנייה יש למחוק את המילה "לפחות", אחרי המילה "חודשים" יש להוסיף "בכפוף להרחבה בפוליסה". </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B17092">
              <w:rPr>
                <w:rFonts w:hint="cs"/>
                <w:rtl/>
              </w:rPr>
              <w:t>למען</w:t>
            </w:r>
            <w:r w:rsidRPr="00B17092">
              <w:rPr>
                <w:rtl/>
              </w:rPr>
              <w:t xml:space="preserve"> </w:t>
            </w:r>
            <w:r w:rsidRPr="00B17092">
              <w:rPr>
                <w:rFonts w:hint="cs"/>
                <w:rtl/>
              </w:rPr>
              <w:t>הסדר</w:t>
            </w:r>
            <w:r w:rsidRPr="00B17092">
              <w:rPr>
                <w:rtl/>
              </w:rPr>
              <w:t xml:space="preserve"> </w:t>
            </w:r>
            <w:r w:rsidRPr="00B17092">
              <w:rPr>
                <w:rFonts w:hint="cs"/>
                <w:rtl/>
              </w:rPr>
              <w:t>הטוב</w:t>
            </w:r>
            <w:r w:rsidRPr="00B17092">
              <w:rPr>
                <w:rtl/>
              </w:rPr>
              <w:t xml:space="preserve">, </w:t>
            </w:r>
            <w:r w:rsidRPr="00B17092">
              <w:rPr>
                <w:rFonts w:hint="cs"/>
                <w:rtl/>
              </w:rPr>
              <w:t>הבקשה</w:t>
            </w:r>
            <w:r w:rsidRPr="00B17092">
              <w:rPr>
                <w:rtl/>
              </w:rPr>
              <w:t xml:space="preserve"> </w:t>
            </w:r>
            <w:r w:rsidRPr="00B17092">
              <w:rPr>
                <w:rFonts w:hint="cs"/>
                <w:rtl/>
              </w:rPr>
              <w:t>מתייחסת</w:t>
            </w:r>
            <w:r w:rsidRPr="00B17092">
              <w:rPr>
                <w:rtl/>
              </w:rPr>
              <w:t xml:space="preserve"> </w:t>
            </w:r>
            <w:r w:rsidRPr="00B17092">
              <w:rPr>
                <w:rFonts w:hint="cs"/>
                <w:rtl/>
              </w:rPr>
              <w:t>לסעיף</w:t>
            </w:r>
            <w:r w:rsidRPr="00B17092">
              <w:rPr>
                <w:rtl/>
              </w:rPr>
              <w:t xml:space="preserve"> 3 </w:t>
            </w:r>
            <w:r w:rsidRPr="00B17092">
              <w:rPr>
                <w:rFonts w:hint="cs"/>
                <w:rtl/>
              </w:rPr>
              <w:t>ולא</w:t>
            </w:r>
            <w:r w:rsidRPr="00B17092">
              <w:rPr>
                <w:rtl/>
              </w:rPr>
              <w:t xml:space="preserve"> </w:t>
            </w:r>
            <w:r w:rsidRPr="00B17092">
              <w:rPr>
                <w:rFonts w:hint="cs"/>
                <w:rtl/>
              </w:rPr>
              <w:t>לסעיף</w:t>
            </w:r>
            <w:r w:rsidRPr="00B17092">
              <w:rPr>
                <w:rtl/>
              </w:rPr>
              <w:t xml:space="preserve"> 2</w:t>
            </w:r>
            <w:r w:rsidRPr="00B17092">
              <w:rPr>
                <w:rFonts w:hint="cs"/>
                <w:rtl/>
              </w:rPr>
              <w:t>ד</w:t>
            </w:r>
            <w:r w:rsidRPr="00B17092">
              <w:rPr>
                <w:rtl/>
              </w:rPr>
              <w:t xml:space="preserve">' </w:t>
            </w:r>
            <w:r w:rsidRPr="00B17092">
              <w:rPr>
                <w:rFonts w:hint="cs"/>
                <w:rtl/>
              </w:rPr>
              <w:t>בפרק</w:t>
            </w:r>
            <w:r w:rsidRPr="00B17092">
              <w:rPr>
                <w:rtl/>
              </w:rPr>
              <w:t xml:space="preserve"> </w:t>
            </w:r>
            <w:r w:rsidRPr="00B17092">
              <w:rPr>
                <w:rFonts w:hint="cs"/>
                <w:rtl/>
              </w:rPr>
              <w:t>ביטוח</w:t>
            </w:r>
            <w:r w:rsidRPr="00B17092">
              <w:rPr>
                <w:rtl/>
              </w:rPr>
              <w:t xml:space="preserve"> </w:t>
            </w:r>
            <w:r w:rsidRPr="00B17092">
              <w:rPr>
                <w:rFonts w:hint="cs"/>
                <w:rtl/>
              </w:rPr>
              <w:t>משולב</w:t>
            </w:r>
            <w:r w:rsidRPr="00B17092">
              <w:rPr>
                <w:rtl/>
              </w:rPr>
              <w:t xml:space="preserve"> </w:t>
            </w:r>
            <w:r w:rsidRPr="00B17092">
              <w:rPr>
                <w:rFonts w:hint="cs"/>
                <w:rtl/>
              </w:rPr>
              <w:t>לאחריות</w:t>
            </w:r>
            <w:r w:rsidRPr="00B17092">
              <w:rPr>
                <w:rtl/>
              </w:rPr>
              <w:t xml:space="preserve"> </w:t>
            </w:r>
            <w:r w:rsidRPr="00B17092">
              <w:rPr>
                <w:rFonts w:hint="cs"/>
                <w:rtl/>
              </w:rPr>
              <w:t>מקצועית</w:t>
            </w:r>
            <w:r w:rsidRPr="00B17092">
              <w:rPr>
                <w:rtl/>
              </w:rPr>
              <w:t xml:space="preserve"> </w:t>
            </w:r>
            <w:r w:rsidRPr="00B17092">
              <w:rPr>
                <w:rFonts w:hint="cs"/>
                <w:rtl/>
              </w:rPr>
              <w:t>וחבות</w:t>
            </w:r>
            <w:r w:rsidRPr="00B17092">
              <w:rPr>
                <w:rtl/>
              </w:rPr>
              <w:t xml:space="preserve"> </w:t>
            </w:r>
            <w:r w:rsidRPr="00B17092">
              <w:rPr>
                <w:rFonts w:hint="cs"/>
                <w:rtl/>
              </w:rPr>
              <w:t>מוצר</w:t>
            </w:r>
            <w:r w:rsidRPr="00B17092">
              <w:rPr>
                <w:rtl/>
              </w:rPr>
              <w:t xml:space="preserve">,- </w:t>
            </w:r>
            <w:r w:rsidRPr="00B17092">
              <w:rPr>
                <w:rFonts w:hint="cs"/>
                <w:rtl/>
              </w:rPr>
              <w:t>הבקשה</w:t>
            </w:r>
            <w:r w:rsidRPr="00B17092">
              <w:rPr>
                <w:rtl/>
              </w:rPr>
              <w:t xml:space="preserve"> </w:t>
            </w:r>
            <w:r w:rsidRPr="00B17092">
              <w:rPr>
                <w:rFonts w:hint="cs"/>
                <w:rtl/>
              </w:rPr>
              <w:t>מאושרת</w:t>
            </w:r>
            <w:r>
              <w:rPr>
                <w:rFonts w:hint="cs"/>
                <w:rtl/>
              </w:rPr>
              <w:t>.</w:t>
            </w:r>
          </w:p>
        </w:tc>
      </w:tr>
      <w:tr w:rsidR="00D73CA4" w:rsidRPr="00D037D7" w:rsidTr="00D73CA4">
        <w:trPr>
          <w:trHeight w:val="352"/>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left w:val="single" w:sz="4" w:space="0" w:color="auto"/>
              <w:right w:val="single" w:sz="4" w:space="0" w:color="auto"/>
            </w:tcBorders>
            <w:shd w:val="clear" w:color="auto" w:fill="auto"/>
            <w:vAlign w:val="center"/>
          </w:tcPr>
          <w:p w:rsidR="00D73CA4" w:rsidRPr="00B32E6F" w:rsidRDefault="00D73CA4" w:rsidP="00D73CA4">
            <w:pPr>
              <w:pStyle w:val="TableText"/>
              <w:spacing w:before="0" w:line="240" w:lineRule="exact"/>
              <w:rPr>
                <w:sz w:val="24"/>
                <w:rtl/>
              </w:rPr>
            </w:pPr>
            <w:r w:rsidRPr="00B32E6F">
              <w:rPr>
                <w:sz w:val="24"/>
                <w:rtl/>
              </w:rPr>
              <w:t>ביטוח משולב לאחריות מקצועית וחבות מוצר סע' 2 ד'- שורה שלישית בסוף הסעיף  יש להוסיף "למעט בגין חבות משרד המשפטים כלפי ספק הטובין והשירותים".</w:t>
            </w:r>
          </w:p>
        </w:tc>
        <w:tc>
          <w:tcPr>
            <w:tcW w:w="4977" w:type="dxa"/>
            <w:tcBorders>
              <w:top w:val="single" w:sz="4" w:space="0" w:color="auto"/>
              <w:left w:val="single" w:sz="4" w:space="0" w:color="auto"/>
              <w:right w:val="single" w:sz="4" w:space="0" w:color="auto"/>
            </w:tcBorders>
            <w:shd w:val="clear" w:color="auto" w:fill="auto"/>
          </w:tcPr>
          <w:p w:rsidR="00D73CA4" w:rsidRPr="00B17092" w:rsidRDefault="00D73CA4" w:rsidP="00D73CA4">
            <w:pPr>
              <w:pStyle w:val="TableText"/>
              <w:spacing w:before="0"/>
              <w:rPr>
                <w:rtl/>
              </w:rPr>
            </w:pPr>
            <w:r w:rsidRPr="00B17092">
              <w:rPr>
                <w:rFonts w:hint="cs"/>
                <w:rtl/>
              </w:rPr>
              <w:t>למען</w:t>
            </w:r>
            <w:r w:rsidRPr="00B17092">
              <w:rPr>
                <w:rtl/>
              </w:rPr>
              <w:t xml:space="preserve"> </w:t>
            </w:r>
            <w:r w:rsidRPr="00B17092">
              <w:rPr>
                <w:rFonts w:hint="cs"/>
                <w:rtl/>
              </w:rPr>
              <w:t>הסדר</w:t>
            </w:r>
            <w:r w:rsidRPr="00B17092">
              <w:rPr>
                <w:rtl/>
              </w:rPr>
              <w:t xml:space="preserve"> </w:t>
            </w:r>
            <w:r w:rsidRPr="00B17092">
              <w:rPr>
                <w:rFonts w:hint="cs"/>
                <w:rtl/>
              </w:rPr>
              <w:t>הטוב</w:t>
            </w:r>
            <w:r w:rsidRPr="00B17092">
              <w:rPr>
                <w:rtl/>
              </w:rPr>
              <w:t xml:space="preserve">, </w:t>
            </w:r>
            <w:r w:rsidRPr="00B17092">
              <w:rPr>
                <w:rFonts w:hint="cs"/>
                <w:rtl/>
              </w:rPr>
              <w:t>הבקשה</w:t>
            </w:r>
            <w:r w:rsidRPr="00B17092">
              <w:rPr>
                <w:rtl/>
              </w:rPr>
              <w:t xml:space="preserve"> </w:t>
            </w:r>
            <w:r w:rsidRPr="00B17092">
              <w:rPr>
                <w:rFonts w:hint="cs"/>
                <w:rtl/>
              </w:rPr>
              <w:t>מתייחסת</w:t>
            </w:r>
            <w:r w:rsidRPr="00B17092">
              <w:rPr>
                <w:rtl/>
              </w:rPr>
              <w:t xml:space="preserve"> </w:t>
            </w:r>
            <w:r w:rsidRPr="00B17092">
              <w:rPr>
                <w:rFonts w:hint="cs"/>
                <w:rtl/>
              </w:rPr>
              <w:t>לסעיף</w:t>
            </w:r>
            <w:r w:rsidRPr="00B17092">
              <w:rPr>
                <w:rtl/>
              </w:rPr>
              <w:t xml:space="preserve"> 3 </w:t>
            </w:r>
            <w:r w:rsidRPr="00B17092">
              <w:rPr>
                <w:rFonts w:hint="cs"/>
                <w:rtl/>
              </w:rPr>
              <w:t>ולא</w:t>
            </w:r>
            <w:r w:rsidRPr="00B17092">
              <w:rPr>
                <w:rtl/>
              </w:rPr>
              <w:t xml:space="preserve"> </w:t>
            </w:r>
            <w:r w:rsidRPr="00B17092">
              <w:rPr>
                <w:rFonts w:hint="cs"/>
                <w:rtl/>
              </w:rPr>
              <w:t>לסעיף</w:t>
            </w:r>
            <w:r w:rsidRPr="00B17092">
              <w:rPr>
                <w:rtl/>
              </w:rPr>
              <w:t xml:space="preserve"> 2</w:t>
            </w:r>
            <w:r w:rsidRPr="00B17092">
              <w:rPr>
                <w:rFonts w:hint="cs"/>
                <w:rtl/>
              </w:rPr>
              <w:t>ד</w:t>
            </w:r>
            <w:r w:rsidRPr="00B17092">
              <w:rPr>
                <w:rtl/>
              </w:rPr>
              <w:t xml:space="preserve">' </w:t>
            </w:r>
            <w:r w:rsidRPr="00B17092">
              <w:rPr>
                <w:rFonts w:hint="cs"/>
                <w:rtl/>
              </w:rPr>
              <w:t>בפרק</w:t>
            </w:r>
            <w:r w:rsidRPr="00B17092">
              <w:rPr>
                <w:rtl/>
              </w:rPr>
              <w:t xml:space="preserve"> </w:t>
            </w:r>
            <w:r w:rsidRPr="00B17092">
              <w:rPr>
                <w:rFonts w:hint="cs"/>
                <w:rtl/>
              </w:rPr>
              <w:t>ביטוח</w:t>
            </w:r>
            <w:r w:rsidRPr="00B17092">
              <w:rPr>
                <w:rtl/>
              </w:rPr>
              <w:t xml:space="preserve"> </w:t>
            </w:r>
            <w:r w:rsidRPr="00B17092">
              <w:rPr>
                <w:rFonts w:hint="cs"/>
                <w:rtl/>
              </w:rPr>
              <w:t>משולב</w:t>
            </w:r>
            <w:r w:rsidRPr="00B17092">
              <w:rPr>
                <w:rtl/>
              </w:rPr>
              <w:t xml:space="preserve"> </w:t>
            </w:r>
            <w:r w:rsidRPr="00B17092">
              <w:rPr>
                <w:rFonts w:hint="cs"/>
                <w:rtl/>
              </w:rPr>
              <w:t>לאחריות</w:t>
            </w:r>
            <w:r w:rsidRPr="00B17092">
              <w:rPr>
                <w:rtl/>
              </w:rPr>
              <w:t xml:space="preserve"> </w:t>
            </w:r>
            <w:r w:rsidRPr="00B17092">
              <w:rPr>
                <w:rFonts w:hint="cs"/>
                <w:rtl/>
              </w:rPr>
              <w:t>מקצועית</w:t>
            </w:r>
            <w:r w:rsidRPr="00B17092">
              <w:rPr>
                <w:rtl/>
              </w:rPr>
              <w:t xml:space="preserve"> </w:t>
            </w:r>
            <w:r w:rsidRPr="00B17092">
              <w:rPr>
                <w:rFonts w:hint="cs"/>
                <w:rtl/>
              </w:rPr>
              <w:t>וחבות</w:t>
            </w:r>
            <w:r w:rsidRPr="00B17092">
              <w:rPr>
                <w:rtl/>
              </w:rPr>
              <w:t xml:space="preserve"> </w:t>
            </w:r>
            <w:r w:rsidRPr="00B17092">
              <w:rPr>
                <w:rFonts w:hint="cs"/>
                <w:rtl/>
              </w:rPr>
              <w:t>מוצר</w:t>
            </w:r>
            <w:r w:rsidRPr="00B17092">
              <w:rPr>
                <w:rtl/>
              </w:rPr>
              <w:t xml:space="preserve">- </w:t>
            </w:r>
            <w:r w:rsidRPr="00B17092">
              <w:rPr>
                <w:rFonts w:hint="cs"/>
                <w:rtl/>
              </w:rPr>
              <w:t>הבקשה</w:t>
            </w:r>
            <w:r w:rsidRPr="00B17092">
              <w:rPr>
                <w:rtl/>
              </w:rPr>
              <w:t xml:space="preserve"> </w:t>
            </w:r>
            <w:r w:rsidRPr="00B17092">
              <w:rPr>
                <w:rFonts w:hint="cs"/>
                <w:rtl/>
              </w:rPr>
              <w:t>נדחית</w:t>
            </w:r>
            <w:r w:rsidRPr="00B17092">
              <w:rPr>
                <w:rtl/>
              </w:rPr>
              <w:t xml:space="preserve">. </w:t>
            </w:r>
            <w:r w:rsidRPr="00B17092">
              <w:rPr>
                <w:rFonts w:hint="cs"/>
                <w:rtl/>
              </w:rPr>
              <w:t>יחד</w:t>
            </w:r>
            <w:r w:rsidRPr="00B17092">
              <w:rPr>
                <w:rtl/>
              </w:rPr>
              <w:t xml:space="preserve"> </w:t>
            </w:r>
            <w:r w:rsidRPr="00B17092">
              <w:rPr>
                <w:rFonts w:hint="cs"/>
                <w:rtl/>
              </w:rPr>
              <w:t>עם</w:t>
            </w:r>
            <w:r w:rsidRPr="00B17092">
              <w:rPr>
                <w:rtl/>
              </w:rPr>
              <w:t xml:space="preserve"> </w:t>
            </w:r>
            <w:r w:rsidRPr="00B17092">
              <w:rPr>
                <w:rFonts w:hint="cs"/>
                <w:rtl/>
              </w:rPr>
              <w:t>זאת</w:t>
            </w:r>
            <w:r w:rsidRPr="00B17092">
              <w:rPr>
                <w:rtl/>
              </w:rPr>
              <w:t xml:space="preserve">, </w:t>
            </w:r>
            <w:r w:rsidRPr="00B17092">
              <w:rPr>
                <w:rFonts w:hint="cs"/>
                <w:rtl/>
              </w:rPr>
              <w:t>ניתן</w:t>
            </w:r>
            <w:r w:rsidRPr="00B17092">
              <w:rPr>
                <w:rtl/>
              </w:rPr>
              <w:t xml:space="preserve"> </w:t>
            </w:r>
            <w:r w:rsidRPr="00B17092">
              <w:rPr>
                <w:rFonts w:hint="cs"/>
                <w:rtl/>
              </w:rPr>
              <w:t>לציין</w:t>
            </w:r>
            <w:r w:rsidRPr="00B17092">
              <w:rPr>
                <w:rtl/>
              </w:rPr>
              <w:t xml:space="preserve"> </w:t>
            </w:r>
            <w:r w:rsidRPr="00B17092">
              <w:rPr>
                <w:rFonts w:hint="cs"/>
                <w:rtl/>
              </w:rPr>
              <w:t>את</w:t>
            </w:r>
            <w:r w:rsidRPr="00B17092">
              <w:rPr>
                <w:rtl/>
              </w:rPr>
              <w:t xml:space="preserve"> </w:t>
            </w:r>
            <w:r w:rsidRPr="00B17092">
              <w:rPr>
                <w:rFonts w:hint="cs"/>
                <w:rtl/>
              </w:rPr>
              <w:t>המלל</w:t>
            </w:r>
            <w:r w:rsidRPr="00B17092">
              <w:rPr>
                <w:rtl/>
              </w:rPr>
              <w:t xml:space="preserve"> </w:t>
            </w:r>
            <w:r w:rsidRPr="00B17092">
              <w:rPr>
                <w:rFonts w:hint="cs"/>
                <w:rtl/>
              </w:rPr>
              <w:t>הבא</w:t>
            </w:r>
            <w:r w:rsidRPr="00B17092">
              <w:rPr>
                <w:rtl/>
              </w:rPr>
              <w:t>: "</w:t>
            </w:r>
            <w:r w:rsidRPr="00B17092">
              <w:rPr>
                <w:rFonts w:hint="cs"/>
                <w:rtl/>
              </w:rPr>
              <w:t>אולם</w:t>
            </w:r>
            <w:r w:rsidRPr="00B17092">
              <w:rPr>
                <w:rtl/>
              </w:rPr>
              <w:t xml:space="preserve"> </w:t>
            </w:r>
            <w:r w:rsidRPr="00B17092">
              <w:rPr>
                <w:rFonts w:hint="cs"/>
                <w:rtl/>
              </w:rPr>
              <w:t>הכיסוי</w:t>
            </w:r>
            <w:r w:rsidRPr="00B17092">
              <w:rPr>
                <w:rtl/>
              </w:rPr>
              <w:t xml:space="preserve"> </w:t>
            </w:r>
            <w:r w:rsidRPr="00B17092">
              <w:rPr>
                <w:rFonts w:hint="cs"/>
                <w:rtl/>
              </w:rPr>
              <w:t>לא</w:t>
            </w:r>
            <w:r w:rsidRPr="00B17092">
              <w:rPr>
                <w:rtl/>
              </w:rPr>
              <w:t xml:space="preserve"> </w:t>
            </w:r>
            <w:r w:rsidRPr="00B17092">
              <w:rPr>
                <w:rFonts w:hint="cs"/>
                <w:rtl/>
              </w:rPr>
              <w:t>יחול</w:t>
            </w:r>
            <w:r w:rsidRPr="00B17092">
              <w:rPr>
                <w:rtl/>
              </w:rPr>
              <w:t xml:space="preserve"> </w:t>
            </w:r>
            <w:r w:rsidRPr="00B17092">
              <w:rPr>
                <w:rFonts w:hint="cs"/>
                <w:rtl/>
              </w:rPr>
              <w:t>על</w:t>
            </w:r>
            <w:r w:rsidRPr="00B17092">
              <w:rPr>
                <w:rtl/>
              </w:rPr>
              <w:t xml:space="preserve"> </w:t>
            </w:r>
            <w:r w:rsidRPr="00B17092">
              <w:rPr>
                <w:rFonts w:hint="cs"/>
                <w:rtl/>
              </w:rPr>
              <w:t>תביעות</w:t>
            </w:r>
            <w:r w:rsidRPr="00B17092">
              <w:rPr>
                <w:rtl/>
              </w:rPr>
              <w:t xml:space="preserve"> </w:t>
            </w:r>
            <w:r w:rsidRPr="00B17092">
              <w:rPr>
                <w:rFonts w:hint="cs"/>
                <w:rtl/>
              </w:rPr>
              <w:t>ספק</w:t>
            </w:r>
            <w:r w:rsidRPr="00B17092">
              <w:rPr>
                <w:rtl/>
              </w:rPr>
              <w:t xml:space="preserve"> </w:t>
            </w:r>
            <w:r w:rsidRPr="00B17092">
              <w:rPr>
                <w:rFonts w:hint="cs"/>
                <w:rtl/>
              </w:rPr>
              <w:t>הטובין</w:t>
            </w:r>
            <w:r w:rsidRPr="00B17092">
              <w:rPr>
                <w:rtl/>
              </w:rPr>
              <w:t xml:space="preserve"> </w:t>
            </w:r>
            <w:r w:rsidRPr="00B17092">
              <w:rPr>
                <w:rFonts w:hint="cs"/>
                <w:rtl/>
              </w:rPr>
              <w:t>והשירותים</w:t>
            </w:r>
            <w:r w:rsidRPr="00B17092">
              <w:rPr>
                <w:rtl/>
              </w:rPr>
              <w:t xml:space="preserve"> </w:t>
            </w:r>
            <w:r w:rsidRPr="00B17092">
              <w:rPr>
                <w:rFonts w:hint="cs"/>
                <w:rtl/>
              </w:rPr>
              <w:t>כנגד</w:t>
            </w:r>
            <w:r w:rsidRPr="00B17092">
              <w:rPr>
                <w:rtl/>
              </w:rPr>
              <w:t xml:space="preserve"> </w:t>
            </w:r>
            <w:r w:rsidRPr="00B17092">
              <w:rPr>
                <w:rFonts w:hint="cs"/>
                <w:rtl/>
              </w:rPr>
              <w:t>המדינה</w:t>
            </w:r>
            <w:r w:rsidRPr="00B17092">
              <w:rPr>
                <w:rtl/>
              </w:rPr>
              <w:t>.</w:t>
            </w:r>
            <w:r>
              <w:rPr>
                <w:rFonts w:hint="cs"/>
                <w:rtl/>
              </w:rPr>
              <w:t>"</w:t>
            </w:r>
          </w:p>
        </w:tc>
      </w:tr>
      <w:tr w:rsidR="00D73CA4" w:rsidRPr="00D037D7" w:rsidTr="00D73CA4">
        <w:trPr>
          <w:trHeight w:val="857"/>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left w:val="single" w:sz="4" w:space="0" w:color="auto"/>
              <w:bottom w:val="single" w:sz="4" w:space="0" w:color="auto"/>
              <w:right w:val="single" w:sz="4" w:space="0" w:color="auto"/>
            </w:tcBorders>
            <w:shd w:val="clear" w:color="auto" w:fill="auto"/>
          </w:tcPr>
          <w:p w:rsidR="00D73CA4" w:rsidRPr="00B32E6F" w:rsidRDefault="00D73CA4" w:rsidP="00D73CA4">
            <w:pPr>
              <w:pStyle w:val="TableText"/>
              <w:spacing w:before="0" w:line="240" w:lineRule="exact"/>
              <w:rPr>
                <w:sz w:val="24"/>
                <w:rtl/>
              </w:rPr>
            </w:pPr>
            <w:r w:rsidRPr="0014086C">
              <w:rPr>
                <w:rFonts w:hint="cs"/>
                <w:sz w:val="24"/>
                <w:rtl/>
              </w:rPr>
              <w:t>חלק</w:t>
            </w:r>
            <w:r w:rsidRPr="0014086C">
              <w:rPr>
                <w:sz w:val="24"/>
                <w:rtl/>
              </w:rPr>
              <w:t xml:space="preserve"> </w:t>
            </w:r>
            <w:r w:rsidRPr="0014086C">
              <w:rPr>
                <w:rFonts w:hint="cs"/>
                <w:sz w:val="24"/>
                <w:rtl/>
              </w:rPr>
              <w:t>כללי</w:t>
            </w:r>
            <w:r w:rsidRPr="0014086C">
              <w:rPr>
                <w:sz w:val="24"/>
                <w:rtl/>
              </w:rPr>
              <w:t xml:space="preserve"> </w:t>
            </w:r>
            <w:r w:rsidRPr="0014086C">
              <w:rPr>
                <w:rFonts w:hint="cs"/>
                <w:sz w:val="24"/>
                <w:rtl/>
              </w:rPr>
              <w:t>סע</w:t>
            </w:r>
            <w:r w:rsidRPr="0014086C">
              <w:rPr>
                <w:sz w:val="24"/>
                <w:rtl/>
              </w:rPr>
              <w:t xml:space="preserve">' 7 </w:t>
            </w:r>
            <w:r w:rsidRPr="0014086C">
              <w:rPr>
                <w:rFonts w:hint="cs"/>
                <w:sz w:val="24"/>
                <w:rtl/>
              </w:rPr>
              <w:t>בסוף</w:t>
            </w:r>
            <w:r w:rsidRPr="0014086C">
              <w:rPr>
                <w:sz w:val="24"/>
                <w:rtl/>
              </w:rPr>
              <w:t xml:space="preserve"> </w:t>
            </w:r>
            <w:r w:rsidRPr="0014086C">
              <w:rPr>
                <w:rFonts w:hint="cs"/>
                <w:sz w:val="24"/>
                <w:rtl/>
              </w:rPr>
              <w:t>הסעיף</w:t>
            </w:r>
            <w:r w:rsidRPr="0014086C">
              <w:rPr>
                <w:sz w:val="24"/>
                <w:rtl/>
              </w:rPr>
              <w:t xml:space="preserve"> </w:t>
            </w:r>
            <w:r w:rsidRPr="0014086C">
              <w:rPr>
                <w:rFonts w:hint="cs"/>
                <w:sz w:val="24"/>
                <w:rtl/>
              </w:rPr>
              <w:t>יש</w:t>
            </w:r>
            <w:r w:rsidRPr="0014086C">
              <w:rPr>
                <w:sz w:val="24"/>
                <w:rtl/>
              </w:rPr>
              <w:t xml:space="preserve"> </w:t>
            </w:r>
            <w:r w:rsidRPr="0014086C">
              <w:rPr>
                <w:rFonts w:hint="cs"/>
                <w:sz w:val="24"/>
                <w:rtl/>
              </w:rPr>
              <w:t>להוסיף</w:t>
            </w:r>
            <w:r w:rsidRPr="0014086C">
              <w:rPr>
                <w:sz w:val="24"/>
                <w:rtl/>
              </w:rPr>
              <w:t xml:space="preserve"> "</w:t>
            </w:r>
            <w:r w:rsidRPr="0014086C">
              <w:rPr>
                <w:rFonts w:hint="cs"/>
                <w:sz w:val="24"/>
                <w:rtl/>
              </w:rPr>
              <w:t>למעט</w:t>
            </w:r>
            <w:r w:rsidRPr="0014086C">
              <w:rPr>
                <w:sz w:val="24"/>
                <w:rtl/>
              </w:rPr>
              <w:t xml:space="preserve"> </w:t>
            </w:r>
            <w:r w:rsidRPr="0014086C">
              <w:rPr>
                <w:rFonts w:hint="cs"/>
                <w:sz w:val="24"/>
                <w:rtl/>
              </w:rPr>
              <w:t>ביטוח</w:t>
            </w:r>
            <w:r w:rsidRPr="0014086C">
              <w:rPr>
                <w:sz w:val="24"/>
                <w:rtl/>
              </w:rPr>
              <w:t xml:space="preserve"> </w:t>
            </w:r>
            <w:r w:rsidRPr="0014086C">
              <w:rPr>
                <w:rFonts w:hint="cs"/>
                <w:sz w:val="24"/>
                <w:rtl/>
              </w:rPr>
              <w:t>אחריות</w:t>
            </w:r>
            <w:r w:rsidRPr="0014086C">
              <w:rPr>
                <w:sz w:val="24"/>
                <w:rtl/>
              </w:rPr>
              <w:t xml:space="preserve"> </w:t>
            </w:r>
            <w:r w:rsidRPr="0014086C">
              <w:rPr>
                <w:rFonts w:hint="cs"/>
                <w:sz w:val="24"/>
                <w:rtl/>
              </w:rPr>
              <w:t>מקצועית</w:t>
            </w:r>
            <w:r w:rsidRPr="0014086C">
              <w:rPr>
                <w:sz w:val="24"/>
                <w:rtl/>
              </w:rPr>
              <w:t xml:space="preserve"> </w:t>
            </w:r>
            <w:r w:rsidRPr="0014086C">
              <w:rPr>
                <w:rFonts w:hint="cs"/>
                <w:sz w:val="24"/>
                <w:rtl/>
              </w:rPr>
              <w:t>משולב</w:t>
            </w:r>
            <w:r w:rsidRPr="0014086C">
              <w:rPr>
                <w:sz w:val="24"/>
                <w:rtl/>
              </w:rPr>
              <w:t xml:space="preserve"> </w:t>
            </w:r>
            <w:r w:rsidRPr="0014086C">
              <w:rPr>
                <w:rFonts w:hint="cs"/>
                <w:sz w:val="24"/>
                <w:rtl/>
              </w:rPr>
              <w:t>עם</w:t>
            </w:r>
            <w:r w:rsidRPr="0014086C">
              <w:rPr>
                <w:sz w:val="24"/>
                <w:rtl/>
              </w:rPr>
              <w:t xml:space="preserve"> </w:t>
            </w:r>
            <w:r w:rsidRPr="0014086C">
              <w:rPr>
                <w:rFonts w:hint="cs"/>
                <w:sz w:val="24"/>
                <w:rtl/>
              </w:rPr>
              <w:t>חבות</w:t>
            </w:r>
            <w:r w:rsidRPr="0014086C">
              <w:rPr>
                <w:sz w:val="24"/>
                <w:rtl/>
              </w:rPr>
              <w:t xml:space="preserve"> </w:t>
            </w:r>
            <w:r w:rsidRPr="0014086C">
              <w:rPr>
                <w:rFonts w:hint="cs"/>
                <w:sz w:val="24"/>
                <w:rtl/>
              </w:rPr>
              <w:t>המוצר</w:t>
            </w:r>
            <w:r w:rsidRPr="0014086C">
              <w:rPr>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820"/>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rtl/>
              </w:rPr>
              <w:t>פסקה ראשונה (לאחר פסקת הנדון)</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83813" w:rsidRDefault="00D73CA4" w:rsidP="00D73CA4">
            <w:pPr>
              <w:pStyle w:val="TableText"/>
              <w:spacing w:before="0"/>
              <w:rPr>
                <w:rtl/>
              </w:rPr>
            </w:pPr>
            <w:r w:rsidRPr="00B83813">
              <w:rPr>
                <w:rFonts w:hint="cs"/>
                <w:sz w:val="24"/>
                <w:rtl/>
              </w:rPr>
              <w:t>שורה 2-</w:t>
            </w:r>
            <w:r>
              <w:rPr>
                <w:rFonts w:hint="cs"/>
                <w:sz w:val="24"/>
                <w:rtl/>
              </w:rPr>
              <w:t xml:space="preserve"> </w:t>
            </w:r>
            <w:r w:rsidRPr="00B83813">
              <w:rPr>
                <w:rFonts w:hint="cs"/>
                <w:sz w:val="24"/>
                <w:rtl/>
              </w:rPr>
              <w:t>נבקש להוסיף לאחר המילים: "עד יום __________" את המילים: "(להלן: "תקופת הביטוח")".</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523"/>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83813" w:rsidRDefault="00D73CA4" w:rsidP="00D73CA4">
            <w:pPr>
              <w:pStyle w:val="TableText"/>
              <w:spacing w:before="0"/>
              <w:rPr>
                <w:rtl/>
              </w:rPr>
            </w:pPr>
            <w:r w:rsidRPr="00B83813">
              <w:rPr>
                <w:rFonts w:hint="cs"/>
                <w:sz w:val="24"/>
                <w:rtl/>
              </w:rPr>
              <w:t>שורה 2-</w:t>
            </w:r>
            <w:r>
              <w:rPr>
                <w:rFonts w:hint="cs"/>
                <w:sz w:val="24"/>
                <w:rtl/>
              </w:rPr>
              <w:t xml:space="preserve"> </w:t>
            </w:r>
            <w:r w:rsidRPr="00B83813">
              <w:rPr>
                <w:rFonts w:hint="cs"/>
                <w:sz w:val="24"/>
                <w:rtl/>
              </w:rPr>
              <w:t>נבקש להוסיף לפני המילים: "בקשר ל" את המילים: "בין היתר".</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818"/>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83813" w:rsidRDefault="00D73CA4" w:rsidP="00D73CA4">
            <w:pPr>
              <w:pStyle w:val="TableText"/>
              <w:spacing w:before="0"/>
              <w:rPr>
                <w:rtl/>
              </w:rPr>
            </w:pPr>
            <w:r w:rsidRPr="00B83813">
              <w:rPr>
                <w:rFonts w:hint="cs"/>
                <w:sz w:val="24"/>
                <w:rtl/>
              </w:rPr>
              <w:t>שורה 2-</w:t>
            </w:r>
            <w:r>
              <w:rPr>
                <w:rFonts w:hint="cs"/>
                <w:sz w:val="24"/>
                <w:rtl/>
              </w:rPr>
              <w:t xml:space="preserve"> </w:t>
            </w:r>
            <w:r w:rsidRPr="00B83813">
              <w:rPr>
                <w:rFonts w:hint="cs"/>
                <w:sz w:val="24"/>
                <w:rtl/>
              </w:rPr>
              <w:t xml:space="preserve">נבקש להוסיף לאחר המילים: "בקשר ל" את המילים: "אספקה, הטמעה ותחזוקה של מוצרים המסופקים ע"י חברת </w:t>
            </w:r>
            <w:r w:rsidRPr="00B83813">
              <w:rPr>
                <w:sz w:val="24"/>
              </w:rPr>
              <w:t>VMWARE</w:t>
            </w:r>
            <w:r w:rsidRPr="00B83813">
              <w:rPr>
                <w:rFonts w:hint="cs"/>
                <w:sz w:val="24"/>
                <w:rtl/>
              </w:rPr>
              <w:t xml:space="preserve"> ".</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נדחית</w:t>
            </w:r>
            <w:r w:rsidR="00561A73">
              <w:rPr>
                <w:rFonts w:hint="cs"/>
                <w:rtl/>
              </w:rPr>
              <w:t>.</w:t>
            </w:r>
          </w:p>
        </w:tc>
      </w:tr>
      <w:tr w:rsidR="00D73CA4" w:rsidRPr="00D037D7" w:rsidTr="00D73CA4">
        <w:trPr>
          <w:trHeight w:val="633"/>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B83813" w:rsidRDefault="00D73CA4" w:rsidP="00D73CA4">
            <w:pPr>
              <w:pStyle w:val="TableText"/>
              <w:spacing w:before="0"/>
              <w:rPr>
                <w:rtl/>
              </w:rPr>
            </w:pPr>
            <w:r w:rsidRPr="00B83813">
              <w:rPr>
                <w:rFonts w:hint="cs"/>
                <w:sz w:val="24"/>
                <w:rtl/>
              </w:rPr>
              <w:t>שורה 2-</w:t>
            </w:r>
            <w:r>
              <w:rPr>
                <w:rFonts w:hint="cs"/>
                <w:sz w:val="24"/>
                <w:rtl/>
              </w:rPr>
              <w:t xml:space="preserve"> </w:t>
            </w:r>
            <w:r w:rsidRPr="00B83813">
              <w:rPr>
                <w:rFonts w:hint="cs"/>
                <w:sz w:val="24"/>
                <w:rtl/>
              </w:rPr>
              <w:t>נבקש להחליף את המילים: "על פי מכרז" במילים: "בקשר עם מכרז".</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539"/>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rtl/>
              </w:rPr>
              <w:t>ביטוח חבות מעבידים</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4F1719" w:rsidRDefault="00D73CA4" w:rsidP="00D73CA4">
            <w:pPr>
              <w:pStyle w:val="TableText"/>
              <w:spacing w:before="0"/>
              <w:rPr>
                <w:rtl/>
              </w:rPr>
            </w:pPr>
            <w:r>
              <w:rPr>
                <w:rFonts w:hint="cs"/>
                <w:sz w:val="24"/>
                <w:rtl/>
              </w:rPr>
              <w:t xml:space="preserve">ס"ק 4 - </w:t>
            </w:r>
            <w:r w:rsidRPr="00FB3463">
              <w:rPr>
                <w:rFonts w:hint="cs"/>
                <w:sz w:val="24"/>
                <w:rtl/>
              </w:rPr>
              <w:t>יש</w:t>
            </w:r>
            <w:r w:rsidRPr="00FB3463">
              <w:rPr>
                <w:sz w:val="24"/>
                <w:rtl/>
              </w:rPr>
              <w:t xml:space="preserve"> </w:t>
            </w:r>
            <w:r w:rsidRPr="00FB3463">
              <w:rPr>
                <w:rFonts w:hint="cs"/>
                <w:sz w:val="24"/>
                <w:rtl/>
              </w:rPr>
              <w:t>להוסיף</w:t>
            </w:r>
            <w:r w:rsidRPr="00FB3463">
              <w:rPr>
                <w:sz w:val="24"/>
                <w:rtl/>
              </w:rPr>
              <w:t xml:space="preserve"> "</w:t>
            </w:r>
            <w:r w:rsidRPr="00FB3463">
              <w:rPr>
                <w:rFonts w:hint="cs"/>
                <w:sz w:val="24"/>
                <w:rtl/>
              </w:rPr>
              <w:t>היה</w:t>
            </w:r>
            <w:r w:rsidRPr="00FB3463">
              <w:rPr>
                <w:sz w:val="24"/>
                <w:rtl/>
              </w:rPr>
              <w:t xml:space="preserve"> </w:t>
            </w:r>
            <w:r w:rsidRPr="00FB3463">
              <w:rPr>
                <w:rFonts w:hint="cs"/>
                <w:sz w:val="24"/>
                <w:rtl/>
              </w:rPr>
              <w:t>והחשב</w:t>
            </w:r>
            <w:r w:rsidRPr="00FB3463">
              <w:rPr>
                <w:sz w:val="24"/>
                <w:rtl/>
              </w:rPr>
              <w:t xml:space="preserve"> </w:t>
            </w:r>
            <w:r w:rsidRPr="00FB3463">
              <w:rPr>
                <w:rFonts w:hint="cs"/>
                <w:sz w:val="24"/>
                <w:rtl/>
              </w:rPr>
              <w:t>כמעבידם</w:t>
            </w:r>
            <w:r w:rsidRPr="00FB3463">
              <w:rPr>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847AC3">
              <w:rPr>
                <w:rFonts w:hint="cs"/>
                <w:rtl/>
              </w:rPr>
              <w:t>בנספח</w:t>
            </w:r>
            <w:r w:rsidRPr="00847AC3">
              <w:rPr>
                <w:rtl/>
              </w:rPr>
              <w:t xml:space="preserve"> </w:t>
            </w:r>
            <w:r w:rsidRPr="00847AC3">
              <w:rPr>
                <w:rFonts w:hint="cs"/>
                <w:rtl/>
              </w:rPr>
              <w:t>הביטוח</w:t>
            </w:r>
            <w:r w:rsidRPr="00847AC3">
              <w:rPr>
                <w:rtl/>
              </w:rPr>
              <w:t xml:space="preserve"> - </w:t>
            </w:r>
            <w:r w:rsidRPr="00847AC3">
              <w:rPr>
                <w:rFonts w:hint="cs"/>
                <w:rtl/>
              </w:rPr>
              <w:t>הבקשה</w:t>
            </w:r>
            <w:r w:rsidRPr="00847AC3">
              <w:rPr>
                <w:rtl/>
              </w:rPr>
              <w:t xml:space="preserve"> </w:t>
            </w:r>
            <w:r w:rsidRPr="00847AC3">
              <w:rPr>
                <w:rFonts w:hint="cs"/>
                <w:rtl/>
              </w:rPr>
              <w:t>מאושרת</w:t>
            </w:r>
            <w:r w:rsidR="00561A73">
              <w:rPr>
                <w:rFonts w:hint="cs"/>
                <w:rtl/>
              </w:rPr>
              <w:t>.</w:t>
            </w:r>
          </w:p>
        </w:tc>
      </w:tr>
      <w:tr w:rsidR="00D73CA4" w:rsidRPr="00D037D7" w:rsidTr="00D73CA4">
        <w:trPr>
          <w:trHeight w:val="539"/>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4F1719" w:rsidRDefault="00D73CA4" w:rsidP="00D73CA4">
            <w:pPr>
              <w:pStyle w:val="TableText"/>
              <w:spacing w:before="0"/>
              <w:rPr>
                <w:rtl/>
              </w:rPr>
            </w:pPr>
            <w:r>
              <w:rPr>
                <w:rFonts w:hint="cs"/>
                <w:sz w:val="24"/>
                <w:rtl/>
              </w:rPr>
              <w:t xml:space="preserve">ס"ק 6 - </w:t>
            </w:r>
            <w:r w:rsidRPr="00FB3463">
              <w:rPr>
                <w:rFonts w:hint="cs"/>
                <w:sz w:val="24"/>
                <w:rtl/>
              </w:rPr>
              <w:t>יש</w:t>
            </w:r>
            <w:r w:rsidRPr="00FB3463">
              <w:rPr>
                <w:sz w:val="24"/>
                <w:rtl/>
              </w:rPr>
              <w:t xml:space="preserve"> </w:t>
            </w:r>
            <w:r w:rsidRPr="00FB3463">
              <w:rPr>
                <w:rFonts w:hint="cs"/>
                <w:sz w:val="24"/>
                <w:rtl/>
              </w:rPr>
              <w:t>להוסיף</w:t>
            </w:r>
            <w:r w:rsidRPr="00FB3463">
              <w:rPr>
                <w:sz w:val="24"/>
                <w:rtl/>
              </w:rPr>
              <w:t xml:space="preserve"> "</w:t>
            </w:r>
            <w:r w:rsidRPr="00FB3463">
              <w:rPr>
                <w:rFonts w:hint="cs"/>
                <w:sz w:val="24"/>
                <w:rtl/>
              </w:rPr>
              <w:t>בגין</w:t>
            </w:r>
            <w:r w:rsidRPr="00FB3463">
              <w:rPr>
                <w:sz w:val="24"/>
                <w:rtl/>
              </w:rPr>
              <w:t xml:space="preserve"> </w:t>
            </w:r>
            <w:r w:rsidRPr="00FB3463">
              <w:rPr>
                <w:rFonts w:hint="cs"/>
                <w:sz w:val="24"/>
                <w:rtl/>
              </w:rPr>
              <w:t>פעולות</w:t>
            </w:r>
            <w:r w:rsidRPr="00FB3463">
              <w:rPr>
                <w:sz w:val="24"/>
                <w:rtl/>
              </w:rPr>
              <w:t xml:space="preserve"> </w:t>
            </w:r>
            <w:r w:rsidRPr="00FB3463">
              <w:rPr>
                <w:rFonts w:hint="cs"/>
                <w:sz w:val="24"/>
                <w:rtl/>
              </w:rPr>
              <w:t>נשוא</w:t>
            </w:r>
            <w:r w:rsidRPr="00FB3463">
              <w:rPr>
                <w:sz w:val="24"/>
                <w:rtl/>
              </w:rPr>
              <w:t xml:space="preserve"> </w:t>
            </w:r>
            <w:r w:rsidRPr="00FB3463">
              <w:rPr>
                <w:rFonts w:hint="cs"/>
                <w:sz w:val="24"/>
                <w:rtl/>
              </w:rPr>
              <w:t>אישור</w:t>
            </w:r>
            <w:r w:rsidRPr="00FB3463">
              <w:rPr>
                <w:sz w:val="24"/>
                <w:rtl/>
              </w:rPr>
              <w:t xml:space="preserve"> </w:t>
            </w:r>
            <w:r w:rsidRPr="00FB3463">
              <w:rPr>
                <w:rFonts w:hint="cs"/>
                <w:sz w:val="24"/>
                <w:rtl/>
              </w:rPr>
              <w:t>זה</w:t>
            </w:r>
            <w:r w:rsidRPr="00FB3463">
              <w:rPr>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847AC3">
              <w:rPr>
                <w:rFonts w:hint="cs"/>
                <w:rtl/>
              </w:rPr>
              <w:t>בנספח</w:t>
            </w:r>
            <w:r w:rsidRPr="00847AC3">
              <w:rPr>
                <w:rtl/>
              </w:rPr>
              <w:t xml:space="preserve"> </w:t>
            </w:r>
            <w:r w:rsidRPr="00847AC3">
              <w:rPr>
                <w:rFonts w:hint="cs"/>
                <w:rtl/>
              </w:rPr>
              <w:t>הביטוח</w:t>
            </w:r>
            <w:r w:rsidRPr="00847AC3">
              <w:rPr>
                <w:rtl/>
              </w:rPr>
              <w:t xml:space="preserve"> - </w:t>
            </w:r>
            <w:r w:rsidRPr="00847AC3">
              <w:rPr>
                <w:rFonts w:hint="cs"/>
                <w:rtl/>
              </w:rPr>
              <w:t>הבקשה</w:t>
            </w:r>
            <w:r w:rsidRPr="00847AC3">
              <w:rPr>
                <w:rtl/>
              </w:rPr>
              <w:t xml:space="preserve"> </w:t>
            </w:r>
            <w:r w:rsidRPr="00847AC3">
              <w:rPr>
                <w:rFonts w:hint="cs"/>
                <w:rtl/>
              </w:rPr>
              <w:t>מאושרת</w:t>
            </w:r>
            <w:r w:rsidR="00561A73">
              <w:rPr>
                <w:rFonts w:hint="cs"/>
                <w:rtl/>
              </w:rPr>
              <w:t>.</w:t>
            </w:r>
          </w:p>
        </w:tc>
      </w:tr>
      <w:tr w:rsidR="00D73CA4" w:rsidRPr="00D037D7" w:rsidTr="00D73CA4">
        <w:trPr>
          <w:trHeight w:val="539"/>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4F1719" w:rsidRDefault="00D73CA4" w:rsidP="00D73CA4">
            <w:pPr>
              <w:pStyle w:val="TableText"/>
              <w:spacing w:before="0"/>
              <w:rPr>
                <w:rtl/>
              </w:rPr>
            </w:pPr>
            <w:r>
              <w:rPr>
                <w:rFonts w:hint="cs"/>
                <w:sz w:val="24"/>
                <w:rtl/>
              </w:rPr>
              <w:t xml:space="preserve">ס"ק 7 - </w:t>
            </w:r>
            <w:r w:rsidRPr="00FB3463">
              <w:rPr>
                <w:rFonts w:hint="cs"/>
                <w:sz w:val="24"/>
                <w:rtl/>
              </w:rPr>
              <w:t>יש</w:t>
            </w:r>
            <w:r w:rsidRPr="00FB3463">
              <w:rPr>
                <w:sz w:val="24"/>
                <w:rtl/>
              </w:rPr>
              <w:t xml:space="preserve"> </w:t>
            </w:r>
            <w:r w:rsidRPr="00FB3463">
              <w:rPr>
                <w:rFonts w:hint="cs"/>
                <w:sz w:val="24"/>
                <w:rtl/>
              </w:rPr>
              <w:t>להוסיף</w:t>
            </w:r>
            <w:r w:rsidRPr="00FB3463">
              <w:rPr>
                <w:sz w:val="24"/>
                <w:rtl/>
              </w:rPr>
              <w:t xml:space="preserve"> </w:t>
            </w:r>
            <w:r>
              <w:rPr>
                <w:rFonts w:hint="cs"/>
                <w:sz w:val="24"/>
                <w:rtl/>
              </w:rPr>
              <w:t>"</w:t>
            </w:r>
            <w:r w:rsidRPr="00FB3463">
              <w:rPr>
                <w:rFonts w:hint="cs"/>
                <w:sz w:val="24"/>
                <w:rtl/>
              </w:rPr>
              <w:t>למעט</w:t>
            </w:r>
            <w:r w:rsidRPr="00FB3463">
              <w:rPr>
                <w:sz w:val="24"/>
                <w:rtl/>
              </w:rPr>
              <w:t xml:space="preserve"> </w:t>
            </w:r>
            <w:r w:rsidRPr="00FB3463">
              <w:rPr>
                <w:rFonts w:hint="cs"/>
                <w:sz w:val="24"/>
                <w:rtl/>
              </w:rPr>
              <w:t>ביטוח</w:t>
            </w:r>
            <w:r w:rsidRPr="00FB3463">
              <w:rPr>
                <w:sz w:val="24"/>
                <w:rtl/>
              </w:rPr>
              <w:t xml:space="preserve"> </w:t>
            </w:r>
            <w:r w:rsidRPr="00FB3463">
              <w:rPr>
                <w:rFonts w:hint="cs"/>
                <w:sz w:val="24"/>
                <w:rtl/>
              </w:rPr>
              <w:t>אחריות</w:t>
            </w:r>
            <w:r w:rsidRPr="00FB3463">
              <w:rPr>
                <w:sz w:val="24"/>
                <w:rtl/>
              </w:rPr>
              <w:t xml:space="preserve"> </w:t>
            </w:r>
            <w:r w:rsidRPr="00FB3463">
              <w:rPr>
                <w:rFonts w:hint="cs"/>
                <w:sz w:val="24"/>
                <w:rtl/>
              </w:rPr>
              <w:t>מקצועית</w:t>
            </w:r>
            <w:r w:rsidRPr="00FB3463">
              <w:rPr>
                <w:sz w:val="24"/>
                <w:rtl/>
              </w:rPr>
              <w:t xml:space="preserve"> – </w:t>
            </w:r>
            <w:r w:rsidRPr="00FB3463">
              <w:rPr>
                <w:rFonts w:hint="cs"/>
                <w:sz w:val="24"/>
                <w:rtl/>
              </w:rPr>
              <w:t>מוצר</w:t>
            </w:r>
            <w:r>
              <w:rPr>
                <w:rFonts w:hint="cs"/>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847AC3">
              <w:rPr>
                <w:rFonts w:hint="cs"/>
                <w:rtl/>
              </w:rPr>
              <w:t>בנספח</w:t>
            </w:r>
            <w:r w:rsidRPr="00847AC3">
              <w:rPr>
                <w:rtl/>
              </w:rPr>
              <w:t xml:space="preserve"> </w:t>
            </w:r>
            <w:r w:rsidRPr="00847AC3">
              <w:rPr>
                <w:rFonts w:hint="cs"/>
                <w:rtl/>
              </w:rPr>
              <w:t>הביטוח</w:t>
            </w:r>
            <w:r w:rsidRPr="00847AC3">
              <w:rPr>
                <w:rtl/>
              </w:rPr>
              <w:t xml:space="preserve"> - </w:t>
            </w:r>
            <w:r w:rsidRPr="00847AC3">
              <w:rPr>
                <w:rFonts w:hint="cs"/>
                <w:rtl/>
              </w:rPr>
              <w:t>הבקשה</w:t>
            </w:r>
            <w:r w:rsidRPr="00847AC3">
              <w:rPr>
                <w:rtl/>
              </w:rPr>
              <w:t xml:space="preserve"> </w:t>
            </w:r>
            <w:r w:rsidRPr="00847AC3">
              <w:rPr>
                <w:rFonts w:hint="cs"/>
                <w:rtl/>
              </w:rPr>
              <w:t>מאושרת</w:t>
            </w:r>
            <w:r w:rsidR="00561A73">
              <w:rPr>
                <w:rFonts w:hint="cs"/>
                <w:rtl/>
              </w:rPr>
              <w:t>.</w:t>
            </w:r>
          </w:p>
        </w:tc>
      </w:tr>
      <w:tr w:rsidR="00D73CA4" w:rsidRPr="00D037D7" w:rsidTr="00D73CA4">
        <w:trPr>
          <w:trHeight w:val="539"/>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4F1719" w:rsidRDefault="00D73CA4" w:rsidP="00D73CA4">
            <w:pPr>
              <w:pStyle w:val="TableText"/>
              <w:spacing w:before="0"/>
              <w:rPr>
                <w:rtl/>
              </w:rPr>
            </w:pPr>
            <w:r>
              <w:rPr>
                <w:rFonts w:hint="cs"/>
                <w:sz w:val="24"/>
                <w:rtl/>
              </w:rPr>
              <w:t xml:space="preserve">ס"ק 5 - </w:t>
            </w:r>
            <w:r w:rsidRPr="00FB3463">
              <w:rPr>
                <w:rFonts w:hint="cs"/>
                <w:sz w:val="24"/>
                <w:rtl/>
              </w:rPr>
              <w:t>יש</w:t>
            </w:r>
            <w:r w:rsidRPr="00FB3463">
              <w:rPr>
                <w:sz w:val="24"/>
                <w:rtl/>
              </w:rPr>
              <w:t xml:space="preserve"> </w:t>
            </w:r>
            <w:r w:rsidRPr="00FB3463">
              <w:rPr>
                <w:rFonts w:hint="cs"/>
                <w:sz w:val="24"/>
                <w:rtl/>
              </w:rPr>
              <w:t>להוסיף</w:t>
            </w:r>
            <w:r w:rsidRPr="00FB3463">
              <w:rPr>
                <w:sz w:val="24"/>
                <w:rtl/>
              </w:rPr>
              <w:t xml:space="preserve"> "</w:t>
            </w:r>
            <w:r w:rsidRPr="00FB3463">
              <w:rPr>
                <w:rFonts w:hint="cs"/>
                <w:sz w:val="24"/>
                <w:rtl/>
              </w:rPr>
              <w:t>למעט</w:t>
            </w:r>
            <w:r w:rsidRPr="00FB3463">
              <w:rPr>
                <w:sz w:val="24"/>
                <w:rtl/>
              </w:rPr>
              <w:t xml:space="preserve"> </w:t>
            </w:r>
            <w:r w:rsidRPr="00FB3463">
              <w:rPr>
                <w:rFonts w:hint="cs"/>
                <w:sz w:val="24"/>
                <w:rtl/>
              </w:rPr>
              <w:t>פריט</w:t>
            </w:r>
            <w:r w:rsidRPr="00FB3463">
              <w:rPr>
                <w:sz w:val="24"/>
                <w:rtl/>
              </w:rPr>
              <w:t xml:space="preserve"> </w:t>
            </w:r>
            <w:r w:rsidRPr="00FB3463">
              <w:rPr>
                <w:rFonts w:hint="cs"/>
                <w:sz w:val="24"/>
                <w:rtl/>
              </w:rPr>
              <w:t>הרכוש</w:t>
            </w:r>
            <w:r w:rsidRPr="00FB3463">
              <w:rPr>
                <w:sz w:val="24"/>
                <w:rtl/>
              </w:rPr>
              <w:t xml:space="preserve"> </w:t>
            </w:r>
            <w:r w:rsidRPr="00FB3463">
              <w:rPr>
                <w:rFonts w:hint="cs"/>
                <w:sz w:val="24"/>
                <w:rtl/>
              </w:rPr>
              <w:t>בו</w:t>
            </w:r>
            <w:r w:rsidRPr="00FB3463">
              <w:rPr>
                <w:sz w:val="24"/>
                <w:rtl/>
              </w:rPr>
              <w:t xml:space="preserve"> </w:t>
            </w:r>
            <w:r w:rsidRPr="00FB3463">
              <w:rPr>
                <w:rFonts w:hint="cs"/>
                <w:sz w:val="24"/>
                <w:rtl/>
              </w:rPr>
              <w:t>פעלו</w:t>
            </w:r>
            <w:r w:rsidRPr="00FB3463">
              <w:rPr>
                <w:sz w:val="24"/>
                <w:rtl/>
              </w:rPr>
              <w:t xml:space="preserve"> </w:t>
            </w:r>
            <w:r w:rsidRPr="00FB3463">
              <w:rPr>
                <w:rFonts w:hint="cs"/>
                <w:sz w:val="24"/>
                <w:rtl/>
              </w:rPr>
              <w:t>במישרין</w:t>
            </w:r>
            <w:r w:rsidRPr="00FB3463">
              <w:rPr>
                <w:sz w:val="24"/>
                <w:rtl/>
              </w:rPr>
              <w:t xml:space="preserve"> </w:t>
            </w:r>
            <w:r w:rsidRPr="00FB3463">
              <w:rPr>
                <w:rFonts w:hint="cs"/>
                <w:sz w:val="24"/>
                <w:rtl/>
              </w:rPr>
              <w:t>שבגינו</w:t>
            </w:r>
            <w:r w:rsidRPr="00FB3463">
              <w:rPr>
                <w:sz w:val="24"/>
                <w:rtl/>
              </w:rPr>
              <w:t xml:space="preserve"> </w:t>
            </w:r>
            <w:r w:rsidRPr="00FB3463">
              <w:rPr>
                <w:rFonts w:hint="cs"/>
                <w:sz w:val="24"/>
                <w:rtl/>
              </w:rPr>
              <w:t>חל</w:t>
            </w:r>
            <w:r w:rsidRPr="00FB3463">
              <w:rPr>
                <w:sz w:val="24"/>
                <w:rtl/>
              </w:rPr>
              <w:t xml:space="preserve"> </w:t>
            </w:r>
            <w:r w:rsidRPr="00FB3463">
              <w:rPr>
                <w:rFonts w:hint="cs"/>
                <w:sz w:val="24"/>
                <w:rtl/>
              </w:rPr>
              <w:t>הכיסוי</w:t>
            </w:r>
            <w:r w:rsidRPr="00FB3463">
              <w:rPr>
                <w:sz w:val="24"/>
                <w:rtl/>
              </w:rPr>
              <w:t>".</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847AC3">
              <w:rPr>
                <w:rFonts w:hint="cs"/>
                <w:rtl/>
              </w:rPr>
              <w:t>בנספח</w:t>
            </w:r>
            <w:r w:rsidRPr="00847AC3">
              <w:rPr>
                <w:rtl/>
              </w:rPr>
              <w:t xml:space="preserve"> </w:t>
            </w:r>
            <w:r w:rsidRPr="00847AC3">
              <w:rPr>
                <w:rFonts w:hint="cs"/>
                <w:rtl/>
              </w:rPr>
              <w:t>הביטוח</w:t>
            </w:r>
            <w:r w:rsidRPr="00847AC3">
              <w:rPr>
                <w:rtl/>
              </w:rPr>
              <w:t xml:space="preserve"> - </w:t>
            </w:r>
            <w:r w:rsidRPr="00847AC3">
              <w:rPr>
                <w:rFonts w:hint="cs"/>
                <w:rtl/>
              </w:rPr>
              <w:t>הבקשה</w:t>
            </w:r>
            <w:r w:rsidRPr="00847AC3">
              <w:rPr>
                <w:rtl/>
              </w:rPr>
              <w:t xml:space="preserve"> </w:t>
            </w:r>
            <w:r w:rsidRPr="00847AC3">
              <w:rPr>
                <w:rFonts w:hint="cs"/>
                <w:rtl/>
              </w:rPr>
              <w:t>מאושרת</w:t>
            </w:r>
            <w:r w:rsidR="00561A73">
              <w:rPr>
                <w:rFonts w:hint="cs"/>
                <w:rtl/>
              </w:rPr>
              <w:t>.</w:t>
            </w:r>
          </w:p>
        </w:tc>
      </w:tr>
      <w:tr w:rsidR="00D73CA4" w:rsidRPr="00D037D7" w:rsidTr="00D73CA4">
        <w:trPr>
          <w:trHeight w:val="539"/>
        </w:trPr>
        <w:tc>
          <w:tcPr>
            <w:tcW w:w="1712" w:type="dxa"/>
            <w:vMerge/>
            <w:tcBorders>
              <w:left w:val="single" w:sz="4" w:space="0" w:color="auto"/>
              <w:right w:val="single" w:sz="4" w:space="0" w:color="auto"/>
            </w:tcBorders>
          </w:tcPr>
          <w:p w:rsidR="00D73CA4" w:rsidRPr="00B32E6F"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4F1719" w:rsidRDefault="00D73CA4" w:rsidP="00D73CA4">
            <w:pPr>
              <w:pStyle w:val="TableText"/>
              <w:spacing w:before="0"/>
              <w:rPr>
                <w:rtl/>
              </w:rPr>
            </w:pPr>
            <w:r w:rsidRPr="004F1719">
              <w:rPr>
                <w:rFonts w:hint="cs"/>
                <w:sz w:val="24"/>
                <w:rtl/>
              </w:rPr>
              <w:t>ס"ק 1-נבקש להוסיף לאחר המילה: "אחריותו" את המילים: "של ספק הטובין והשירותים".</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779"/>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4F1719" w:rsidRDefault="00D73CA4" w:rsidP="00D73CA4">
            <w:pPr>
              <w:pStyle w:val="TableText"/>
              <w:spacing w:before="0"/>
              <w:rPr>
                <w:rtl/>
              </w:rPr>
            </w:pPr>
            <w:r w:rsidRPr="004F1719">
              <w:rPr>
                <w:rFonts w:hint="cs"/>
                <w:sz w:val="24"/>
                <w:rtl/>
              </w:rPr>
              <w:t>ס"ק 1-נבקש להחליף את המילה: "חוקית" במילים: "על פי פקודת הנזיקין [נוסח חדש] ו/או חוק האחריות למוצרים פגומים, התש"ם".</w:t>
            </w:r>
          </w:p>
        </w:tc>
        <w:tc>
          <w:tcPr>
            <w:tcW w:w="4977" w:type="dxa"/>
            <w:tcBorders>
              <w:left w:val="single" w:sz="4" w:space="0" w:color="auto"/>
              <w:right w:val="single" w:sz="4" w:space="0" w:color="auto"/>
            </w:tcBorders>
            <w:shd w:val="clear" w:color="auto" w:fill="auto"/>
          </w:tcPr>
          <w:p w:rsidR="00D73CA4" w:rsidRPr="00797E37" w:rsidRDefault="00D73CA4" w:rsidP="00D73CA4">
            <w:pPr>
              <w:pStyle w:val="TableText"/>
              <w:spacing w:before="0"/>
              <w:rPr>
                <w:rtl/>
              </w:rPr>
            </w:pPr>
            <w:r w:rsidRPr="00797E37">
              <w:rPr>
                <w:rFonts w:hint="cs"/>
                <w:rtl/>
              </w:rPr>
              <w:t>הבקשה</w:t>
            </w:r>
            <w:r w:rsidRPr="00797E37">
              <w:rPr>
                <w:rtl/>
              </w:rPr>
              <w:t xml:space="preserve"> </w:t>
            </w:r>
            <w:r w:rsidRPr="00797E37">
              <w:rPr>
                <w:rFonts w:hint="cs"/>
                <w:rtl/>
              </w:rPr>
              <w:t>נדחית</w:t>
            </w:r>
            <w:r w:rsidRPr="00797E37">
              <w:rPr>
                <w:rtl/>
              </w:rPr>
              <w:t xml:space="preserve">. </w:t>
            </w:r>
            <w:r w:rsidRPr="00797E37">
              <w:rPr>
                <w:rFonts w:hint="cs"/>
                <w:rtl/>
              </w:rPr>
              <w:t>יחד</w:t>
            </w:r>
            <w:r w:rsidRPr="00797E37">
              <w:rPr>
                <w:rtl/>
              </w:rPr>
              <w:t xml:space="preserve"> </w:t>
            </w:r>
            <w:r w:rsidRPr="00797E37">
              <w:rPr>
                <w:rFonts w:hint="cs"/>
                <w:rtl/>
              </w:rPr>
              <w:t>עם</w:t>
            </w:r>
            <w:r w:rsidRPr="00797E37">
              <w:rPr>
                <w:rtl/>
              </w:rPr>
              <w:t xml:space="preserve"> </w:t>
            </w:r>
            <w:r w:rsidRPr="00797E37">
              <w:rPr>
                <w:rFonts w:hint="cs"/>
                <w:rtl/>
              </w:rPr>
              <w:t>זאת</w:t>
            </w:r>
            <w:r w:rsidRPr="00797E37">
              <w:rPr>
                <w:rtl/>
              </w:rPr>
              <w:t xml:space="preserve">, </w:t>
            </w:r>
            <w:r w:rsidRPr="00797E37">
              <w:rPr>
                <w:rFonts w:hint="cs"/>
                <w:rtl/>
              </w:rPr>
              <w:t>ניתן</w:t>
            </w:r>
            <w:r w:rsidRPr="00797E37">
              <w:rPr>
                <w:rtl/>
              </w:rPr>
              <w:t xml:space="preserve"> </w:t>
            </w:r>
            <w:r w:rsidRPr="00797E37">
              <w:rPr>
                <w:rFonts w:hint="cs"/>
                <w:rtl/>
              </w:rPr>
              <w:t>להוסיף</w:t>
            </w:r>
            <w:r w:rsidRPr="00797E37">
              <w:rPr>
                <w:rtl/>
              </w:rPr>
              <w:t xml:space="preserve"> </w:t>
            </w:r>
            <w:r w:rsidRPr="00797E37">
              <w:rPr>
                <w:rFonts w:hint="cs"/>
                <w:rtl/>
              </w:rPr>
              <w:t>את</w:t>
            </w:r>
            <w:r w:rsidRPr="00797E37">
              <w:rPr>
                <w:rtl/>
              </w:rPr>
              <w:t xml:space="preserve"> </w:t>
            </w:r>
            <w:r w:rsidRPr="00797E37">
              <w:rPr>
                <w:rFonts w:hint="cs"/>
                <w:rtl/>
              </w:rPr>
              <w:t>המילים</w:t>
            </w:r>
            <w:r w:rsidRPr="00797E37">
              <w:rPr>
                <w:rtl/>
              </w:rPr>
              <w:t xml:space="preserve"> : "</w:t>
            </w:r>
            <w:r w:rsidRPr="00797E37">
              <w:rPr>
                <w:rFonts w:hint="cs"/>
                <w:rtl/>
              </w:rPr>
              <w:t>על</w:t>
            </w:r>
            <w:r w:rsidRPr="00797E37">
              <w:rPr>
                <w:rtl/>
              </w:rPr>
              <w:t xml:space="preserve"> </w:t>
            </w:r>
            <w:r w:rsidRPr="00797E37">
              <w:rPr>
                <w:rFonts w:hint="cs"/>
                <w:rtl/>
              </w:rPr>
              <w:t>פי</w:t>
            </w:r>
            <w:r w:rsidRPr="00797E37">
              <w:rPr>
                <w:rtl/>
              </w:rPr>
              <w:t xml:space="preserve"> </w:t>
            </w:r>
            <w:r w:rsidRPr="00797E37">
              <w:rPr>
                <w:rFonts w:hint="cs"/>
                <w:rtl/>
              </w:rPr>
              <w:t>פקודת</w:t>
            </w:r>
            <w:r w:rsidRPr="00797E37">
              <w:rPr>
                <w:rtl/>
              </w:rPr>
              <w:t xml:space="preserve"> </w:t>
            </w:r>
            <w:r w:rsidRPr="00797E37">
              <w:rPr>
                <w:rFonts w:hint="cs"/>
                <w:rtl/>
              </w:rPr>
              <w:t>הנזיקין</w:t>
            </w:r>
            <w:r w:rsidRPr="00797E37">
              <w:rPr>
                <w:rtl/>
              </w:rPr>
              <w:t xml:space="preserve"> [</w:t>
            </w:r>
            <w:r w:rsidRPr="00797E37">
              <w:rPr>
                <w:rFonts w:hint="cs"/>
                <w:rtl/>
              </w:rPr>
              <w:t>נוסח</w:t>
            </w:r>
            <w:r w:rsidRPr="00797E37">
              <w:rPr>
                <w:rtl/>
              </w:rPr>
              <w:t xml:space="preserve"> </w:t>
            </w:r>
            <w:r w:rsidRPr="00797E37">
              <w:rPr>
                <w:rFonts w:hint="cs"/>
                <w:rtl/>
              </w:rPr>
              <w:t>חדש</w:t>
            </w:r>
            <w:r w:rsidRPr="00797E37">
              <w:rPr>
                <w:rtl/>
              </w:rPr>
              <w:t xml:space="preserve">] </w:t>
            </w:r>
            <w:r w:rsidRPr="00797E37">
              <w:rPr>
                <w:rFonts w:hint="cs"/>
                <w:rtl/>
              </w:rPr>
              <w:t>ו</w:t>
            </w:r>
            <w:r w:rsidRPr="00797E37">
              <w:rPr>
                <w:rtl/>
              </w:rPr>
              <w:t>/</w:t>
            </w:r>
            <w:r w:rsidRPr="00797E37">
              <w:rPr>
                <w:rFonts w:hint="cs"/>
                <w:rtl/>
              </w:rPr>
              <w:t>או</w:t>
            </w:r>
            <w:r w:rsidRPr="00797E37">
              <w:rPr>
                <w:rtl/>
              </w:rPr>
              <w:t xml:space="preserve"> </w:t>
            </w:r>
            <w:r w:rsidRPr="00797E37">
              <w:rPr>
                <w:rFonts w:hint="cs"/>
                <w:rtl/>
              </w:rPr>
              <w:t>חוק</w:t>
            </w:r>
            <w:r w:rsidRPr="00797E37">
              <w:rPr>
                <w:rtl/>
              </w:rPr>
              <w:t xml:space="preserve"> </w:t>
            </w:r>
            <w:r w:rsidRPr="00797E37">
              <w:rPr>
                <w:rFonts w:hint="cs"/>
                <w:rtl/>
              </w:rPr>
              <w:t>האחריות</w:t>
            </w:r>
            <w:r w:rsidRPr="00797E37">
              <w:rPr>
                <w:rtl/>
              </w:rPr>
              <w:t xml:space="preserve"> </w:t>
            </w:r>
            <w:r w:rsidRPr="00797E37">
              <w:rPr>
                <w:rFonts w:hint="cs"/>
                <w:rtl/>
              </w:rPr>
              <w:t>למוצרים</w:t>
            </w:r>
            <w:r w:rsidRPr="00797E37">
              <w:rPr>
                <w:rtl/>
              </w:rPr>
              <w:t xml:space="preserve"> </w:t>
            </w:r>
            <w:r w:rsidRPr="00797E37">
              <w:rPr>
                <w:rFonts w:hint="cs"/>
                <w:rtl/>
              </w:rPr>
              <w:t>פגומים</w:t>
            </w:r>
            <w:r w:rsidRPr="00797E37">
              <w:rPr>
                <w:rtl/>
              </w:rPr>
              <w:t xml:space="preserve">, </w:t>
            </w:r>
            <w:r w:rsidRPr="00797E37">
              <w:rPr>
                <w:rFonts w:hint="cs"/>
                <w:rtl/>
              </w:rPr>
              <w:t>התש</w:t>
            </w:r>
            <w:r w:rsidRPr="00797E37">
              <w:rPr>
                <w:rtl/>
              </w:rPr>
              <w:t>"</w:t>
            </w:r>
            <w:r w:rsidRPr="00797E37">
              <w:rPr>
                <w:rFonts w:hint="cs"/>
                <w:rtl/>
              </w:rPr>
              <w:t>ם</w:t>
            </w:r>
            <w:r w:rsidRPr="00797E37">
              <w:rPr>
                <w:rtl/>
              </w:rPr>
              <w:t xml:space="preserve">" </w:t>
            </w:r>
            <w:r w:rsidRPr="00797E37">
              <w:rPr>
                <w:rFonts w:hint="cs"/>
                <w:rtl/>
              </w:rPr>
              <w:t>בסיפא</w:t>
            </w:r>
            <w:r w:rsidRPr="00797E37">
              <w:rPr>
                <w:rtl/>
              </w:rPr>
              <w:t xml:space="preserve"> </w:t>
            </w:r>
            <w:r w:rsidRPr="00797E37">
              <w:rPr>
                <w:rFonts w:hint="cs"/>
                <w:rtl/>
              </w:rPr>
              <w:t>הסעיף</w:t>
            </w:r>
            <w:r w:rsidRPr="00797E37">
              <w:rPr>
                <w:rtl/>
              </w:rPr>
              <w:t>.</w:t>
            </w:r>
          </w:p>
        </w:tc>
      </w:tr>
      <w:tr w:rsidR="00D73CA4" w:rsidRPr="00D037D7" w:rsidTr="00D73CA4">
        <w:trPr>
          <w:trHeight w:val="559"/>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4F1719" w:rsidRDefault="00D73CA4" w:rsidP="00D73CA4">
            <w:pPr>
              <w:pStyle w:val="TableText"/>
              <w:spacing w:before="0"/>
              <w:rPr>
                <w:rtl/>
              </w:rPr>
            </w:pPr>
            <w:r w:rsidRPr="004F1719">
              <w:rPr>
                <w:rFonts w:hint="cs"/>
                <w:sz w:val="24"/>
                <w:rtl/>
              </w:rPr>
              <w:t>ס"ק 2-נבקש להחליף את המילים: "לא יפחת מסך" במילה: "בסך".</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562"/>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4F1719" w:rsidRDefault="00D73CA4" w:rsidP="00D73CA4">
            <w:pPr>
              <w:pStyle w:val="TableText"/>
              <w:spacing w:before="0"/>
              <w:rPr>
                <w:rtl/>
              </w:rPr>
            </w:pPr>
            <w:r w:rsidRPr="004F1719">
              <w:rPr>
                <w:rFonts w:hint="cs"/>
                <w:sz w:val="24"/>
                <w:rtl/>
              </w:rPr>
              <w:t>ס"ק 2-נבקש להחליף את גבול האחריות לש"ח-20,000,000 ₪ לעובד, למקרה ולתקופת הביטוח".</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779"/>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4F1719" w:rsidRDefault="00D73CA4" w:rsidP="00D73CA4">
            <w:pPr>
              <w:pStyle w:val="TableText"/>
              <w:spacing w:before="0"/>
              <w:rPr>
                <w:rtl/>
              </w:rPr>
            </w:pPr>
            <w:r w:rsidRPr="004F1719">
              <w:rPr>
                <w:rFonts w:hint="cs"/>
                <w:sz w:val="24"/>
                <w:rtl/>
              </w:rPr>
              <w:t>ס"ק 4-נבקש להוסיף לאחר המילים: "קבלנים, קבלני משנה ועובדיהם" את המילים: "היה וייחשבו לעובדי ספק הטובין והשירותים".</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567"/>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ביטוח אחריות כלפי צד שלישי</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0A4761" w:rsidRDefault="00D73CA4" w:rsidP="00D73CA4">
            <w:pPr>
              <w:pStyle w:val="TableText"/>
              <w:spacing w:before="0"/>
              <w:rPr>
                <w:rtl/>
              </w:rPr>
            </w:pPr>
            <w:r w:rsidRPr="000A4761">
              <w:rPr>
                <w:rFonts w:hint="cs"/>
                <w:sz w:val="24"/>
                <w:rtl/>
              </w:rPr>
              <w:t>ס"ק 1-נבקש להוסיף לאחר המילים: "אחריותו החוקית" את המילים: "של ספק הטובין והשירותים".</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599"/>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0A4761" w:rsidRDefault="00D73CA4" w:rsidP="00D73CA4">
            <w:pPr>
              <w:pStyle w:val="TableText"/>
              <w:spacing w:before="0"/>
              <w:rPr>
                <w:rtl/>
              </w:rPr>
            </w:pPr>
            <w:r w:rsidRPr="000A4761">
              <w:rPr>
                <w:rFonts w:hint="cs"/>
                <w:sz w:val="24"/>
                <w:rtl/>
              </w:rPr>
              <w:t>ס"ק 2- נבקש להחליף את המילים: "לא יפחת מסך" במילה: "בסך".</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681"/>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0A4761" w:rsidRDefault="00D73CA4" w:rsidP="00D73CA4">
            <w:pPr>
              <w:pStyle w:val="TableText"/>
              <w:spacing w:before="0"/>
              <w:rPr>
                <w:rtl/>
              </w:rPr>
            </w:pPr>
            <w:r w:rsidRPr="000A4761">
              <w:rPr>
                <w:rFonts w:hint="cs"/>
                <w:sz w:val="24"/>
                <w:rtl/>
              </w:rPr>
              <w:t>ס"ק 2-נבקש להחליף את גבול האחריות לש"ח-1,000,000 ₪ למקרה ולתקופת הביטוח".</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323"/>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0A4761" w:rsidRDefault="00D73CA4" w:rsidP="00D73CA4">
            <w:pPr>
              <w:pStyle w:val="TableText"/>
              <w:spacing w:before="0"/>
              <w:rPr>
                <w:rtl/>
              </w:rPr>
            </w:pPr>
            <w:r w:rsidRPr="000A4761">
              <w:rPr>
                <w:rFonts w:hint="cs"/>
                <w:sz w:val="24"/>
                <w:rtl/>
              </w:rPr>
              <w:t>ס"ק 2-נבקש למחוק את המילה: "(שנה)".</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765"/>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0A4761" w:rsidRDefault="00D73CA4" w:rsidP="00D73CA4">
            <w:pPr>
              <w:pStyle w:val="TableText"/>
              <w:spacing w:before="0"/>
              <w:rPr>
                <w:rtl/>
              </w:rPr>
            </w:pPr>
            <w:r w:rsidRPr="000A4761">
              <w:rPr>
                <w:rFonts w:hint="cs"/>
                <w:sz w:val="24"/>
                <w:rtl/>
              </w:rPr>
              <w:t>ס"ק 5-נבקש להוסיף בסוף הסעיף לאחר המילה: "מבוטל" את המילים: "עד לתת גבול אחריות של 2,000,000 ₪ למקרה ותקופה ולגבי החלק בו פעלו במישרין עד לתת גבול אחריות של 1,000,000 ₪ למקרה ותקופה.</w:t>
            </w:r>
          </w:p>
        </w:tc>
        <w:tc>
          <w:tcPr>
            <w:tcW w:w="4977" w:type="dxa"/>
            <w:tcBorders>
              <w:left w:val="single" w:sz="4" w:space="0" w:color="auto"/>
              <w:right w:val="single" w:sz="4" w:space="0" w:color="auto"/>
            </w:tcBorders>
            <w:shd w:val="clear" w:color="auto" w:fill="auto"/>
          </w:tcPr>
          <w:p w:rsidR="00D73CA4" w:rsidRPr="00797E37" w:rsidRDefault="00D73CA4" w:rsidP="00D73CA4">
            <w:pPr>
              <w:pStyle w:val="TableText"/>
              <w:spacing w:before="0"/>
              <w:rPr>
                <w:rtl/>
              </w:rPr>
            </w:pPr>
            <w:r w:rsidRPr="00797E37">
              <w:rPr>
                <w:rFonts w:hint="cs"/>
                <w:rtl/>
              </w:rPr>
              <w:t>למען</w:t>
            </w:r>
            <w:r w:rsidRPr="00797E37">
              <w:rPr>
                <w:rtl/>
              </w:rPr>
              <w:t xml:space="preserve"> </w:t>
            </w:r>
            <w:r w:rsidRPr="00797E37">
              <w:rPr>
                <w:rFonts w:hint="cs"/>
                <w:rtl/>
              </w:rPr>
              <w:t>הסדר</w:t>
            </w:r>
            <w:r w:rsidRPr="00797E37">
              <w:rPr>
                <w:rtl/>
              </w:rPr>
              <w:t xml:space="preserve"> </w:t>
            </w:r>
            <w:r w:rsidRPr="00797E37">
              <w:rPr>
                <w:rFonts w:hint="cs"/>
                <w:rtl/>
              </w:rPr>
              <w:t>הטוב</w:t>
            </w:r>
            <w:r w:rsidRPr="00797E37">
              <w:rPr>
                <w:rtl/>
              </w:rPr>
              <w:t xml:space="preserve">, </w:t>
            </w:r>
            <w:r w:rsidRPr="00797E37">
              <w:rPr>
                <w:rFonts w:hint="cs"/>
                <w:rtl/>
              </w:rPr>
              <w:t>המילה</w:t>
            </w:r>
            <w:r w:rsidRPr="00797E37">
              <w:rPr>
                <w:rtl/>
              </w:rPr>
              <w:t xml:space="preserve"> :"</w:t>
            </w:r>
            <w:r w:rsidRPr="00797E37">
              <w:rPr>
                <w:rFonts w:hint="cs"/>
                <w:rtl/>
              </w:rPr>
              <w:t>מבוטל</w:t>
            </w:r>
            <w:r w:rsidRPr="00797E37">
              <w:rPr>
                <w:rtl/>
              </w:rPr>
              <w:t xml:space="preserve">" </w:t>
            </w:r>
            <w:r w:rsidRPr="00797E37">
              <w:rPr>
                <w:rFonts w:hint="cs"/>
                <w:rtl/>
              </w:rPr>
              <w:t>מופיעה</w:t>
            </w:r>
            <w:r w:rsidRPr="00797E37">
              <w:rPr>
                <w:rtl/>
              </w:rPr>
              <w:t xml:space="preserve"> </w:t>
            </w:r>
            <w:r w:rsidRPr="00797E37">
              <w:rPr>
                <w:rFonts w:hint="cs"/>
                <w:rtl/>
              </w:rPr>
              <w:t>בסעיף</w:t>
            </w:r>
            <w:r w:rsidRPr="00797E37">
              <w:rPr>
                <w:rtl/>
              </w:rPr>
              <w:t xml:space="preserve"> 4 </w:t>
            </w:r>
            <w:r w:rsidRPr="00797E37">
              <w:rPr>
                <w:rFonts w:hint="cs"/>
                <w:rtl/>
              </w:rPr>
              <w:t>ולא</w:t>
            </w:r>
            <w:r w:rsidRPr="00797E37">
              <w:rPr>
                <w:rtl/>
              </w:rPr>
              <w:t xml:space="preserve"> </w:t>
            </w:r>
            <w:r w:rsidRPr="00797E37">
              <w:rPr>
                <w:rFonts w:hint="cs"/>
                <w:rtl/>
              </w:rPr>
              <w:t>בסעיף</w:t>
            </w:r>
            <w:r>
              <w:rPr>
                <w:rtl/>
              </w:rPr>
              <w:t xml:space="preserve"> 5</w:t>
            </w:r>
            <w:r>
              <w:rPr>
                <w:rFonts w:hint="cs"/>
                <w:rtl/>
              </w:rPr>
              <w:t xml:space="preserve">. </w:t>
            </w:r>
            <w:r w:rsidRPr="00797E37">
              <w:rPr>
                <w:rFonts w:hint="cs"/>
                <w:rtl/>
              </w:rPr>
              <w:t>לפיכך</w:t>
            </w:r>
            <w:r w:rsidRPr="00797E37">
              <w:rPr>
                <w:rtl/>
              </w:rPr>
              <w:t xml:space="preserve"> </w:t>
            </w:r>
            <w:r w:rsidRPr="00797E37">
              <w:rPr>
                <w:rFonts w:hint="cs"/>
                <w:rtl/>
              </w:rPr>
              <w:t>תשובתנו</w:t>
            </w:r>
            <w:r w:rsidRPr="00797E37">
              <w:rPr>
                <w:rtl/>
              </w:rPr>
              <w:t xml:space="preserve"> </w:t>
            </w:r>
            <w:r w:rsidRPr="00797E37">
              <w:rPr>
                <w:rFonts w:hint="cs"/>
                <w:rtl/>
              </w:rPr>
              <w:t>להלן</w:t>
            </w:r>
            <w:r w:rsidRPr="00797E37">
              <w:rPr>
                <w:rtl/>
              </w:rPr>
              <w:t xml:space="preserve"> </w:t>
            </w:r>
            <w:r w:rsidRPr="00797E37">
              <w:rPr>
                <w:rFonts w:hint="cs"/>
                <w:rtl/>
              </w:rPr>
              <w:t>מתייחסת</w:t>
            </w:r>
            <w:r w:rsidRPr="00797E37">
              <w:rPr>
                <w:rtl/>
              </w:rPr>
              <w:t xml:space="preserve"> </w:t>
            </w:r>
            <w:r w:rsidRPr="00797E37">
              <w:rPr>
                <w:rFonts w:hint="cs"/>
                <w:rtl/>
              </w:rPr>
              <w:t>לסעיף</w:t>
            </w:r>
            <w:r w:rsidRPr="00797E37">
              <w:rPr>
                <w:rtl/>
              </w:rPr>
              <w:t xml:space="preserve"> 5. </w:t>
            </w:r>
            <w:r w:rsidRPr="00797E37">
              <w:rPr>
                <w:rFonts w:hint="cs"/>
                <w:rtl/>
              </w:rPr>
              <w:t>לא</w:t>
            </w:r>
            <w:r w:rsidRPr="00797E37">
              <w:rPr>
                <w:rtl/>
              </w:rPr>
              <w:t xml:space="preserve"> </w:t>
            </w:r>
            <w:r w:rsidRPr="00797E37">
              <w:rPr>
                <w:rFonts w:hint="cs"/>
                <w:rtl/>
              </w:rPr>
              <w:t>רלוונטי</w:t>
            </w:r>
            <w:r w:rsidRPr="00797E37">
              <w:rPr>
                <w:rtl/>
              </w:rPr>
              <w:t xml:space="preserve"> </w:t>
            </w:r>
            <w:r w:rsidRPr="00797E37">
              <w:rPr>
                <w:rFonts w:hint="cs"/>
                <w:rtl/>
              </w:rPr>
              <w:t>להוסיף</w:t>
            </w:r>
            <w:r w:rsidRPr="00797E37">
              <w:rPr>
                <w:rtl/>
              </w:rPr>
              <w:t xml:space="preserve"> </w:t>
            </w:r>
            <w:r w:rsidRPr="00797E37">
              <w:rPr>
                <w:rFonts w:hint="cs"/>
                <w:rtl/>
              </w:rPr>
              <w:t>את</w:t>
            </w:r>
            <w:r w:rsidRPr="00797E37">
              <w:rPr>
                <w:rtl/>
              </w:rPr>
              <w:t xml:space="preserve"> </w:t>
            </w:r>
            <w:r w:rsidRPr="00797E37">
              <w:rPr>
                <w:rFonts w:hint="cs"/>
                <w:rtl/>
              </w:rPr>
              <w:t>המלל</w:t>
            </w:r>
            <w:r w:rsidRPr="00797E37">
              <w:rPr>
                <w:rtl/>
              </w:rPr>
              <w:t xml:space="preserve"> </w:t>
            </w:r>
            <w:r w:rsidRPr="00797E37">
              <w:rPr>
                <w:rFonts w:hint="cs"/>
                <w:rtl/>
              </w:rPr>
              <w:t>ו</w:t>
            </w:r>
            <w:r w:rsidRPr="00797E37">
              <w:rPr>
                <w:rtl/>
              </w:rPr>
              <w:t>/</w:t>
            </w:r>
            <w:r w:rsidRPr="00797E37">
              <w:rPr>
                <w:rFonts w:hint="cs"/>
                <w:rtl/>
              </w:rPr>
              <w:t>או</w:t>
            </w:r>
            <w:r w:rsidRPr="00797E37">
              <w:rPr>
                <w:rtl/>
              </w:rPr>
              <w:t xml:space="preserve"> </w:t>
            </w:r>
            <w:r w:rsidRPr="00797E37">
              <w:rPr>
                <w:rFonts w:hint="cs"/>
                <w:rtl/>
              </w:rPr>
              <w:t>הגבלת</w:t>
            </w:r>
            <w:r w:rsidRPr="00797E37">
              <w:rPr>
                <w:rtl/>
              </w:rPr>
              <w:t xml:space="preserve"> </w:t>
            </w:r>
            <w:r w:rsidRPr="00797E37">
              <w:rPr>
                <w:rFonts w:hint="cs"/>
                <w:rtl/>
              </w:rPr>
              <w:t>גבול</w:t>
            </w:r>
            <w:r w:rsidRPr="00797E37">
              <w:rPr>
                <w:rtl/>
              </w:rPr>
              <w:t xml:space="preserve"> </w:t>
            </w:r>
            <w:r w:rsidRPr="00797E37">
              <w:rPr>
                <w:rFonts w:hint="cs"/>
                <w:rtl/>
              </w:rPr>
              <w:t>האחריות</w:t>
            </w:r>
            <w:r w:rsidRPr="00797E37">
              <w:rPr>
                <w:rtl/>
              </w:rPr>
              <w:t xml:space="preserve"> </w:t>
            </w:r>
            <w:r w:rsidRPr="00797E37">
              <w:rPr>
                <w:rFonts w:hint="cs"/>
                <w:rtl/>
              </w:rPr>
              <w:t>המבוקש</w:t>
            </w:r>
            <w:r w:rsidRPr="00797E37">
              <w:rPr>
                <w:rtl/>
              </w:rPr>
              <w:t xml:space="preserve"> </w:t>
            </w:r>
            <w:r w:rsidRPr="00797E37">
              <w:rPr>
                <w:rFonts w:hint="cs"/>
                <w:rtl/>
              </w:rPr>
              <w:t>מאחר</w:t>
            </w:r>
            <w:r w:rsidRPr="00797E37">
              <w:rPr>
                <w:rtl/>
              </w:rPr>
              <w:t xml:space="preserve"> </w:t>
            </w:r>
            <w:r w:rsidRPr="00797E37">
              <w:rPr>
                <w:rFonts w:hint="cs"/>
                <w:rtl/>
              </w:rPr>
              <w:t>והתבקש</w:t>
            </w:r>
            <w:r w:rsidRPr="00797E37">
              <w:rPr>
                <w:rtl/>
              </w:rPr>
              <w:t xml:space="preserve"> </w:t>
            </w:r>
            <w:r w:rsidRPr="00797E37">
              <w:rPr>
                <w:rFonts w:hint="cs"/>
                <w:rtl/>
              </w:rPr>
              <w:t>גבול</w:t>
            </w:r>
            <w:r w:rsidRPr="00797E37">
              <w:rPr>
                <w:rtl/>
              </w:rPr>
              <w:t xml:space="preserve"> </w:t>
            </w:r>
            <w:r w:rsidRPr="00797E37">
              <w:rPr>
                <w:rFonts w:hint="cs"/>
                <w:rtl/>
              </w:rPr>
              <w:t>אחריות</w:t>
            </w:r>
            <w:r w:rsidRPr="00797E37">
              <w:rPr>
                <w:rtl/>
              </w:rPr>
              <w:t xml:space="preserve"> </w:t>
            </w:r>
            <w:r w:rsidRPr="00797E37">
              <w:rPr>
                <w:rFonts w:hint="cs"/>
                <w:rtl/>
              </w:rPr>
              <w:t>שלא</w:t>
            </w:r>
            <w:r w:rsidRPr="00797E37">
              <w:rPr>
                <w:rtl/>
              </w:rPr>
              <w:t xml:space="preserve"> </w:t>
            </w:r>
            <w:r w:rsidRPr="00797E37">
              <w:rPr>
                <w:rFonts w:hint="cs"/>
                <w:rtl/>
              </w:rPr>
              <w:t>יפחת</w:t>
            </w:r>
            <w:r w:rsidRPr="00797E37">
              <w:rPr>
                <w:rtl/>
              </w:rPr>
              <w:t xml:space="preserve"> </w:t>
            </w:r>
            <w:r w:rsidRPr="00797E37">
              <w:rPr>
                <w:rFonts w:hint="cs"/>
                <w:rtl/>
              </w:rPr>
              <w:t>מסך</w:t>
            </w:r>
            <w:r w:rsidRPr="00797E37">
              <w:rPr>
                <w:rtl/>
              </w:rPr>
              <w:t xml:space="preserve"> </w:t>
            </w:r>
            <w:r w:rsidRPr="00797E37">
              <w:rPr>
                <w:rFonts w:hint="cs"/>
                <w:rtl/>
              </w:rPr>
              <w:t>של</w:t>
            </w:r>
            <w:r w:rsidRPr="00797E37">
              <w:rPr>
                <w:rtl/>
              </w:rPr>
              <w:t xml:space="preserve"> 250,000 </w:t>
            </w:r>
            <w:r w:rsidRPr="00797E37">
              <w:rPr>
                <w:rFonts w:hint="cs"/>
                <w:rtl/>
              </w:rPr>
              <w:t>דולר</w:t>
            </w:r>
            <w:r w:rsidRPr="00797E37">
              <w:rPr>
                <w:rtl/>
              </w:rPr>
              <w:t xml:space="preserve"> </w:t>
            </w:r>
            <w:r w:rsidRPr="00797E37">
              <w:rPr>
                <w:rFonts w:hint="cs"/>
                <w:rtl/>
              </w:rPr>
              <w:t>ארה</w:t>
            </w:r>
            <w:r w:rsidRPr="00797E37">
              <w:rPr>
                <w:rtl/>
              </w:rPr>
              <w:t>"</w:t>
            </w:r>
            <w:r w:rsidRPr="00797E37">
              <w:rPr>
                <w:rFonts w:hint="cs"/>
                <w:rtl/>
              </w:rPr>
              <w:t>ב</w:t>
            </w:r>
            <w:r w:rsidRPr="00797E37">
              <w:rPr>
                <w:rtl/>
              </w:rPr>
              <w:t xml:space="preserve"> </w:t>
            </w:r>
            <w:r w:rsidRPr="00797E37">
              <w:rPr>
                <w:rFonts w:hint="cs"/>
                <w:rtl/>
              </w:rPr>
              <w:t>שהם</w:t>
            </w:r>
            <w:r w:rsidRPr="00797E37">
              <w:rPr>
                <w:rtl/>
              </w:rPr>
              <w:t xml:space="preserve"> </w:t>
            </w:r>
            <w:r w:rsidRPr="00797E37">
              <w:rPr>
                <w:rFonts w:hint="cs"/>
                <w:rtl/>
              </w:rPr>
              <w:t>כ</w:t>
            </w:r>
            <w:r w:rsidRPr="00797E37">
              <w:rPr>
                <w:rtl/>
              </w:rPr>
              <w:t xml:space="preserve">-1,000,000 </w:t>
            </w:r>
            <w:r w:rsidRPr="00797E37">
              <w:rPr>
                <w:rFonts w:hint="cs"/>
                <w:rtl/>
              </w:rPr>
              <w:t>₪</w:t>
            </w:r>
            <w:r w:rsidRPr="00797E37">
              <w:rPr>
                <w:rtl/>
              </w:rPr>
              <w:t>.</w:t>
            </w:r>
          </w:p>
        </w:tc>
      </w:tr>
      <w:tr w:rsidR="00D73CA4" w:rsidRPr="00D037D7" w:rsidTr="00D73CA4">
        <w:trPr>
          <w:trHeight w:val="567"/>
        </w:trPr>
        <w:tc>
          <w:tcPr>
            <w:tcW w:w="1712" w:type="dxa"/>
            <w:vMerge/>
            <w:tcBorders>
              <w:left w:val="single" w:sz="4" w:space="0" w:color="auto"/>
              <w:right w:val="single" w:sz="4" w:space="0" w:color="auto"/>
            </w:tcBorders>
          </w:tcPr>
          <w:p w:rsidR="00D73CA4" w:rsidRDefault="00D73CA4" w:rsidP="00D73CA4">
            <w:pPr>
              <w:pStyle w:val="TableText"/>
              <w:spacing w:before="0"/>
              <w:rPr>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0A4761" w:rsidRDefault="00D73CA4" w:rsidP="00D73CA4">
            <w:pPr>
              <w:pStyle w:val="TableText"/>
              <w:spacing w:before="0"/>
              <w:rPr>
                <w:rtl/>
              </w:rPr>
            </w:pPr>
            <w:r w:rsidRPr="000A4761">
              <w:rPr>
                <w:rFonts w:hint="cs"/>
                <w:sz w:val="24"/>
                <w:rtl/>
              </w:rPr>
              <w:t>ס"ק 6-נבקש להוסיף בסוף הסעיף את המילים: "בכפוף לאמור בס"ק 5 לעיל".</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797E37">
              <w:rPr>
                <w:rFonts w:hint="cs"/>
                <w:rtl/>
              </w:rPr>
              <w:t>למען</w:t>
            </w:r>
            <w:r w:rsidRPr="00797E37">
              <w:rPr>
                <w:rtl/>
              </w:rPr>
              <w:t xml:space="preserve"> </w:t>
            </w:r>
            <w:r w:rsidRPr="00797E37">
              <w:rPr>
                <w:rFonts w:hint="cs"/>
                <w:rtl/>
              </w:rPr>
              <w:t>הסדר</w:t>
            </w:r>
            <w:r w:rsidRPr="00797E37">
              <w:rPr>
                <w:rtl/>
              </w:rPr>
              <w:t xml:space="preserve"> </w:t>
            </w:r>
            <w:r w:rsidRPr="00797E37">
              <w:rPr>
                <w:rFonts w:hint="cs"/>
                <w:rtl/>
              </w:rPr>
              <w:t>הטוב</w:t>
            </w:r>
            <w:r w:rsidRPr="00797E37">
              <w:rPr>
                <w:rtl/>
              </w:rPr>
              <w:t xml:space="preserve">, </w:t>
            </w:r>
            <w:r w:rsidRPr="00797E37">
              <w:rPr>
                <w:rFonts w:hint="cs"/>
                <w:rtl/>
              </w:rPr>
              <w:t>ולהבנתנו</w:t>
            </w:r>
            <w:r w:rsidRPr="00797E37">
              <w:rPr>
                <w:rtl/>
              </w:rPr>
              <w:t xml:space="preserve"> </w:t>
            </w:r>
            <w:r w:rsidRPr="00797E37">
              <w:rPr>
                <w:rFonts w:hint="cs"/>
                <w:rtl/>
              </w:rPr>
              <w:t>מדובר</w:t>
            </w:r>
            <w:r w:rsidRPr="00797E37">
              <w:rPr>
                <w:rtl/>
              </w:rPr>
              <w:t xml:space="preserve"> </w:t>
            </w:r>
            <w:r w:rsidRPr="00797E37">
              <w:rPr>
                <w:rFonts w:hint="cs"/>
                <w:rtl/>
              </w:rPr>
              <w:t>בסעיף</w:t>
            </w:r>
            <w:r w:rsidRPr="00797E37">
              <w:rPr>
                <w:rtl/>
              </w:rPr>
              <w:t xml:space="preserve"> 5 </w:t>
            </w:r>
            <w:r w:rsidRPr="00797E37">
              <w:rPr>
                <w:rFonts w:hint="cs"/>
                <w:rtl/>
              </w:rPr>
              <w:t>ולא</w:t>
            </w:r>
            <w:r w:rsidRPr="00797E37">
              <w:rPr>
                <w:rtl/>
              </w:rPr>
              <w:t xml:space="preserve"> </w:t>
            </w:r>
            <w:r w:rsidRPr="00797E37">
              <w:rPr>
                <w:rFonts w:hint="cs"/>
                <w:rtl/>
              </w:rPr>
              <w:t>בסעיף</w:t>
            </w:r>
            <w:r w:rsidRPr="00797E37">
              <w:rPr>
                <w:rtl/>
              </w:rPr>
              <w:t xml:space="preserve"> 6 . </w:t>
            </w:r>
            <w:r w:rsidRPr="00797E37">
              <w:rPr>
                <w:rFonts w:hint="cs"/>
                <w:rtl/>
              </w:rPr>
              <w:t>לפיכך</w:t>
            </w:r>
            <w:r w:rsidRPr="00797E37">
              <w:rPr>
                <w:rtl/>
              </w:rPr>
              <w:t xml:space="preserve">, </w:t>
            </w:r>
            <w:r w:rsidRPr="00797E37">
              <w:rPr>
                <w:rFonts w:hint="cs"/>
                <w:rtl/>
              </w:rPr>
              <w:t>ראה</w:t>
            </w:r>
            <w:r w:rsidRPr="00797E37">
              <w:rPr>
                <w:rtl/>
              </w:rPr>
              <w:t xml:space="preserve"> </w:t>
            </w:r>
            <w:r w:rsidRPr="00797E37">
              <w:rPr>
                <w:rFonts w:hint="cs"/>
                <w:rtl/>
              </w:rPr>
              <w:t>תשובתנו</w:t>
            </w:r>
            <w:r w:rsidRPr="00797E37">
              <w:rPr>
                <w:rtl/>
              </w:rPr>
              <w:t xml:space="preserve"> </w:t>
            </w:r>
            <w:r w:rsidRPr="00797E37">
              <w:rPr>
                <w:rFonts w:hint="cs"/>
                <w:rtl/>
              </w:rPr>
              <w:t>בסעיף</w:t>
            </w:r>
            <w:r w:rsidRPr="00797E37">
              <w:rPr>
                <w:rtl/>
              </w:rPr>
              <w:t xml:space="preserve"> </w:t>
            </w:r>
            <w:r w:rsidRPr="00797E37">
              <w:rPr>
                <w:rFonts w:hint="cs"/>
                <w:rtl/>
              </w:rPr>
              <w:t>לעיל</w:t>
            </w:r>
            <w:r w:rsidRPr="00797E37">
              <w:rPr>
                <w:rtl/>
              </w:rPr>
              <w:t>.</w:t>
            </w:r>
          </w:p>
        </w:tc>
      </w:tr>
      <w:tr w:rsidR="00D73CA4" w:rsidRPr="00D037D7" w:rsidTr="00D73CA4">
        <w:trPr>
          <w:trHeight w:val="858"/>
        </w:trPr>
        <w:tc>
          <w:tcPr>
            <w:tcW w:w="1712" w:type="dxa"/>
            <w:vMerge/>
            <w:tcBorders>
              <w:left w:val="single" w:sz="4" w:space="0" w:color="auto"/>
              <w:right w:val="single" w:sz="4" w:space="0" w:color="auto"/>
            </w:tcBorders>
          </w:tcPr>
          <w:p w:rsidR="00D73CA4" w:rsidRPr="00FA3828" w:rsidRDefault="00D73CA4" w:rsidP="00D73CA4">
            <w:pPr>
              <w:pStyle w:val="TableText"/>
              <w:spacing w:before="0"/>
              <w:rPr>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FA3828" w:rsidRDefault="00D73CA4" w:rsidP="00D73CA4">
            <w:pPr>
              <w:pStyle w:val="TableText"/>
              <w:spacing w:before="0"/>
              <w:rPr>
                <w:rtl/>
              </w:rPr>
            </w:pPr>
            <w:r w:rsidRPr="00FA3828">
              <w:rPr>
                <w:rFonts w:hint="cs"/>
                <w:sz w:val="24"/>
                <w:rtl/>
              </w:rPr>
              <w:t>ביטוח משולב לאחריות מקצועית וחבות המוצר</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Default="00D73CA4" w:rsidP="00D73CA4">
            <w:pPr>
              <w:pStyle w:val="TableText"/>
              <w:spacing w:before="0"/>
              <w:rPr>
                <w:rtl/>
              </w:rPr>
            </w:pPr>
            <w:r w:rsidRPr="00B36EE1">
              <w:rPr>
                <w:rFonts w:hint="cs"/>
                <w:sz w:val="24"/>
                <w:rtl/>
              </w:rPr>
              <w:t>מבוקש כי:</w:t>
            </w:r>
          </w:p>
          <w:p w:rsidR="00D73CA4" w:rsidRPr="00B36EE1" w:rsidRDefault="00D73CA4" w:rsidP="00D73CA4">
            <w:pPr>
              <w:pStyle w:val="TableText"/>
              <w:spacing w:before="0"/>
            </w:pPr>
            <w:r w:rsidRPr="00B36EE1">
              <w:rPr>
                <w:rFonts w:hint="cs"/>
                <w:sz w:val="24"/>
                <w:rtl/>
              </w:rPr>
              <w:t>יובהר כי הביטוח נערך במסגרת ביטוח חבויות משולב (אחריות מקצועית וחבות המוצר).</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תקין</w:t>
            </w:r>
            <w:r w:rsidR="00561A73">
              <w:rPr>
                <w:rFonts w:hint="cs"/>
                <w:rtl/>
              </w:rPr>
              <w:t>.</w:t>
            </w:r>
          </w:p>
        </w:tc>
      </w:tr>
      <w:tr w:rsidR="00D73CA4" w:rsidRPr="00D037D7" w:rsidTr="00D73CA4">
        <w:trPr>
          <w:trHeight w:val="693"/>
        </w:trPr>
        <w:tc>
          <w:tcPr>
            <w:tcW w:w="1712" w:type="dxa"/>
            <w:vMerge/>
            <w:tcBorders>
              <w:left w:val="single" w:sz="4" w:space="0" w:color="auto"/>
              <w:right w:val="single" w:sz="4" w:space="0" w:color="auto"/>
            </w:tcBorders>
          </w:tcPr>
          <w:p w:rsidR="00D73CA4" w:rsidRPr="00FA3828"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FA3828"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6EE1" w:rsidRDefault="00D73CA4" w:rsidP="00D73CA4">
            <w:pPr>
              <w:pStyle w:val="TableText"/>
              <w:spacing w:before="0"/>
              <w:rPr>
                <w:rtl/>
              </w:rPr>
            </w:pPr>
            <w:r w:rsidRPr="00B36EE1">
              <w:rPr>
                <w:rFonts w:hint="cs"/>
                <w:sz w:val="24"/>
                <w:rtl/>
              </w:rPr>
              <w:t>סעיף קטן 4 סיפא - המילה "לפחות" בתקופת הגילוי תימחק.</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847AC3">
              <w:rPr>
                <w:rFonts w:hint="cs"/>
                <w:rtl/>
              </w:rPr>
              <w:t>בנספח</w:t>
            </w:r>
            <w:r w:rsidRPr="00847AC3">
              <w:rPr>
                <w:rtl/>
              </w:rPr>
              <w:t xml:space="preserve"> </w:t>
            </w:r>
            <w:r w:rsidRPr="00847AC3">
              <w:rPr>
                <w:rFonts w:hint="cs"/>
                <w:rtl/>
              </w:rPr>
              <w:t>הביטוח</w:t>
            </w:r>
            <w:r w:rsidRPr="00847AC3">
              <w:rPr>
                <w:rtl/>
              </w:rPr>
              <w:t xml:space="preserve"> - </w:t>
            </w:r>
            <w:r w:rsidRPr="00847AC3">
              <w:rPr>
                <w:rFonts w:hint="cs"/>
                <w:rtl/>
              </w:rPr>
              <w:t>הבקשה</w:t>
            </w:r>
            <w:r w:rsidRPr="00847AC3">
              <w:rPr>
                <w:rtl/>
              </w:rPr>
              <w:t xml:space="preserve"> </w:t>
            </w:r>
            <w:r w:rsidRPr="00847AC3">
              <w:rPr>
                <w:rFonts w:hint="cs"/>
                <w:rtl/>
              </w:rPr>
              <w:t>מאושרת</w:t>
            </w:r>
            <w:r w:rsidR="00561A73">
              <w:rPr>
                <w:rFonts w:hint="cs"/>
                <w:rtl/>
              </w:rPr>
              <w:t>.</w:t>
            </w:r>
          </w:p>
        </w:tc>
      </w:tr>
      <w:tr w:rsidR="00D73CA4" w:rsidRPr="00D037D7" w:rsidTr="00D73CA4">
        <w:trPr>
          <w:trHeight w:val="555"/>
        </w:trPr>
        <w:tc>
          <w:tcPr>
            <w:tcW w:w="1712" w:type="dxa"/>
            <w:vMerge/>
            <w:tcBorders>
              <w:left w:val="single" w:sz="4" w:space="0" w:color="auto"/>
              <w:right w:val="single" w:sz="4" w:space="0" w:color="auto"/>
            </w:tcBorders>
          </w:tcPr>
          <w:p w:rsidR="00D73CA4" w:rsidRPr="00FA3828"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FA3828" w:rsidRDefault="00D73CA4" w:rsidP="00D73CA4">
            <w:pPr>
              <w:pStyle w:val="TableText"/>
              <w:spacing w:before="0"/>
              <w:rPr>
                <w:rtl/>
              </w:rPr>
            </w:pP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A3828" w:rsidRDefault="00D73CA4" w:rsidP="00D73CA4">
            <w:pPr>
              <w:pStyle w:val="TableText"/>
              <w:spacing w:before="0"/>
              <w:rPr>
                <w:rtl/>
              </w:rPr>
            </w:pPr>
            <w:r w:rsidRPr="00FA3828">
              <w:rPr>
                <w:rFonts w:hint="cs"/>
                <w:sz w:val="24"/>
                <w:rtl/>
              </w:rPr>
              <w:t>נבקש למחוק את המילים: "</w:t>
            </w:r>
            <w:r w:rsidRPr="00937411">
              <w:rPr>
                <w:rFonts w:cs="Times New Roman"/>
                <w:sz w:val="24"/>
              </w:rPr>
              <w:t>Combined… industry</w:t>
            </w:r>
            <w:r w:rsidRPr="00937411">
              <w:rPr>
                <w:rFonts w:cs="Times New Roman"/>
                <w:sz w:val="24"/>
                <w:rtl/>
              </w:rPr>
              <w:t xml:space="preserve"> </w:t>
            </w:r>
            <w:r w:rsidRPr="00FA3828">
              <w:rPr>
                <w:rFonts w:hint="cs"/>
                <w:sz w:val="24"/>
                <w:rtl/>
              </w:rPr>
              <w:t>או".</w:t>
            </w:r>
          </w:p>
        </w:tc>
        <w:tc>
          <w:tcPr>
            <w:tcW w:w="4977" w:type="dxa"/>
            <w:tcBorders>
              <w:top w:val="single" w:sz="4" w:space="0" w:color="auto"/>
              <w:left w:val="single" w:sz="4" w:space="0" w:color="auto"/>
              <w:right w:val="single" w:sz="4" w:space="0" w:color="auto"/>
            </w:tcBorders>
            <w:shd w:val="clear" w:color="auto" w:fill="auto"/>
          </w:tcPr>
          <w:p w:rsidR="00D73CA4" w:rsidRDefault="00D73CA4" w:rsidP="00D73CA4">
            <w:pPr>
              <w:pStyle w:val="TableText"/>
              <w:spacing w:before="0"/>
              <w:rPr>
                <w:rtl/>
              </w:rPr>
            </w:pPr>
            <w:r>
              <w:rPr>
                <w:rFonts w:hint="cs"/>
                <w:rtl/>
              </w:rPr>
              <w:t>הבקשה</w:t>
            </w:r>
            <w:r>
              <w:rPr>
                <w:rtl/>
              </w:rPr>
              <w:t xml:space="preserve"> </w:t>
            </w:r>
            <w:r>
              <w:rPr>
                <w:rFonts w:hint="cs"/>
                <w:rtl/>
              </w:rPr>
              <w:t>מאושרת</w:t>
            </w:r>
            <w:r>
              <w:rPr>
                <w:rtl/>
              </w:rPr>
              <w:t xml:space="preserve"> </w:t>
            </w:r>
            <w:r>
              <w:rPr>
                <w:rFonts w:hint="cs"/>
                <w:rtl/>
              </w:rPr>
              <w:t>ובכפוף</w:t>
            </w:r>
            <w:r>
              <w:rPr>
                <w:rtl/>
              </w:rPr>
              <w:t xml:space="preserve"> </w:t>
            </w:r>
            <w:r>
              <w:rPr>
                <w:rFonts w:hint="cs"/>
                <w:rtl/>
              </w:rPr>
              <w:t>לקיומו</w:t>
            </w:r>
            <w:r>
              <w:rPr>
                <w:rtl/>
              </w:rPr>
              <w:t xml:space="preserve">  </w:t>
            </w:r>
            <w:r>
              <w:rPr>
                <w:rFonts w:hint="cs"/>
                <w:rtl/>
              </w:rPr>
              <w:t>של</w:t>
            </w:r>
            <w:r>
              <w:rPr>
                <w:rtl/>
              </w:rPr>
              <w:t xml:space="preserve"> </w:t>
            </w:r>
            <w:r>
              <w:rPr>
                <w:rFonts w:hint="cs"/>
                <w:rtl/>
              </w:rPr>
              <w:t>המלל</w:t>
            </w:r>
            <w:r>
              <w:rPr>
                <w:rtl/>
              </w:rPr>
              <w:t xml:space="preserve"> : </w:t>
            </w:r>
            <w:r>
              <w:t>ELECTRONIC PRODUCTS AND SERVICES ERRORS OR OMISSONS</w:t>
            </w:r>
          </w:p>
          <w:p w:rsidR="00D73CA4" w:rsidRPr="00EB6066" w:rsidRDefault="00D73CA4" w:rsidP="00D73CA4">
            <w:pPr>
              <w:pStyle w:val="TableText"/>
              <w:spacing w:before="0"/>
              <w:rPr>
                <w:rtl/>
              </w:rPr>
            </w:pPr>
            <w:r>
              <w:rPr>
                <w:rtl/>
              </w:rPr>
              <w:t xml:space="preserve">  </w:t>
            </w:r>
            <w:r>
              <w:t>AND   PRODUCTS LIABILITY INSURANCE</w:t>
            </w:r>
            <w:r>
              <w:rPr>
                <w:rtl/>
              </w:rPr>
              <w:t xml:space="preserve"> </w:t>
            </w:r>
            <w:r>
              <w:rPr>
                <w:rFonts w:hint="cs"/>
                <w:rtl/>
              </w:rPr>
              <w:t>אשר</w:t>
            </w:r>
            <w:r>
              <w:rPr>
                <w:rtl/>
              </w:rPr>
              <w:t xml:space="preserve"> </w:t>
            </w:r>
            <w:r>
              <w:rPr>
                <w:rFonts w:hint="cs"/>
                <w:rtl/>
              </w:rPr>
              <w:t>לא</w:t>
            </w:r>
            <w:r>
              <w:rPr>
                <w:rtl/>
              </w:rPr>
              <w:t xml:space="preserve"> </w:t>
            </w:r>
            <w:r>
              <w:rPr>
                <w:rFonts w:hint="cs"/>
                <w:rtl/>
              </w:rPr>
              <w:t>יימחק</w:t>
            </w:r>
            <w:r>
              <w:rPr>
                <w:rtl/>
              </w:rPr>
              <w:t>.</w:t>
            </w:r>
          </w:p>
        </w:tc>
      </w:tr>
      <w:tr w:rsidR="00D73CA4" w:rsidRPr="00D037D7" w:rsidTr="00D73CA4">
        <w:trPr>
          <w:trHeight w:val="611"/>
        </w:trPr>
        <w:tc>
          <w:tcPr>
            <w:tcW w:w="1712" w:type="dxa"/>
            <w:vMerge/>
            <w:tcBorders>
              <w:left w:val="single" w:sz="4" w:space="0" w:color="auto"/>
              <w:right w:val="single" w:sz="4" w:space="0" w:color="auto"/>
            </w:tcBorders>
          </w:tcPr>
          <w:p w:rsidR="00D73CA4" w:rsidRPr="00FA3828"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FA3828"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A3828" w:rsidRDefault="00D73CA4" w:rsidP="00D73CA4">
            <w:pPr>
              <w:pStyle w:val="TableText"/>
              <w:spacing w:before="0"/>
              <w:rPr>
                <w:rtl/>
              </w:rPr>
            </w:pPr>
            <w:r w:rsidRPr="00FA3828">
              <w:rPr>
                <w:rFonts w:hint="cs"/>
                <w:sz w:val="24"/>
                <w:rtl/>
              </w:rPr>
              <w:t>ס"ק 1, שורה 4-נבקש להחליף את המילים: "בהתאם למכרז וחוזה" במילים: "בקשר למכרז וחוזה".</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595"/>
        </w:trPr>
        <w:tc>
          <w:tcPr>
            <w:tcW w:w="1712" w:type="dxa"/>
            <w:vMerge/>
            <w:tcBorders>
              <w:left w:val="single" w:sz="4" w:space="0" w:color="auto"/>
              <w:right w:val="single" w:sz="4" w:space="0" w:color="auto"/>
            </w:tcBorders>
          </w:tcPr>
          <w:p w:rsidR="00D73CA4" w:rsidRPr="00FA3828"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FA3828"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A3828" w:rsidRDefault="00D73CA4" w:rsidP="00D73CA4">
            <w:pPr>
              <w:pStyle w:val="TableText"/>
              <w:spacing w:before="0"/>
              <w:rPr>
                <w:rtl/>
              </w:rPr>
            </w:pPr>
            <w:r w:rsidRPr="00FA3828">
              <w:rPr>
                <w:rFonts w:hint="cs"/>
                <w:sz w:val="24"/>
                <w:rtl/>
              </w:rPr>
              <w:t>ס"ק 2-נבקש להוסיף לאחר המילה: "חבות" את המילה: "החוקית של".</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563"/>
        </w:trPr>
        <w:tc>
          <w:tcPr>
            <w:tcW w:w="1712" w:type="dxa"/>
            <w:vMerge/>
            <w:tcBorders>
              <w:left w:val="single" w:sz="4" w:space="0" w:color="auto"/>
              <w:right w:val="single" w:sz="4" w:space="0" w:color="auto"/>
            </w:tcBorders>
          </w:tcPr>
          <w:p w:rsidR="00D73CA4" w:rsidRPr="00FA3828"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FA3828"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A3828" w:rsidRDefault="00D73CA4" w:rsidP="00D73CA4">
            <w:pPr>
              <w:pStyle w:val="TableText"/>
              <w:spacing w:before="0"/>
              <w:rPr>
                <w:rtl/>
              </w:rPr>
            </w:pPr>
            <w:r w:rsidRPr="00FA3828">
              <w:rPr>
                <w:rFonts w:hint="cs"/>
                <w:sz w:val="24"/>
                <w:rtl/>
              </w:rPr>
              <w:t>ס"ק 2ד-נבקש להחליף את המילה: "ולשנה" במילים: "ולתקופת הביטוח".</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797E37">
              <w:rPr>
                <w:rFonts w:hint="cs"/>
                <w:rtl/>
              </w:rPr>
              <w:t>למען</w:t>
            </w:r>
            <w:r w:rsidRPr="00797E37">
              <w:rPr>
                <w:rtl/>
              </w:rPr>
              <w:t xml:space="preserve"> </w:t>
            </w:r>
            <w:r w:rsidRPr="00797E37">
              <w:rPr>
                <w:rFonts w:hint="cs"/>
                <w:rtl/>
              </w:rPr>
              <w:t>הסדר</w:t>
            </w:r>
            <w:r w:rsidRPr="00797E37">
              <w:rPr>
                <w:rtl/>
              </w:rPr>
              <w:t xml:space="preserve"> </w:t>
            </w:r>
            <w:r w:rsidRPr="00797E37">
              <w:rPr>
                <w:rFonts w:hint="cs"/>
                <w:rtl/>
              </w:rPr>
              <w:t>הטוב</w:t>
            </w:r>
            <w:r w:rsidRPr="00797E37">
              <w:rPr>
                <w:rtl/>
              </w:rPr>
              <w:t xml:space="preserve">, </w:t>
            </w:r>
            <w:r w:rsidRPr="00797E37">
              <w:rPr>
                <w:rFonts w:hint="cs"/>
                <w:rtl/>
              </w:rPr>
              <w:t>הבקשה</w:t>
            </w:r>
            <w:r w:rsidRPr="00797E37">
              <w:rPr>
                <w:rtl/>
              </w:rPr>
              <w:t xml:space="preserve"> </w:t>
            </w:r>
            <w:r w:rsidRPr="00797E37">
              <w:rPr>
                <w:rFonts w:hint="cs"/>
                <w:rtl/>
              </w:rPr>
              <w:t>מתייחסת</w:t>
            </w:r>
            <w:r w:rsidRPr="00797E37">
              <w:rPr>
                <w:rtl/>
              </w:rPr>
              <w:t xml:space="preserve"> </w:t>
            </w:r>
            <w:r w:rsidRPr="00797E37">
              <w:rPr>
                <w:rFonts w:hint="cs"/>
                <w:rtl/>
              </w:rPr>
              <w:t>לסעיף</w:t>
            </w:r>
            <w:r w:rsidRPr="00797E37">
              <w:rPr>
                <w:rtl/>
              </w:rPr>
              <w:t xml:space="preserve"> 3 </w:t>
            </w:r>
            <w:r w:rsidRPr="00797E37">
              <w:rPr>
                <w:rFonts w:hint="cs"/>
                <w:rtl/>
              </w:rPr>
              <w:t>ולא</w:t>
            </w:r>
            <w:r w:rsidRPr="00797E37">
              <w:rPr>
                <w:rtl/>
              </w:rPr>
              <w:t xml:space="preserve"> </w:t>
            </w:r>
            <w:r w:rsidRPr="00797E37">
              <w:rPr>
                <w:rFonts w:hint="cs"/>
                <w:rtl/>
              </w:rPr>
              <w:t>לסעיף</w:t>
            </w:r>
            <w:r w:rsidRPr="00797E37">
              <w:rPr>
                <w:rtl/>
              </w:rPr>
              <w:t xml:space="preserve"> 2</w:t>
            </w:r>
            <w:r w:rsidRPr="00797E37">
              <w:rPr>
                <w:rFonts w:hint="cs"/>
                <w:rtl/>
              </w:rPr>
              <w:t>ד</w:t>
            </w:r>
            <w:r w:rsidRPr="00797E37">
              <w:rPr>
                <w:rtl/>
              </w:rPr>
              <w:t xml:space="preserve">' </w:t>
            </w:r>
            <w:r w:rsidRPr="00797E37">
              <w:rPr>
                <w:rFonts w:hint="cs"/>
                <w:rtl/>
              </w:rPr>
              <w:t>בפרק</w:t>
            </w:r>
            <w:r w:rsidRPr="00797E37">
              <w:rPr>
                <w:rtl/>
              </w:rPr>
              <w:t xml:space="preserve"> </w:t>
            </w:r>
            <w:r w:rsidRPr="00797E37">
              <w:rPr>
                <w:rFonts w:hint="cs"/>
                <w:rtl/>
              </w:rPr>
              <w:t>ביטוח</w:t>
            </w:r>
            <w:r w:rsidRPr="00797E37">
              <w:rPr>
                <w:rtl/>
              </w:rPr>
              <w:t xml:space="preserve"> </w:t>
            </w:r>
            <w:r w:rsidRPr="00797E37">
              <w:rPr>
                <w:rFonts w:hint="cs"/>
                <w:rtl/>
              </w:rPr>
              <w:t>משולב</w:t>
            </w:r>
            <w:r w:rsidRPr="00797E37">
              <w:rPr>
                <w:rtl/>
              </w:rPr>
              <w:t xml:space="preserve"> </w:t>
            </w:r>
            <w:r w:rsidRPr="00797E37">
              <w:rPr>
                <w:rFonts w:hint="cs"/>
                <w:rtl/>
              </w:rPr>
              <w:t>לאחריות</w:t>
            </w:r>
            <w:r w:rsidRPr="00797E37">
              <w:rPr>
                <w:rtl/>
              </w:rPr>
              <w:t xml:space="preserve"> </w:t>
            </w:r>
            <w:r w:rsidRPr="00797E37">
              <w:rPr>
                <w:rFonts w:hint="cs"/>
                <w:rtl/>
              </w:rPr>
              <w:t>מקצועית</w:t>
            </w:r>
            <w:r w:rsidRPr="00797E37">
              <w:rPr>
                <w:rtl/>
              </w:rPr>
              <w:t xml:space="preserve"> </w:t>
            </w:r>
            <w:r w:rsidRPr="00797E37">
              <w:rPr>
                <w:rFonts w:hint="cs"/>
                <w:rtl/>
              </w:rPr>
              <w:t>וחבות</w:t>
            </w:r>
            <w:r w:rsidRPr="00797E37">
              <w:rPr>
                <w:rtl/>
              </w:rPr>
              <w:t xml:space="preserve"> </w:t>
            </w:r>
            <w:r w:rsidRPr="00797E37">
              <w:rPr>
                <w:rFonts w:hint="cs"/>
                <w:rtl/>
              </w:rPr>
              <w:t>מוצר</w:t>
            </w:r>
            <w:r w:rsidRPr="00797E37">
              <w:rPr>
                <w:rtl/>
              </w:rPr>
              <w:t xml:space="preserve">,- </w:t>
            </w:r>
            <w:r w:rsidRPr="00797E37">
              <w:rPr>
                <w:rFonts w:hint="cs"/>
                <w:rtl/>
              </w:rPr>
              <w:t>הבקשה</w:t>
            </w:r>
            <w:r w:rsidRPr="00797E37">
              <w:rPr>
                <w:rtl/>
              </w:rPr>
              <w:t xml:space="preserve"> </w:t>
            </w:r>
            <w:r w:rsidRPr="00797E37">
              <w:rPr>
                <w:rFonts w:hint="cs"/>
                <w:rtl/>
              </w:rPr>
              <w:t>מאושרת</w:t>
            </w:r>
            <w:r>
              <w:rPr>
                <w:rFonts w:hint="cs"/>
                <w:rtl/>
              </w:rPr>
              <w:t>.</w:t>
            </w:r>
          </w:p>
        </w:tc>
      </w:tr>
      <w:tr w:rsidR="00D73CA4" w:rsidRPr="00D037D7" w:rsidTr="00D73CA4">
        <w:trPr>
          <w:trHeight w:val="352"/>
        </w:trPr>
        <w:tc>
          <w:tcPr>
            <w:tcW w:w="1712" w:type="dxa"/>
            <w:vMerge/>
            <w:tcBorders>
              <w:left w:val="single" w:sz="4" w:space="0" w:color="auto"/>
              <w:right w:val="single" w:sz="4" w:space="0" w:color="auto"/>
            </w:tcBorders>
          </w:tcPr>
          <w:p w:rsidR="00D73CA4" w:rsidRPr="00FA3828"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FA3828"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A3828" w:rsidRDefault="00D73CA4" w:rsidP="00D73CA4">
            <w:pPr>
              <w:pStyle w:val="TableText"/>
              <w:spacing w:before="0"/>
              <w:rPr>
                <w:rtl/>
              </w:rPr>
            </w:pPr>
            <w:r w:rsidRPr="00FA3828">
              <w:rPr>
                <w:rFonts w:hint="cs"/>
                <w:sz w:val="24"/>
                <w:rtl/>
              </w:rPr>
              <w:t>ס"ק 2ד-נבקש להחליף את המילים: "לא יפחתו מ-" במילים: "בסך של".</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797E37">
              <w:rPr>
                <w:rFonts w:hint="cs"/>
                <w:rtl/>
              </w:rPr>
              <w:t>למען</w:t>
            </w:r>
            <w:r w:rsidRPr="00797E37">
              <w:rPr>
                <w:rtl/>
              </w:rPr>
              <w:t xml:space="preserve"> </w:t>
            </w:r>
            <w:r w:rsidRPr="00797E37">
              <w:rPr>
                <w:rFonts w:hint="cs"/>
                <w:rtl/>
              </w:rPr>
              <w:t>הסדר</w:t>
            </w:r>
            <w:r w:rsidRPr="00797E37">
              <w:rPr>
                <w:rtl/>
              </w:rPr>
              <w:t xml:space="preserve"> </w:t>
            </w:r>
            <w:r w:rsidRPr="00797E37">
              <w:rPr>
                <w:rFonts w:hint="cs"/>
                <w:rtl/>
              </w:rPr>
              <w:t>הטוב</w:t>
            </w:r>
            <w:r w:rsidRPr="00797E37">
              <w:rPr>
                <w:rtl/>
              </w:rPr>
              <w:t xml:space="preserve">, </w:t>
            </w:r>
            <w:r w:rsidRPr="00797E37">
              <w:rPr>
                <w:rFonts w:hint="cs"/>
                <w:rtl/>
              </w:rPr>
              <w:t>הבקשה</w:t>
            </w:r>
            <w:r w:rsidRPr="00797E37">
              <w:rPr>
                <w:rtl/>
              </w:rPr>
              <w:t xml:space="preserve"> </w:t>
            </w:r>
            <w:r w:rsidRPr="00797E37">
              <w:rPr>
                <w:rFonts w:hint="cs"/>
                <w:rtl/>
              </w:rPr>
              <w:t>מתייחסת</w:t>
            </w:r>
            <w:r w:rsidRPr="00797E37">
              <w:rPr>
                <w:rtl/>
              </w:rPr>
              <w:t xml:space="preserve"> </w:t>
            </w:r>
            <w:r w:rsidRPr="00797E37">
              <w:rPr>
                <w:rFonts w:hint="cs"/>
                <w:rtl/>
              </w:rPr>
              <w:t>לסעיף</w:t>
            </w:r>
            <w:r w:rsidRPr="00797E37">
              <w:rPr>
                <w:rtl/>
              </w:rPr>
              <w:t xml:space="preserve"> 3 </w:t>
            </w:r>
            <w:r w:rsidRPr="00797E37">
              <w:rPr>
                <w:rFonts w:hint="cs"/>
                <w:rtl/>
              </w:rPr>
              <w:t>ולא</w:t>
            </w:r>
            <w:r w:rsidRPr="00797E37">
              <w:rPr>
                <w:rtl/>
              </w:rPr>
              <w:t xml:space="preserve"> </w:t>
            </w:r>
            <w:r w:rsidRPr="00797E37">
              <w:rPr>
                <w:rFonts w:hint="cs"/>
                <w:rtl/>
              </w:rPr>
              <w:t>לסעיף</w:t>
            </w:r>
            <w:r w:rsidRPr="00797E37">
              <w:rPr>
                <w:rtl/>
              </w:rPr>
              <w:t xml:space="preserve"> 2</w:t>
            </w:r>
            <w:r w:rsidRPr="00797E37">
              <w:rPr>
                <w:rFonts w:hint="cs"/>
                <w:rtl/>
              </w:rPr>
              <w:t>ד</w:t>
            </w:r>
            <w:r w:rsidRPr="00797E37">
              <w:rPr>
                <w:rtl/>
              </w:rPr>
              <w:t xml:space="preserve">' </w:t>
            </w:r>
            <w:r w:rsidRPr="00797E37">
              <w:rPr>
                <w:rFonts w:hint="cs"/>
                <w:rtl/>
              </w:rPr>
              <w:t>בפרק</w:t>
            </w:r>
            <w:r w:rsidRPr="00797E37">
              <w:rPr>
                <w:rtl/>
              </w:rPr>
              <w:t xml:space="preserve"> </w:t>
            </w:r>
            <w:r w:rsidRPr="00797E37">
              <w:rPr>
                <w:rFonts w:hint="cs"/>
                <w:rtl/>
              </w:rPr>
              <w:t>ביטוח</w:t>
            </w:r>
            <w:r w:rsidRPr="00797E37">
              <w:rPr>
                <w:rtl/>
              </w:rPr>
              <w:t xml:space="preserve"> </w:t>
            </w:r>
            <w:r w:rsidRPr="00797E37">
              <w:rPr>
                <w:rFonts w:hint="cs"/>
                <w:rtl/>
              </w:rPr>
              <w:t>משולב</w:t>
            </w:r>
            <w:r w:rsidRPr="00797E37">
              <w:rPr>
                <w:rtl/>
              </w:rPr>
              <w:t xml:space="preserve"> </w:t>
            </w:r>
            <w:r w:rsidRPr="00797E37">
              <w:rPr>
                <w:rFonts w:hint="cs"/>
                <w:rtl/>
              </w:rPr>
              <w:t>לאחריות</w:t>
            </w:r>
            <w:r w:rsidRPr="00797E37">
              <w:rPr>
                <w:rtl/>
              </w:rPr>
              <w:t xml:space="preserve"> </w:t>
            </w:r>
            <w:r w:rsidRPr="00797E37">
              <w:rPr>
                <w:rFonts w:hint="cs"/>
                <w:rtl/>
              </w:rPr>
              <w:t>מקצועית</w:t>
            </w:r>
            <w:r w:rsidRPr="00797E37">
              <w:rPr>
                <w:rtl/>
              </w:rPr>
              <w:t xml:space="preserve"> </w:t>
            </w:r>
            <w:r w:rsidRPr="00797E37">
              <w:rPr>
                <w:rFonts w:hint="cs"/>
                <w:rtl/>
              </w:rPr>
              <w:t>וחבות</w:t>
            </w:r>
            <w:r w:rsidRPr="00797E37">
              <w:rPr>
                <w:rtl/>
              </w:rPr>
              <w:t xml:space="preserve"> </w:t>
            </w:r>
            <w:r w:rsidRPr="00797E37">
              <w:rPr>
                <w:rFonts w:hint="cs"/>
                <w:rtl/>
              </w:rPr>
              <w:t>מוצר</w:t>
            </w:r>
            <w:r w:rsidRPr="00797E37">
              <w:rPr>
                <w:rtl/>
              </w:rPr>
              <w:t xml:space="preserve">,- </w:t>
            </w:r>
            <w:r w:rsidRPr="00797E37">
              <w:rPr>
                <w:rFonts w:hint="cs"/>
                <w:rtl/>
              </w:rPr>
              <w:t>הבקשה</w:t>
            </w:r>
            <w:r w:rsidRPr="00797E37">
              <w:rPr>
                <w:rtl/>
              </w:rPr>
              <w:t xml:space="preserve"> </w:t>
            </w:r>
            <w:r w:rsidRPr="00797E37">
              <w:rPr>
                <w:rFonts w:hint="cs"/>
                <w:rtl/>
              </w:rPr>
              <w:t>מאושרת</w:t>
            </w:r>
            <w:r>
              <w:rPr>
                <w:rFonts w:hint="cs"/>
                <w:rtl/>
              </w:rPr>
              <w:t>.</w:t>
            </w:r>
          </w:p>
        </w:tc>
      </w:tr>
      <w:tr w:rsidR="00D73CA4" w:rsidRPr="00D037D7" w:rsidTr="00D73CA4">
        <w:trPr>
          <w:trHeight w:val="643"/>
        </w:trPr>
        <w:tc>
          <w:tcPr>
            <w:tcW w:w="1712" w:type="dxa"/>
            <w:vMerge/>
            <w:tcBorders>
              <w:left w:val="single" w:sz="4" w:space="0" w:color="auto"/>
              <w:right w:val="single" w:sz="4" w:space="0" w:color="auto"/>
            </w:tcBorders>
          </w:tcPr>
          <w:p w:rsidR="00D73CA4" w:rsidRPr="00FA3828"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FA3828"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A3828" w:rsidRDefault="00D73CA4" w:rsidP="00D73CA4">
            <w:pPr>
              <w:pStyle w:val="TableText"/>
              <w:spacing w:before="0"/>
              <w:rPr>
                <w:rtl/>
              </w:rPr>
            </w:pPr>
            <w:r w:rsidRPr="00FA3828">
              <w:rPr>
                <w:rFonts w:hint="cs"/>
                <w:sz w:val="24"/>
                <w:rtl/>
              </w:rPr>
              <w:t>ס"ק 2ד-נבקש למחוק את המילה: "הארכת" ואת המילה: "לפחות".</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797E37">
              <w:rPr>
                <w:rFonts w:hint="cs"/>
                <w:rtl/>
              </w:rPr>
              <w:t>למען</w:t>
            </w:r>
            <w:r w:rsidRPr="00797E37">
              <w:rPr>
                <w:rtl/>
              </w:rPr>
              <w:t xml:space="preserve"> </w:t>
            </w:r>
            <w:r w:rsidRPr="00797E37">
              <w:rPr>
                <w:rFonts w:hint="cs"/>
                <w:rtl/>
              </w:rPr>
              <w:t>הסדר</w:t>
            </w:r>
            <w:r w:rsidRPr="00797E37">
              <w:rPr>
                <w:rtl/>
              </w:rPr>
              <w:t xml:space="preserve"> </w:t>
            </w:r>
            <w:r w:rsidRPr="00797E37">
              <w:rPr>
                <w:rFonts w:hint="cs"/>
                <w:rtl/>
              </w:rPr>
              <w:t>הטוב</w:t>
            </w:r>
            <w:r w:rsidRPr="00797E37">
              <w:rPr>
                <w:rtl/>
              </w:rPr>
              <w:t xml:space="preserve">, </w:t>
            </w:r>
            <w:r w:rsidRPr="00797E37">
              <w:rPr>
                <w:rFonts w:hint="cs"/>
                <w:rtl/>
              </w:rPr>
              <w:t>הבקשה</w:t>
            </w:r>
            <w:r w:rsidRPr="00797E37">
              <w:rPr>
                <w:rtl/>
              </w:rPr>
              <w:t xml:space="preserve"> </w:t>
            </w:r>
            <w:r w:rsidRPr="00797E37">
              <w:rPr>
                <w:rFonts w:hint="cs"/>
                <w:rtl/>
              </w:rPr>
              <w:t>מתייחסת</w:t>
            </w:r>
            <w:r w:rsidRPr="00797E37">
              <w:rPr>
                <w:rtl/>
              </w:rPr>
              <w:t xml:space="preserve"> </w:t>
            </w:r>
            <w:r w:rsidRPr="00797E37">
              <w:rPr>
                <w:rFonts w:hint="cs"/>
                <w:rtl/>
              </w:rPr>
              <w:t>לסעיף</w:t>
            </w:r>
            <w:r w:rsidRPr="00797E37">
              <w:rPr>
                <w:rtl/>
              </w:rPr>
              <w:t xml:space="preserve"> 3 </w:t>
            </w:r>
            <w:r w:rsidRPr="00797E37">
              <w:rPr>
                <w:rFonts w:hint="cs"/>
                <w:rtl/>
              </w:rPr>
              <w:t>ולא</w:t>
            </w:r>
            <w:r w:rsidRPr="00797E37">
              <w:rPr>
                <w:rtl/>
              </w:rPr>
              <w:t xml:space="preserve"> </w:t>
            </w:r>
            <w:r w:rsidRPr="00797E37">
              <w:rPr>
                <w:rFonts w:hint="cs"/>
                <w:rtl/>
              </w:rPr>
              <w:t>לסעיף</w:t>
            </w:r>
            <w:r w:rsidRPr="00797E37">
              <w:rPr>
                <w:rtl/>
              </w:rPr>
              <w:t xml:space="preserve"> 2</w:t>
            </w:r>
            <w:r w:rsidRPr="00797E37">
              <w:rPr>
                <w:rFonts w:hint="cs"/>
                <w:rtl/>
              </w:rPr>
              <w:t>ד</w:t>
            </w:r>
            <w:r w:rsidRPr="00797E37">
              <w:rPr>
                <w:rtl/>
              </w:rPr>
              <w:t xml:space="preserve">' </w:t>
            </w:r>
            <w:r w:rsidRPr="00797E37">
              <w:rPr>
                <w:rFonts w:hint="cs"/>
                <w:rtl/>
              </w:rPr>
              <w:t>בפרק</w:t>
            </w:r>
            <w:r w:rsidRPr="00797E37">
              <w:rPr>
                <w:rtl/>
              </w:rPr>
              <w:t xml:space="preserve"> </w:t>
            </w:r>
            <w:r w:rsidRPr="00797E37">
              <w:rPr>
                <w:rFonts w:hint="cs"/>
                <w:rtl/>
              </w:rPr>
              <w:t>ביטוח</w:t>
            </w:r>
            <w:r w:rsidRPr="00797E37">
              <w:rPr>
                <w:rtl/>
              </w:rPr>
              <w:t xml:space="preserve"> </w:t>
            </w:r>
            <w:r w:rsidRPr="00797E37">
              <w:rPr>
                <w:rFonts w:hint="cs"/>
                <w:rtl/>
              </w:rPr>
              <w:t>משולב</w:t>
            </w:r>
            <w:r w:rsidRPr="00797E37">
              <w:rPr>
                <w:rtl/>
              </w:rPr>
              <w:t xml:space="preserve"> </w:t>
            </w:r>
            <w:r w:rsidRPr="00797E37">
              <w:rPr>
                <w:rFonts w:hint="cs"/>
                <w:rtl/>
              </w:rPr>
              <w:t>לאחריות</w:t>
            </w:r>
            <w:r w:rsidRPr="00797E37">
              <w:rPr>
                <w:rtl/>
              </w:rPr>
              <w:t xml:space="preserve"> </w:t>
            </w:r>
            <w:r w:rsidRPr="00797E37">
              <w:rPr>
                <w:rFonts w:hint="cs"/>
                <w:rtl/>
              </w:rPr>
              <w:t>מקצועית</w:t>
            </w:r>
            <w:r w:rsidRPr="00797E37">
              <w:rPr>
                <w:rtl/>
              </w:rPr>
              <w:t xml:space="preserve"> </w:t>
            </w:r>
            <w:r w:rsidRPr="00797E37">
              <w:rPr>
                <w:rFonts w:hint="cs"/>
                <w:rtl/>
              </w:rPr>
              <w:t>וחבות</w:t>
            </w:r>
            <w:r w:rsidRPr="00797E37">
              <w:rPr>
                <w:rtl/>
              </w:rPr>
              <w:t xml:space="preserve"> </w:t>
            </w:r>
            <w:r w:rsidRPr="00797E37">
              <w:rPr>
                <w:rFonts w:hint="cs"/>
                <w:rtl/>
              </w:rPr>
              <w:t>מוצר</w:t>
            </w:r>
            <w:r w:rsidRPr="00797E37">
              <w:rPr>
                <w:rtl/>
              </w:rPr>
              <w:t xml:space="preserve">- </w:t>
            </w:r>
            <w:r w:rsidRPr="00797E37">
              <w:rPr>
                <w:rFonts w:hint="cs"/>
                <w:rtl/>
              </w:rPr>
              <w:t>הבקשה</w:t>
            </w:r>
            <w:r w:rsidRPr="00797E37">
              <w:rPr>
                <w:rtl/>
              </w:rPr>
              <w:t xml:space="preserve"> </w:t>
            </w:r>
            <w:r w:rsidRPr="00797E37">
              <w:rPr>
                <w:rFonts w:hint="cs"/>
                <w:rtl/>
              </w:rPr>
              <w:t>מאושרת</w:t>
            </w:r>
            <w:r>
              <w:rPr>
                <w:rFonts w:hint="cs"/>
                <w:rtl/>
              </w:rPr>
              <w:t>.</w:t>
            </w:r>
          </w:p>
        </w:tc>
      </w:tr>
      <w:tr w:rsidR="00D73CA4" w:rsidRPr="00D037D7" w:rsidTr="00D73CA4">
        <w:trPr>
          <w:trHeight w:val="864"/>
        </w:trPr>
        <w:tc>
          <w:tcPr>
            <w:tcW w:w="1712" w:type="dxa"/>
            <w:vMerge/>
            <w:tcBorders>
              <w:left w:val="single" w:sz="4" w:space="0" w:color="auto"/>
              <w:right w:val="single" w:sz="4" w:space="0" w:color="auto"/>
            </w:tcBorders>
          </w:tcPr>
          <w:p w:rsidR="00D73CA4" w:rsidRPr="00FA3828"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FA3828"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A3828" w:rsidRDefault="00D73CA4" w:rsidP="00D73CA4">
            <w:pPr>
              <w:pStyle w:val="TableText"/>
              <w:spacing w:before="0"/>
              <w:rPr>
                <w:rtl/>
              </w:rPr>
            </w:pPr>
            <w:r w:rsidRPr="00FA3828">
              <w:rPr>
                <w:rFonts w:hint="cs"/>
                <w:sz w:val="24"/>
                <w:rtl/>
              </w:rPr>
              <w:t>ס"ק 2ד-נבקש להוסיף לאחר המילים: "12 חודשים" את המילים: "בתנאי כי לא נערך ביטוח אחר המכסה את אותה החבות ולמעט במקרה של מרמה ו/או אי תשלום פרמיה".</w:t>
            </w:r>
          </w:p>
        </w:tc>
        <w:tc>
          <w:tcPr>
            <w:tcW w:w="4977" w:type="dxa"/>
            <w:tcBorders>
              <w:left w:val="single" w:sz="4" w:space="0" w:color="auto"/>
              <w:right w:val="single" w:sz="4" w:space="0" w:color="auto"/>
            </w:tcBorders>
            <w:shd w:val="clear" w:color="auto" w:fill="auto"/>
          </w:tcPr>
          <w:p w:rsidR="00D73CA4" w:rsidRPr="00797E37" w:rsidRDefault="00D73CA4" w:rsidP="00FF34B2">
            <w:pPr>
              <w:pStyle w:val="TableText"/>
              <w:spacing w:before="0"/>
              <w:rPr>
                <w:rtl/>
              </w:rPr>
            </w:pPr>
            <w:r w:rsidRPr="00797E37">
              <w:rPr>
                <w:rFonts w:hint="cs"/>
                <w:rtl/>
              </w:rPr>
              <w:t>למען</w:t>
            </w:r>
            <w:r w:rsidRPr="00797E37">
              <w:rPr>
                <w:rtl/>
              </w:rPr>
              <w:t xml:space="preserve"> </w:t>
            </w:r>
            <w:r w:rsidRPr="00797E37">
              <w:rPr>
                <w:rFonts w:hint="cs"/>
                <w:rtl/>
              </w:rPr>
              <w:t>הסדר</w:t>
            </w:r>
            <w:r w:rsidRPr="00797E37">
              <w:rPr>
                <w:rtl/>
              </w:rPr>
              <w:t xml:space="preserve"> </w:t>
            </w:r>
            <w:r w:rsidRPr="00797E37">
              <w:rPr>
                <w:rFonts w:hint="cs"/>
                <w:rtl/>
              </w:rPr>
              <w:t>הטוב</w:t>
            </w:r>
            <w:r w:rsidRPr="00797E37">
              <w:rPr>
                <w:rtl/>
              </w:rPr>
              <w:t xml:space="preserve">, </w:t>
            </w:r>
            <w:r w:rsidRPr="00797E37">
              <w:rPr>
                <w:rFonts w:hint="cs"/>
                <w:rtl/>
              </w:rPr>
              <w:t>הבקשה</w:t>
            </w:r>
            <w:r w:rsidRPr="00797E37">
              <w:rPr>
                <w:rtl/>
              </w:rPr>
              <w:t xml:space="preserve"> </w:t>
            </w:r>
            <w:r w:rsidRPr="00797E37">
              <w:rPr>
                <w:rFonts w:hint="cs"/>
                <w:rtl/>
              </w:rPr>
              <w:t>מתייחסת</w:t>
            </w:r>
            <w:r w:rsidRPr="00797E37">
              <w:rPr>
                <w:rtl/>
              </w:rPr>
              <w:t xml:space="preserve"> </w:t>
            </w:r>
            <w:r w:rsidRPr="00797E37">
              <w:rPr>
                <w:rFonts w:hint="cs"/>
                <w:rtl/>
              </w:rPr>
              <w:t>לסעיף</w:t>
            </w:r>
            <w:r w:rsidRPr="00797E37">
              <w:rPr>
                <w:rtl/>
              </w:rPr>
              <w:t xml:space="preserve"> 3 </w:t>
            </w:r>
            <w:r w:rsidRPr="00797E37">
              <w:rPr>
                <w:rFonts w:hint="cs"/>
                <w:rtl/>
              </w:rPr>
              <w:t>ולא</w:t>
            </w:r>
            <w:r w:rsidRPr="00797E37">
              <w:rPr>
                <w:rtl/>
              </w:rPr>
              <w:t xml:space="preserve"> </w:t>
            </w:r>
            <w:r w:rsidRPr="00797E37">
              <w:rPr>
                <w:rFonts w:hint="cs"/>
                <w:rtl/>
              </w:rPr>
              <w:t>לסעיף</w:t>
            </w:r>
            <w:r w:rsidRPr="00797E37">
              <w:rPr>
                <w:rtl/>
              </w:rPr>
              <w:t xml:space="preserve"> 2</w:t>
            </w:r>
            <w:r w:rsidRPr="00797E37">
              <w:rPr>
                <w:rFonts w:hint="cs"/>
                <w:rtl/>
              </w:rPr>
              <w:t>ד</w:t>
            </w:r>
            <w:r w:rsidRPr="00797E37">
              <w:rPr>
                <w:rtl/>
              </w:rPr>
              <w:t xml:space="preserve">' </w:t>
            </w:r>
            <w:r w:rsidRPr="00797E37">
              <w:rPr>
                <w:rFonts w:hint="cs"/>
                <w:rtl/>
              </w:rPr>
              <w:t>בפרק</w:t>
            </w:r>
            <w:r w:rsidRPr="00797E37">
              <w:rPr>
                <w:rtl/>
              </w:rPr>
              <w:t xml:space="preserve"> </w:t>
            </w:r>
            <w:r w:rsidRPr="00797E37">
              <w:rPr>
                <w:rFonts w:hint="cs"/>
                <w:rtl/>
              </w:rPr>
              <w:t>ביטוח</w:t>
            </w:r>
            <w:r w:rsidRPr="00797E37">
              <w:rPr>
                <w:rtl/>
              </w:rPr>
              <w:t xml:space="preserve"> </w:t>
            </w:r>
            <w:r w:rsidRPr="00797E37">
              <w:rPr>
                <w:rFonts w:hint="cs"/>
                <w:rtl/>
              </w:rPr>
              <w:t>משולב</w:t>
            </w:r>
            <w:r w:rsidRPr="00797E37">
              <w:rPr>
                <w:rtl/>
              </w:rPr>
              <w:t xml:space="preserve"> </w:t>
            </w:r>
            <w:r w:rsidRPr="00797E37">
              <w:rPr>
                <w:rFonts w:hint="cs"/>
                <w:rtl/>
              </w:rPr>
              <w:t>לאחריות</w:t>
            </w:r>
            <w:r w:rsidRPr="00797E37">
              <w:rPr>
                <w:rtl/>
              </w:rPr>
              <w:t xml:space="preserve"> </w:t>
            </w:r>
            <w:r w:rsidRPr="00797E37">
              <w:rPr>
                <w:rFonts w:hint="cs"/>
                <w:rtl/>
              </w:rPr>
              <w:t>מקצועית</w:t>
            </w:r>
            <w:r w:rsidRPr="00797E37">
              <w:rPr>
                <w:rtl/>
              </w:rPr>
              <w:t xml:space="preserve"> </w:t>
            </w:r>
            <w:r w:rsidRPr="00797E37">
              <w:rPr>
                <w:rFonts w:hint="cs"/>
                <w:rtl/>
              </w:rPr>
              <w:t>וחבות</w:t>
            </w:r>
            <w:r w:rsidRPr="00797E37">
              <w:rPr>
                <w:rtl/>
              </w:rPr>
              <w:t xml:space="preserve"> </w:t>
            </w:r>
            <w:r w:rsidRPr="00797E37">
              <w:rPr>
                <w:rFonts w:hint="cs"/>
                <w:rtl/>
              </w:rPr>
              <w:t>מוצר</w:t>
            </w:r>
            <w:r w:rsidRPr="00797E37">
              <w:rPr>
                <w:rtl/>
              </w:rPr>
              <w:t xml:space="preserve">- </w:t>
            </w:r>
            <w:r w:rsidRPr="00797E37">
              <w:rPr>
                <w:rFonts w:hint="cs"/>
                <w:rtl/>
              </w:rPr>
              <w:t>הבקשה</w:t>
            </w:r>
            <w:r w:rsidRPr="00797E37">
              <w:rPr>
                <w:rtl/>
              </w:rPr>
              <w:t xml:space="preserve"> </w:t>
            </w:r>
            <w:r w:rsidRPr="00797E37">
              <w:rPr>
                <w:rFonts w:hint="cs"/>
                <w:rtl/>
              </w:rPr>
              <w:t>מאושרת</w:t>
            </w:r>
            <w:r w:rsidRPr="00797E37">
              <w:rPr>
                <w:rtl/>
              </w:rPr>
              <w:t>.</w:t>
            </w:r>
          </w:p>
        </w:tc>
      </w:tr>
      <w:tr w:rsidR="00D73CA4" w:rsidRPr="00D037D7" w:rsidTr="00D73CA4">
        <w:trPr>
          <w:trHeight w:val="864"/>
        </w:trPr>
        <w:tc>
          <w:tcPr>
            <w:tcW w:w="1712" w:type="dxa"/>
            <w:vMerge/>
            <w:tcBorders>
              <w:left w:val="single" w:sz="4" w:space="0" w:color="auto"/>
              <w:right w:val="single" w:sz="4" w:space="0" w:color="auto"/>
            </w:tcBorders>
          </w:tcPr>
          <w:p w:rsidR="00D73CA4" w:rsidRPr="00FA3828"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Pr="00FA3828" w:rsidRDefault="00D73CA4" w:rsidP="00D73CA4">
            <w:pPr>
              <w:pStyle w:val="TableText"/>
              <w:spacing w:before="0"/>
              <w:rPr>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FA3828" w:rsidRDefault="00D73CA4" w:rsidP="00D73CA4">
            <w:pPr>
              <w:pStyle w:val="TableText"/>
              <w:spacing w:before="0"/>
              <w:rPr>
                <w:rtl/>
              </w:rPr>
            </w:pPr>
            <w:r w:rsidRPr="00FA3828">
              <w:rPr>
                <w:rFonts w:hint="cs"/>
                <w:sz w:val="24"/>
                <w:rtl/>
              </w:rPr>
              <w:t>ס"ק 2ד-נבקש להוסיף לאחר המילים: "</w:t>
            </w:r>
            <w:r w:rsidRPr="005D49EA">
              <w:rPr>
                <w:rFonts w:cs="Times New Roman"/>
                <w:sz w:val="24"/>
              </w:rPr>
              <w:t>Cross Liability</w:t>
            </w:r>
            <w:r w:rsidRPr="00FA3828">
              <w:rPr>
                <w:rFonts w:hint="cs"/>
                <w:sz w:val="24"/>
                <w:rtl/>
              </w:rPr>
              <w:t>" את המילים: "אך הביטוח לא יכסה את חבות משרד המשפטים כלפי ספק הטובין והשירותים".</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sidRPr="00797E37">
              <w:rPr>
                <w:rFonts w:hint="cs"/>
                <w:rtl/>
              </w:rPr>
              <w:t>למען</w:t>
            </w:r>
            <w:r w:rsidRPr="00797E37">
              <w:rPr>
                <w:rtl/>
              </w:rPr>
              <w:t xml:space="preserve"> </w:t>
            </w:r>
            <w:r w:rsidRPr="00797E37">
              <w:rPr>
                <w:rFonts w:hint="cs"/>
                <w:rtl/>
              </w:rPr>
              <w:t>הסדר</w:t>
            </w:r>
            <w:r w:rsidRPr="00797E37">
              <w:rPr>
                <w:rtl/>
              </w:rPr>
              <w:t xml:space="preserve"> </w:t>
            </w:r>
            <w:r w:rsidRPr="00797E37">
              <w:rPr>
                <w:rFonts w:hint="cs"/>
                <w:rtl/>
              </w:rPr>
              <w:t>הטוב</w:t>
            </w:r>
            <w:r w:rsidRPr="00797E37">
              <w:rPr>
                <w:rtl/>
              </w:rPr>
              <w:t xml:space="preserve">, </w:t>
            </w:r>
            <w:r w:rsidRPr="00797E37">
              <w:rPr>
                <w:rFonts w:hint="cs"/>
                <w:rtl/>
              </w:rPr>
              <w:t>הבקשה</w:t>
            </w:r>
            <w:r w:rsidRPr="00797E37">
              <w:rPr>
                <w:rtl/>
              </w:rPr>
              <w:t xml:space="preserve"> </w:t>
            </w:r>
            <w:r w:rsidRPr="00797E37">
              <w:rPr>
                <w:rFonts w:hint="cs"/>
                <w:rtl/>
              </w:rPr>
              <w:t>מתייחסת</w:t>
            </w:r>
            <w:r w:rsidRPr="00797E37">
              <w:rPr>
                <w:rtl/>
              </w:rPr>
              <w:t xml:space="preserve"> </w:t>
            </w:r>
            <w:r w:rsidRPr="00797E37">
              <w:rPr>
                <w:rFonts w:hint="cs"/>
                <w:rtl/>
              </w:rPr>
              <w:t>לסעיף</w:t>
            </w:r>
            <w:r w:rsidRPr="00797E37">
              <w:rPr>
                <w:rtl/>
              </w:rPr>
              <w:t xml:space="preserve"> 3 </w:t>
            </w:r>
            <w:r w:rsidRPr="00797E37">
              <w:rPr>
                <w:rFonts w:hint="cs"/>
                <w:rtl/>
              </w:rPr>
              <w:t>ולא</w:t>
            </w:r>
            <w:r w:rsidRPr="00797E37">
              <w:rPr>
                <w:rtl/>
              </w:rPr>
              <w:t xml:space="preserve"> </w:t>
            </w:r>
            <w:r w:rsidRPr="00797E37">
              <w:rPr>
                <w:rFonts w:hint="cs"/>
                <w:rtl/>
              </w:rPr>
              <w:t>לסעיף</w:t>
            </w:r>
            <w:r w:rsidRPr="00797E37">
              <w:rPr>
                <w:rtl/>
              </w:rPr>
              <w:t xml:space="preserve"> 2</w:t>
            </w:r>
            <w:r w:rsidRPr="00797E37">
              <w:rPr>
                <w:rFonts w:hint="cs"/>
                <w:rtl/>
              </w:rPr>
              <w:t>ד</w:t>
            </w:r>
            <w:r w:rsidRPr="00797E37">
              <w:rPr>
                <w:rtl/>
              </w:rPr>
              <w:t xml:space="preserve">' </w:t>
            </w:r>
            <w:r w:rsidRPr="00797E37">
              <w:rPr>
                <w:rFonts w:hint="cs"/>
                <w:rtl/>
              </w:rPr>
              <w:t>בפרק</w:t>
            </w:r>
            <w:r w:rsidRPr="00797E37">
              <w:rPr>
                <w:rtl/>
              </w:rPr>
              <w:t xml:space="preserve"> </w:t>
            </w:r>
            <w:r w:rsidRPr="00797E37">
              <w:rPr>
                <w:rFonts w:hint="cs"/>
                <w:rtl/>
              </w:rPr>
              <w:t>ביטוח</w:t>
            </w:r>
            <w:r w:rsidRPr="00797E37">
              <w:rPr>
                <w:rtl/>
              </w:rPr>
              <w:t xml:space="preserve"> </w:t>
            </w:r>
            <w:r w:rsidRPr="00797E37">
              <w:rPr>
                <w:rFonts w:hint="cs"/>
                <w:rtl/>
              </w:rPr>
              <w:t>משולב</w:t>
            </w:r>
            <w:r w:rsidRPr="00797E37">
              <w:rPr>
                <w:rtl/>
              </w:rPr>
              <w:t xml:space="preserve"> </w:t>
            </w:r>
            <w:r w:rsidRPr="00797E37">
              <w:rPr>
                <w:rFonts w:hint="cs"/>
                <w:rtl/>
              </w:rPr>
              <w:t>לאחריות</w:t>
            </w:r>
            <w:r w:rsidRPr="00797E37">
              <w:rPr>
                <w:rtl/>
              </w:rPr>
              <w:t xml:space="preserve"> </w:t>
            </w:r>
            <w:r w:rsidRPr="00797E37">
              <w:rPr>
                <w:rFonts w:hint="cs"/>
                <w:rtl/>
              </w:rPr>
              <w:t>מקצועית</w:t>
            </w:r>
            <w:r w:rsidRPr="00797E37">
              <w:rPr>
                <w:rtl/>
              </w:rPr>
              <w:t xml:space="preserve"> </w:t>
            </w:r>
            <w:r w:rsidRPr="00797E37">
              <w:rPr>
                <w:rFonts w:hint="cs"/>
                <w:rtl/>
              </w:rPr>
              <w:t>וחבות</w:t>
            </w:r>
            <w:r w:rsidRPr="00797E37">
              <w:rPr>
                <w:rtl/>
              </w:rPr>
              <w:t xml:space="preserve"> </w:t>
            </w:r>
            <w:r w:rsidRPr="00797E37">
              <w:rPr>
                <w:rFonts w:hint="cs"/>
                <w:rtl/>
              </w:rPr>
              <w:t>מוצר</w:t>
            </w:r>
            <w:r w:rsidRPr="00797E37">
              <w:rPr>
                <w:rtl/>
              </w:rPr>
              <w:t xml:space="preserve">,- </w:t>
            </w:r>
            <w:r w:rsidRPr="00797E37">
              <w:rPr>
                <w:rFonts w:hint="cs"/>
                <w:rtl/>
              </w:rPr>
              <w:t>הבקשה</w:t>
            </w:r>
            <w:r w:rsidRPr="00797E37">
              <w:rPr>
                <w:rtl/>
              </w:rPr>
              <w:t xml:space="preserve"> </w:t>
            </w:r>
            <w:r w:rsidRPr="00797E37">
              <w:rPr>
                <w:rFonts w:hint="cs"/>
                <w:rtl/>
              </w:rPr>
              <w:t>נדחית</w:t>
            </w:r>
            <w:r w:rsidRPr="00797E37">
              <w:rPr>
                <w:rtl/>
              </w:rPr>
              <w:t xml:space="preserve">. </w:t>
            </w:r>
            <w:r w:rsidRPr="00797E37">
              <w:rPr>
                <w:rFonts w:hint="cs"/>
                <w:rtl/>
              </w:rPr>
              <w:t>יחד</w:t>
            </w:r>
            <w:r w:rsidRPr="00797E37">
              <w:rPr>
                <w:rtl/>
              </w:rPr>
              <w:t xml:space="preserve"> </w:t>
            </w:r>
            <w:r w:rsidRPr="00797E37">
              <w:rPr>
                <w:rFonts w:hint="cs"/>
                <w:rtl/>
              </w:rPr>
              <w:t>עם</w:t>
            </w:r>
            <w:r w:rsidRPr="00797E37">
              <w:rPr>
                <w:rtl/>
              </w:rPr>
              <w:t xml:space="preserve"> </w:t>
            </w:r>
            <w:r w:rsidRPr="00797E37">
              <w:rPr>
                <w:rFonts w:hint="cs"/>
                <w:rtl/>
              </w:rPr>
              <w:t>זאת</w:t>
            </w:r>
            <w:r w:rsidRPr="00797E37">
              <w:rPr>
                <w:rtl/>
              </w:rPr>
              <w:t xml:space="preserve">, </w:t>
            </w:r>
            <w:r w:rsidRPr="00797E37">
              <w:rPr>
                <w:rFonts w:hint="cs"/>
                <w:rtl/>
              </w:rPr>
              <w:t>ניתן</w:t>
            </w:r>
            <w:r w:rsidRPr="00797E37">
              <w:rPr>
                <w:rtl/>
              </w:rPr>
              <w:t xml:space="preserve"> </w:t>
            </w:r>
            <w:r w:rsidRPr="00797E37">
              <w:rPr>
                <w:rFonts w:hint="cs"/>
                <w:rtl/>
              </w:rPr>
              <w:t>לציין</w:t>
            </w:r>
            <w:r w:rsidRPr="00797E37">
              <w:rPr>
                <w:rtl/>
              </w:rPr>
              <w:t xml:space="preserve"> </w:t>
            </w:r>
            <w:r w:rsidRPr="00797E37">
              <w:rPr>
                <w:rFonts w:hint="cs"/>
                <w:rtl/>
              </w:rPr>
              <w:t>את</w:t>
            </w:r>
            <w:r w:rsidRPr="00797E37">
              <w:rPr>
                <w:rtl/>
              </w:rPr>
              <w:t xml:space="preserve"> </w:t>
            </w:r>
            <w:r w:rsidRPr="00797E37">
              <w:rPr>
                <w:rFonts w:hint="cs"/>
                <w:rtl/>
              </w:rPr>
              <w:t>המלל</w:t>
            </w:r>
            <w:r w:rsidRPr="00797E37">
              <w:rPr>
                <w:rtl/>
              </w:rPr>
              <w:t xml:space="preserve"> </w:t>
            </w:r>
            <w:r w:rsidRPr="00797E37">
              <w:rPr>
                <w:rFonts w:hint="cs"/>
                <w:rtl/>
              </w:rPr>
              <w:t>הבא</w:t>
            </w:r>
            <w:r w:rsidRPr="00797E37">
              <w:rPr>
                <w:rtl/>
              </w:rPr>
              <w:t>: "</w:t>
            </w:r>
            <w:r w:rsidRPr="00797E37">
              <w:rPr>
                <w:rFonts w:hint="cs"/>
                <w:rtl/>
              </w:rPr>
              <w:t>אולם</w:t>
            </w:r>
            <w:r w:rsidRPr="00797E37">
              <w:rPr>
                <w:rtl/>
              </w:rPr>
              <w:t xml:space="preserve"> </w:t>
            </w:r>
            <w:r w:rsidRPr="00797E37">
              <w:rPr>
                <w:rFonts w:hint="cs"/>
                <w:rtl/>
              </w:rPr>
              <w:t>הכיסוי</w:t>
            </w:r>
            <w:r w:rsidRPr="00797E37">
              <w:rPr>
                <w:rtl/>
              </w:rPr>
              <w:t xml:space="preserve"> </w:t>
            </w:r>
            <w:r w:rsidRPr="00797E37">
              <w:rPr>
                <w:rFonts w:hint="cs"/>
                <w:rtl/>
              </w:rPr>
              <w:t>לא</w:t>
            </w:r>
            <w:r w:rsidRPr="00797E37">
              <w:rPr>
                <w:rtl/>
              </w:rPr>
              <w:t xml:space="preserve"> </w:t>
            </w:r>
            <w:r w:rsidRPr="00797E37">
              <w:rPr>
                <w:rFonts w:hint="cs"/>
                <w:rtl/>
              </w:rPr>
              <w:t>יחול</w:t>
            </w:r>
            <w:r w:rsidRPr="00797E37">
              <w:rPr>
                <w:rtl/>
              </w:rPr>
              <w:t xml:space="preserve"> </w:t>
            </w:r>
            <w:r w:rsidRPr="00797E37">
              <w:rPr>
                <w:rFonts w:hint="cs"/>
                <w:rtl/>
              </w:rPr>
              <w:t>על</w:t>
            </w:r>
            <w:r w:rsidRPr="00797E37">
              <w:rPr>
                <w:rtl/>
              </w:rPr>
              <w:t xml:space="preserve"> </w:t>
            </w:r>
            <w:r w:rsidRPr="00797E37">
              <w:rPr>
                <w:rFonts w:hint="cs"/>
                <w:rtl/>
              </w:rPr>
              <w:t>תביעות</w:t>
            </w:r>
            <w:r w:rsidRPr="00797E37">
              <w:rPr>
                <w:rtl/>
              </w:rPr>
              <w:t xml:space="preserve"> </w:t>
            </w:r>
            <w:r w:rsidRPr="00797E37">
              <w:rPr>
                <w:rFonts w:hint="cs"/>
                <w:rtl/>
              </w:rPr>
              <w:t>ספק</w:t>
            </w:r>
            <w:r w:rsidRPr="00797E37">
              <w:rPr>
                <w:rtl/>
              </w:rPr>
              <w:t xml:space="preserve"> </w:t>
            </w:r>
            <w:r w:rsidRPr="00797E37">
              <w:rPr>
                <w:rFonts w:hint="cs"/>
                <w:rtl/>
              </w:rPr>
              <w:t>הטובין</w:t>
            </w:r>
            <w:r w:rsidRPr="00797E37">
              <w:rPr>
                <w:rtl/>
              </w:rPr>
              <w:t xml:space="preserve"> </w:t>
            </w:r>
            <w:r w:rsidRPr="00797E37">
              <w:rPr>
                <w:rFonts w:hint="cs"/>
                <w:rtl/>
              </w:rPr>
              <w:t>והשירותים</w:t>
            </w:r>
            <w:r w:rsidRPr="00797E37">
              <w:rPr>
                <w:rtl/>
              </w:rPr>
              <w:t xml:space="preserve"> </w:t>
            </w:r>
            <w:r w:rsidRPr="00797E37">
              <w:rPr>
                <w:rFonts w:hint="cs"/>
                <w:rtl/>
              </w:rPr>
              <w:t>כנגד</w:t>
            </w:r>
            <w:r w:rsidRPr="00797E37">
              <w:rPr>
                <w:rtl/>
              </w:rPr>
              <w:t xml:space="preserve"> </w:t>
            </w:r>
            <w:r w:rsidRPr="00797E37">
              <w:rPr>
                <w:rFonts w:hint="cs"/>
                <w:rtl/>
              </w:rPr>
              <w:t>המדינה</w:t>
            </w:r>
            <w:r w:rsidRPr="00797E37">
              <w:rPr>
                <w:rtl/>
              </w:rPr>
              <w:t>.</w:t>
            </w:r>
          </w:p>
        </w:tc>
      </w:tr>
      <w:tr w:rsidR="00D73CA4" w:rsidRPr="00D037D7" w:rsidTr="00D73CA4">
        <w:trPr>
          <w:trHeight w:val="533"/>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val="restart"/>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Pr>
                <w:rFonts w:hint="cs"/>
                <w:sz w:val="24"/>
                <w:rtl/>
              </w:rPr>
              <w:t>כללי</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E52C3" w:rsidRDefault="00D73CA4" w:rsidP="00D73CA4">
            <w:pPr>
              <w:pStyle w:val="TableText"/>
              <w:spacing w:before="0"/>
              <w:rPr>
                <w:rtl/>
              </w:rPr>
            </w:pPr>
            <w:r w:rsidRPr="00DE52C3">
              <w:rPr>
                <w:rFonts w:hint="cs"/>
                <w:sz w:val="24"/>
                <w:rtl/>
              </w:rPr>
              <w:t>א. ס"ק 2-נבקש להחליף את המילה: "צמצום" במילים: "שינוי לרעה".</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653"/>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E52C3" w:rsidRDefault="00D73CA4" w:rsidP="00D73CA4">
            <w:pPr>
              <w:pStyle w:val="TableText"/>
              <w:spacing w:before="0"/>
              <w:rPr>
                <w:rtl/>
              </w:rPr>
            </w:pPr>
            <w:r w:rsidRPr="00DE52C3">
              <w:rPr>
                <w:rFonts w:hint="cs"/>
                <w:sz w:val="24"/>
                <w:rtl/>
              </w:rPr>
              <w:t>ס"ק 2-נבקש כי לאחר המילים: "ע"י אחד הצדדים" יתווספו המילים: "במשך תקופת הביטוח".</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384"/>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E52C3" w:rsidRDefault="00D73CA4" w:rsidP="00D73CA4">
            <w:pPr>
              <w:pStyle w:val="TableText"/>
              <w:spacing w:before="0"/>
              <w:rPr>
                <w:rtl/>
              </w:rPr>
            </w:pPr>
            <w:r w:rsidRPr="00DE52C3">
              <w:rPr>
                <w:rFonts w:hint="cs"/>
                <w:sz w:val="24"/>
                <w:rtl/>
              </w:rPr>
              <w:t>ס"ק 2-נבקש להחליף את המספר 60 ב-30.</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נדחית</w:t>
            </w:r>
            <w:r w:rsidR="00561A73">
              <w:rPr>
                <w:rFonts w:hint="cs"/>
                <w:rtl/>
              </w:rPr>
              <w:t>.</w:t>
            </w:r>
          </w:p>
        </w:tc>
      </w:tr>
      <w:tr w:rsidR="00D73CA4" w:rsidRPr="00D037D7" w:rsidTr="00D73CA4">
        <w:trPr>
          <w:trHeight w:val="280"/>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E52C3" w:rsidRDefault="00D73CA4" w:rsidP="00D73CA4">
            <w:pPr>
              <w:pStyle w:val="TableText"/>
              <w:spacing w:before="0"/>
              <w:rPr>
                <w:rtl/>
              </w:rPr>
            </w:pPr>
            <w:r w:rsidRPr="00DE52C3">
              <w:rPr>
                <w:rFonts w:hint="cs"/>
                <w:sz w:val="24"/>
                <w:rtl/>
              </w:rPr>
              <w:t>ס"ק 2-נבקש למחוק את המילה: "לפחות".</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352"/>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E52C3" w:rsidRDefault="00D73CA4" w:rsidP="00D73CA4">
            <w:pPr>
              <w:pStyle w:val="TableText"/>
              <w:spacing w:before="0"/>
              <w:rPr>
                <w:rtl/>
              </w:rPr>
            </w:pPr>
            <w:r w:rsidRPr="00DE52C3">
              <w:rPr>
                <w:rFonts w:hint="cs"/>
                <w:sz w:val="24"/>
                <w:rtl/>
              </w:rPr>
              <w:t>ס"ק 3-נבקש כי סעיף זה לא יחול לגבי ביטוח משולב לאחריות מקצועית וחבות המוצר.</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נדחית</w:t>
            </w:r>
            <w:r w:rsidR="00561A73">
              <w:rPr>
                <w:rFonts w:hint="cs"/>
                <w:rtl/>
              </w:rPr>
              <w:t>.</w:t>
            </w:r>
          </w:p>
        </w:tc>
      </w:tr>
      <w:tr w:rsidR="00D73CA4" w:rsidRPr="00D037D7" w:rsidTr="00D73CA4">
        <w:trPr>
          <w:trHeight w:val="653"/>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E52C3" w:rsidRDefault="00D73CA4" w:rsidP="00D73CA4">
            <w:pPr>
              <w:pStyle w:val="TableText"/>
              <w:spacing w:before="0"/>
              <w:rPr>
                <w:rtl/>
              </w:rPr>
            </w:pPr>
            <w:r w:rsidRPr="00DE52C3">
              <w:rPr>
                <w:rFonts w:hint="cs"/>
                <w:sz w:val="24"/>
                <w:rtl/>
              </w:rPr>
              <w:t>ס"ק 6-נבקש להוסיף בסוף סעיף זה את המילים: "בקשר עם נשוא אישור זה".</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653"/>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E52C3" w:rsidRDefault="00D73CA4" w:rsidP="00D73CA4">
            <w:pPr>
              <w:pStyle w:val="TableText"/>
              <w:spacing w:before="0"/>
              <w:rPr>
                <w:rtl/>
              </w:rPr>
            </w:pPr>
            <w:r w:rsidRPr="00DE52C3">
              <w:rPr>
                <w:rFonts w:hint="cs"/>
                <w:sz w:val="24"/>
                <w:rtl/>
              </w:rPr>
              <w:t>ס"ק 7-נבקש להוסיף לאחר המילים: "הפוליסות הנ"ל" את המילים: "למעט ביטוח משולב לאחריות מקצועית וחבות המוצר".</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653"/>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E52C3" w:rsidRDefault="00D73CA4" w:rsidP="00D73CA4">
            <w:pPr>
              <w:pStyle w:val="TableText"/>
              <w:spacing w:before="0"/>
              <w:rPr>
                <w:rtl/>
              </w:rPr>
            </w:pPr>
            <w:r w:rsidRPr="00DE52C3">
              <w:rPr>
                <w:rFonts w:hint="cs"/>
                <w:sz w:val="24"/>
                <w:rtl/>
              </w:rPr>
              <w:t>ס"ק 7-נבקש להחליף את המילים: "לא יפחתו מהמקובל" במילה: "יהיו".</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653"/>
        </w:trPr>
        <w:tc>
          <w:tcPr>
            <w:tcW w:w="1712" w:type="dxa"/>
            <w:vMerge/>
            <w:tcBorders>
              <w:left w:val="single" w:sz="4" w:space="0" w:color="auto"/>
              <w:right w:val="single" w:sz="4" w:space="0" w:color="auto"/>
            </w:tcBorders>
          </w:tcPr>
          <w:p w:rsidR="00D73CA4" w:rsidRDefault="00D73CA4" w:rsidP="00D73CA4">
            <w:pPr>
              <w:pStyle w:val="TableText"/>
              <w:spacing w:before="0"/>
              <w:rPr>
                <w:sz w:val="24"/>
                <w:rtl/>
              </w:rPr>
            </w:pPr>
          </w:p>
        </w:tc>
        <w:tc>
          <w:tcPr>
            <w:tcW w:w="1712" w:type="dxa"/>
            <w:vMerge/>
            <w:tcBorders>
              <w:left w:val="single" w:sz="4" w:space="0" w:color="auto"/>
              <w:right w:val="single" w:sz="4" w:space="0" w:color="auto"/>
            </w:tcBorders>
            <w:shd w:val="clear" w:color="auto" w:fill="auto"/>
          </w:tcPr>
          <w:p w:rsidR="00D73CA4" w:rsidRDefault="00D73CA4" w:rsidP="00D73CA4">
            <w:pPr>
              <w:pStyle w:val="TableText"/>
              <w:spacing w:before="0"/>
              <w:rPr>
                <w:sz w:val="24"/>
                <w:rtl/>
              </w:rPr>
            </w:pPr>
          </w:p>
        </w:tc>
        <w:tc>
          <w:tcPr>
            <w:tcW w:w="570" w:type="dxa"/>
            <w:tcBorders>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tcPr>
          <w:p w:rsidR="00D73CA4" w:rsidRPr="00DE52C3" w:rsidRDefault="00D73CA4" w:rsidP="00D73CA4">
            <w:pPr>
              <w:pStyle w:val="TableText"/>
              <w:spacing w:before="0"/>
              <w:rPr>
                <w:rtl/>
              </w:rPr>
            </w:pPr>
            <w:r w:rsidRPr="00DE52C3">
              <w:rPr>
                <w:rFonts w:hint="cs"/>
                <w:sz w:val="24"/>
                <w:rtl/>
              </w:rPr>
              <w:t>ס"ק 7-נבקש להוסיף לאחר המילים: "נוסח ביט" את השנה (2012).</w:t>
            </w:r>
          </w:p>
        </w:tc>
        <w:tc>
          <w:tcPr>
            <w:tcW w:w="4977" w:type="dxa"/>
            <w:tcBorders>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w:t>
            </w:r>
            <w:r w:rsidR="00561A73">
              <w:rPr>
                <w:rFonts w:hint="cs"/>
                <w:rtl/>
              </w:rPr>
              <w:t>.</w:t>
            </w:r>
          </w:p>
        </w:tc>
      </w:tr>
      <w:tr w:rsidR="00D73CA4" w:rsidRPr="00D037D7" w:rsidTr="00D73CA4">
        <w:trPr>
          <w:trHeight w:val="454"/>
        </w:trPr>
        <w:tc>
          <w:tcPr>
            <w:tcW w:w="1712" w:type="dxa"/>
            <w:tcBorders>
              <w:top w:val="single" w:sz="4" w:space="0" w:color="auto"/>
              <w:left w:val="single" w:sz="4" w:space="0" w:color="auto"/>
              <w:right w:val="single" w:sz="4" w:space="0" w:color="auto"/>
            </w:tcBorders>
          </w:tcPr>
          <w:p w:rsidR="00D73CA4" w:rsidRPr="00B32E6F" w:rsidRDefault="00D73CA4" w:rsidP="00D73CA4">
            <w:pPr>
              <w:pStyle w:val="TableText"/>
              <w:spacing w:before="0"/>
              <w:rPr>
                <w:sz w:val="24"/>
                <w:rtl/>
              </w:rPr>
            </w:pPr>
            <w:r w:rsidRPr="00B32E6F">
              <w:rPr>
                <w:rFonts w:hint="cs"/>
                <w:sz w:val="24"/>
                <w:rtl/>
              </w:rPr>
              <w:t xml:space="preserve">נספח 7 להסכם </w:t>
            </w:r>
            <w:r w:rsidRPr="00B32E6F">
              <w:rPr>
                <w:sz w:val="24"/>
                <w:rtl/>
              </w:rPr>
              <w:t>–</w:t>
            </w:r>
            <w:r w:rsidRPr="00B32E6F">
              <w:rPr>
                <w:rFonts w:hint="cs"/>
                <w:sz w:val="24"/>
                <w:rtl/>
              </w:rPr>
              <w:t xml:space="preserve"> הצהרה בעניין אכיפה על דיני עבודה</w:t>
            </w:r>
          </w:p>
        </w:tc>
        <w:tc>
          <w:tcPr>
            <w:tcW w:w="1712" w:type="dxa"/>
            <w:tcBorders>
              <w:top w:val="single" w:sz="4" w:space="0" w:color="auto"/>
              <w:left w:val="single" w:sz="4" w:space="0" w:color="auto"/>
              <w:right w:val="single" w:sz="4" w:space="0" w:color="auto"/>
            </w:tcBorders>
            <w:shd w:val="clear" w:color="auto" w:fill="auto"/>
          </w:tcPr>
          <w:p w:rsidR="00D73CA4" w:rsidRPr="00B32E6F" w:rsidRDefault="00D73CA4" w:rsidP="00D73CA4">
            <w:pPr>
              <w:pStyle w:val="TableText"/>
              <w:spacing w:before="0"/>
              <w:rPr>
                <w:sz w:val="24"/>
                <w:rtl/>
              </w:rPr>
            </w:pPr>
            <w:r w:rsidRPr="00B32E6F">
              <w:rPr>
                <w:rFonts w:hint="cs"/>
                <w:sz w:val="24"/>
                <w:rtl/>
              </w:rPr>
              <w:t>ג'</w:t>
            </w:r>
          </w:p>
        </w:tc>
        <w:tc>
          <w:tcPr>
            <w:tcW w:w="570" w:type="dxa"/>
            <w:tcBorders>
              <w:top w:val="single" w:sz="4" w:space="0" w:color="auto"/>
              <w:left w:val="single" w:sz="4" w:space="0" w:color="auto"/>
              <w:right w:val="single" w:sz="4" w:space="0" w:color="auto"/>
            </w:tcBorders>
          </w:tcPr>
          <w:p w:rsidR="00D73CA4" w:rsidRPr="00E13750" w:rsidRDefault="00D73CA4" w:rsidP="00D73CA4">
            <w:pPr>
              <w:pStyle w:val="TableNumeric"/>
              <w:rPr>
                <w:sz w:val="20"/>
                <w:szCs w:val="22"/>
                <w:rtl/>
              </w:rPr>
            </w:pPr>
          </w:p>
        </w:tc>
        <w:tc>
          <w:tcPr>
            <w:tcW w:w="4977" w:type="dxa"/>
            <w:tcBorders>
              <w:top w:val="single" w:sz="4" w:space="0" w:color="auto"/>
              <w:left w:val="single" w:sz="4" w:space="0" w:color="auto"/>
              <w:bottom w:val="single" w:sz="4" w:space="0" w:color="auto"/>
              <w:right w:val="single" w:sz="4" w:space="0" w:color="auto"/>
            </w:tcBorders>
            <w:shd w:val="clear" w:color="auto" w:fill="auto"/>
            <w:vAlign w:val="center"/>
          </w:tcPr>
          <w:p w:rsidR="00D73CA4" w:rsidRPr="00B32E6F" w:rsidRDefault="00D73CA4" w:rsidP="00D73CA4">
            <w:pPr>
              <w:pStyle w:val="TableText"/>
              <w:spacing w:before="0"/>
              <w:rPr>
                <w:sz w:val="24"/>
                <w:rtl/>
              </w:rPr>
            </w:pPr>
            <w:r w:rsidRPr="00B32E6F">
              <w:rPr>
                <w:rFonts w:hint="cs"/>
                <w:sz w:val="24"/>
                <w:rtl/>
              </w:rPr>
              <w:t>נבקש למחוק את הדרישה לחשוף ולהצהיר לגבי עלות מינימלית של הספק בגין התשלומים שלו לעובדיו. הדרישה איננה מובנת. מדובר בדרישה שאיננה סבירה ושלאו דווקא ניתן להתחייב לה בעת הגשת המכרז. הספק יכול וצריך להתחייב לשלם לעובדיו כנדרש על פי דין ותו לא. כל נושא אחר של עלויות, רווח וכו' הינם בבחינת שיקוליו העצמאיים והפנימיים של כל מציע במכרז והרלוונטיות כאן איננה ברורה.</w:t>
            </w:r>
          </w:p>
        </w:tc>
        <w:tc>
          <w:tcPr>
            <w:tcW w:w="4977" w:type="dxa"/>
            <w:tcBorders>
              <w:top w:val="single" w:sz="4" w:space="0" w:color="auto"/>
              <w:left w:val="single" w:sz="4" w:space="0" w:color="auto"/>
              <w:right w:val="single" w:sz="4" w:space="0" w:color="auto"/>
            </w:tcBorders>
            <w:shd w:val="clear" w:color="auto" w:fill="auto"/>
          </w:tcPr>
          <w:p w:rsidR="00D73CA4" w:rsidRPr="00EB6066" w:rsidRDefault="00D73CA4" w:rsidP="00D73CA4">
            <w:pPr>
              <w:pStyle w:val="TableText"/>
              <w:spacing w:before="0"/>
              <w:rPr>
                <w:rtl/>
              </w:rPr>
            </w:pPr>
            <w:r>
              <w:rPr>
                <w:rFonts w:hint="cs"/>
                <w:rtl/>
              </w:rPr>
              <w:t>הבקשה מאושרת. לא רלוונטי לאופי המכרז.</w:t>
            </w:r>
          </w:p>
        </w:tc>
      </w:tr>
    </w:tbl>
    <w:p w:rsidR="004370BB" w:rsidRDefault="004370BB" w:rsidP="004370BB">
      <w:pPr>
        <w:rPr>
          <w:vanish/>
          <w:rtl/>
        </w:rPr>
      </w:pPr>
    </w:p>
    <w:tbl>
      <w:tblPr>
        <w:tblpPr w:leftFromText="180" w:rightFromText="180" w:vertAnchor="text" w:horzAnchor="margin" w:tblpXSpec="right" w:tblpY="102"/>
        <w:bidiVisual/>
        <w:tblW w:w="13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1"/>
        <w:gridCol w:w="4798"/>
        <w:gridCol w:w="4289"/>
      </w:tblGrid>
      <w:tr w:rsidR="00500CE9" w:rsidRPr="00EB6F7B" w:rsidTr="00500CE9">
        <w:trPr>
          <w:tblHeader/>
        </w:trPr>
        <w:tc>
          <w:tcPr>
            <w:tcW w:w="4861" w:type="dxa"/>
            <w:tcBorders>
              <w:top w:val="single" w:sz="4" w:space="0" w:color="auto"/>
              <w:left w:val="single" w:sz="4" w:space="0" w:color="auto"/>
              <w:bottom w:val="single" w:sz="4" w:space="0" w:color="auto"/>
              <w:right w:val="single" w:sz="4" w:space="0" w:color="auto"/>
            </w:tcBorders>
            <w:shd w:val="clear" w:color="auto" w:fill="D9D9D9"/>
            <w:hideMark/>
          </w:tcPr>
          <w:p w:rsidR="00500CE9" w:rsidRPr="00EB6F7B" w:rsidRDefault="00500CE9" w:rsidP="00500CE9">
            <w:pPr>
              <w:pStyle w:val="TableHead"/>
            </w:pPr>
            <w:r>
              <w:rPr>
                <w:rFonts w:hint="cs"/>
                <w:rtl/>
              </w:rPr>
              <w:t>שם מלא</w:t>
            </w:r>
          </w:p>
        </w:tc>
        <w:tc>
          <w:tcPr>
            <w:tcW w:w="4798" w:type="dxa"/>
            <w:tcBorders>
              <w:top w:val="single" w:sz="4" w:space="0" w:color="auto"/>
              <w:left w:val="single" w:sz="4" w:space="0" w:color="auto"/>
              <w:bottom w:val="single" w:sz="4" w:space="0" w:color="auto"/>
              <w:right w:val="single" w:sz="4" w:space="0" w:color="auto"/>
            </w:tcBorders>
            <w:shd w:val="clear" w:color="auto" w:fill="D9D9D9"/>
            <w:hideMark/>
          </w:tcPr>
          <w:p w:rsidR="00500CE9" w:rsidRPr="00EB6F7B" w:rsidRDefault="00500CE9" w:rsidP="00500CE9">
            <w:pPr>
              <w:pStyle w:val="TableHead"/>
            </w:pPr>
            <w:r>
              <w:rPr>
                <w:rFonts w:hint="cs"/>
                <w:rtl/>
              </w:rPr>
              <w:t>חתימה</w:t>
            </w:r>
          </w:p>
        </w:tc>
        <w:tc>
          <w:tcPr>
            <w:tcW w:w="4289" w:type="dxa"/>
            <w:tcBorders>
              <w:top w:val="single" w:sz="4" w:space="0" w:color="auto"/>
              <w:left w:val="single" w:sz="4" w:space="0" w:color="auto"/>
              <w:bottom w:val="single" w:sz="4" w:space="0" w:color="auto"/>
              <w:right w:val="single" w:sz="4" w:space="0" w:color="auto"/>
            </w:tcBorders>
            <w:shd w:val="clear" w:color="auto" w:fill="D9D9D9"/>
            <w:hideMark/>
          </w:tcPr>
          <w:p w:rsidR="00500CE9" w:rsidRPr="00EB6F7B" w:rsidRDefault="00500CE9" w:rsidP="00500CE9">
            <w:pPr>
              <w:pStyle w:val="TableHead"/>
            </w:pPr>
            <w:r>
              <w:rPr>
                <w:rFonts w:hint="cs"/>
                <w:rtl/>
              </w:rPr>
              <w:t>תאריך</w:t>
            </w:r>
          </w:p>
        </w:tc>
      </w:tr>
      <w:tr w:rsidR="00500CE9" w:rsidRPr="00EB6F7B" w:rsidTr="00500CE9">
        <w:trPr>
          <w:trHeight w:val="851"/>
          <w:tblHeader/>
        </w:trPr>
        <w:tc>
          <w:tcPr>
            <w:tcW w:w="4861" w:type="dxa"/>
            <w:tcBorders>
              <w:top w:val="single" w:sz="4" w:space="0" w:color="auto"/>
              <w:left w:val="single" w:sz="4" w:space="0" w:color="auto"/>
              <w:bottom w:val="single" w:sz="4" w:space="0" w:color="auto"/>
              <w:right w:val="single" w:sz="4" w:space="0" w:color="auto"/>
            </w:tcBorders>
            <w:shd w:val="clear" w:color="auto" w:fill="auto"/>
          </w:tcPr>
          <w:p w:rsidR="00500CE9" w:rsidRDefault="00500CE9" w:rsidP="00500CE9">
            <w:pPr>
              <w:pStyle w:val="TableHead"/>
              <w:spacing w:before="0"/>
              <w:rPr>
                <w:sz w:val="24"/>
                <w:rtl/>
              </w:rPr>
            </w:pPr>
          </w:p>
        </w:tc>
        <w:tc>
          <w:tcPr>
            <w:tcW w:w="4798" w:type="dxa"/>
            <w:tcBorders>
              <w:top w:val="single" w:sz="4" w:space="0" w:color="auto"/>
              <w:left w:val="single" w:sz="4" w:space="0" w:color="auto"/>
              <w:bottom w:val="single" w:sz="4" w:space="0" w:color="auto"/>
              <w:right w:val="single" w:sz="4" w:space="0" w:color="auto"/>
            </w:tcBorders>
            <w:shd w:val="clear" w:color="auto" w:fill="auto"/>
          </w:tcPr>
          <w:p w:rsidR="00500CE9" w:rsidRDefault="00500CE9" w:rsidP="00500CE9">
            <w:pPr>
              <w:pStyle w:val="TableHead"/>
              <w:spacing w:before="0"/>
              <w:rPr>
                <w:sz w:val="24"/>
                <w:rtl/>
              </w:rPr>
            </w:pPr>
          </w:p>
        </w:tc>
        <w:tc>
          <w:tcPr>
            <w:tcW w:w="4289" w:type="dxa"/>
            <w:tcBorders>
              <w:top w:val="single" w:sz="4" w:space="0" w:color="auto"/>
              <w:left w:val="single" w:sz="4" w:space="0" w:color="auto"/>
              <w:bottom w:val="single" w:sz="4" w:space="0" w:color="auto"/>
              <w:right w:val="single" w:sz="4" w:space="0" w:color="auto"/>
            </w:tcBorders>
            <w:shd w:val="clear" w:color="auto" w:fill="auto"/>
          </w:tcPr>
          <w:p w:rsidR="00500CE9" w:rsidRDefault="00500CE9" w:rsidP="00500CE9">
            <w:pPr>
              <w:pStyle w:val="TableHead"/>
              <w:spacing w:before="0"/>
              <w:rPr>
                <w:sz w:val="24"/>
                <w:rtl/>
              </w:rPr>
            </w:pPr>
          </w:p>
        </w:tc>
      </w:tr>
    </w:tbl>
    <w:p w:rsidR="00500CE9" w:rsidRPr="004370BB" w:rsidRDefault="00500CE9" w:rsidP="004370BB">
      <w:pPr>
        <w:rPr>
          <w:vanish/>
          <w:rtl/>
        </w:rPr>
      </w:pPr>
    </w:p>
    <w:p w:rsidR="001D3876" w:rsidRDefault="001D3876" w:rsidP="00561A73">
      <w:pPr>
        <w:pStyle w:val="1"/>
        <w:numPr>
          <w:ilvl w:val="0"/>
          <w:numId w:val="0"/>
        </w:numPr>
        <w:rPr>
          <w:sz w:val="22"/>
          <w:szCs w:val="24"/>
          <w:rtl/>
        </w:rPr>
        <w:sectPr w:rsidR="001D3876" w:rsidSect="00B24BA6">
          <w:headerReference w:type="default" r:id="rId12"/>
          <w:footerReference w:type="default" r:id="rId13"/>
          <w:footerReference w:type="first" r:id="rId14"/>
          <w:pgSz w:w="16838" w:h="11906" w:orient="landscape" w:code="9"/>
          <w:pgMar w:top="996" w:right="1440" w:bottom="1418" w:left="1440" w:header="283" w:footer="283" w:gutter="0"/>
          <w:cols w:space="708"/>
          <w:bidi/>
          <w:rtlGutter/>
          <w:docGrid w:linePitch="360"/>
        </w:sectPr>
      </w:pPr>
    </w:p>
    <w:p w:rsidR="001D3876" w:rsidRPr="00552770" w:rsidRDefault="001D3876" w:rsidP="001D3876">
      <w:pPr>
        <w:pStyle w:val="1"/>
        <w:pageBreakBefore/>
        <w:numPr>
          <w:ilvl w:val="0"/>
          <w:numId w:val="0"/>
        </w:numPr>
        <w:rPr>
          <w:sz w:val="22"/>
          <w:szCs w:val="24"/>
          <w:rtl/>
        </w:rPr>
      </w:pPr>
      <w:r>
        <w:rPr>
          <w:rFonts w:hint="cs"/>
          <w:sz w:val="22"/>
          <w:szCs w:val="24"/>
          <w:rtl/>
        </w:rPr>
        <w:t xml:space="preserve">0.6.1 </w:t>
      </w:r>
      <w:r w:rsidRPr="00552770">
        <w:rPr>
          <w:rFonts w:hint="cs"/>
          <w:sz w:val="22"/>
          <w:szCs w:val="24"/>
          <w:rtl/>
        </w:rPr>
        <w:t xml:space="preserve"> ערבות </w:t>
      </w:r>
      <w:r>
        <w:rPr>
          <w:rFonts w:hint="cs"/>
          <w:sz w:val="22"/>
          <w:szCs w:val="24"/>
          <w:rtl/>
        </w:rPr>
        <w:t>מציע</w:t>
      </w:r>
    </w:p>
    <w:tbl>
      <w:tblPr>
        <w:bidiVisual/>
        <w:tblW w:w="5670" w:type="dxa"/>
        <w:tblLook w:val="04A0" w:firstRow="1" w:lastRow="0" w:firstColumn="1" w:lastColumn="0" w:noHBand="0" w:noVBand="1"/>
      </w:tblPr>
      <w:tblGrid>
        <w:gridCol w:w="2374"/>
        <w:gridCol w:w="3296"/>
      </w:tblGrid>
      <w:tr w:rsidR="001D3876" w:rsidRPr="00BE6CBA" w:rsidTr="00EC39C2">
        <w:trPr>
          <w:trHeight w:val="454"/>
        </w:trPr>
        <w:tc>
          <w:tcPr>
            <w:tcW w:w="2374" w:type="dxa"/>
            <w:shd w:val="clear" w:color="auto" w:fill="auto"/>
            <w:vAlign w:val="center"/>
          </w:tcPr>
          <w:p w:rsidR="001D3876" w:rsidRPr="00BE6CBA" w:rsidRDefault="001D3876" w:rsidP="00EC39C2">
            <w:pPr>
              <w:pStyle w:val="TableText"/>
              <w:spacing w:before="360"/>
              <w:rPr>
                <w:rtl/>
              </w:rPr>
            </w:pPr>
            <w:r w:rsidRPr="00BE6CBA">
              <w:rPr>
                <w:rtl/>
              </w:rPr>
              <w:t>שם הבנק/חברת הביטוח</w:t>
            </w:r>
          </w:p>
        </w:tc>
        <w:tc>
          <w:tcPr>
            <w:tcW w:w="3296" w:type="dxa"/>
            <w:tcBorders>
              <w:bottom w:val="single" w:sz="4" w:space="0" w:color="auto"/>
            </w:tcBorders>
            <w:shd w:val="clear" w:color="auto" w:fill="auto"/>
            <w:vAlign w:val="center"/>
          </w:tcPr>
          <w:p w:rsidR="001D3876" w:rsidRPr="00BE6CBA" w:rsidRDefault="001D3876" w:rsidP="00EC39C2">
            <w:pPr>
              <w:pStyle w:val="TableText"/>
              <w:rPr>
                <w:rtl/>
              </w:rPr>
            </w:pPr>
          </w:p>
        </w:tc>
      </w:tr>
      <w:tr w:rsidR="001D3876" w:rsidRPr="00BE6CBA" w:rsidTr="00EC39C2">
        <w:trPr>
          <w:trHeight w:val="454"/>
        </w:trPr>
        <w:tc>
          <w:tcPr>
            <w:tcW w:w="2374" w:type="dxa"/>
            <w:shd w:val="clear" w:color="auto" w:fill="auto"/>
            <w:vAlign w:val="center"/>
          </w:tcPr>
          <w:p w:rsidR="001D3876" w:rsidRPr="00BE6CBA" w:rsidRDefault="001D3876" w:rsidP="00EC39C2">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rsidR="001D3876" w:rsidRPr="00BE6CBA" w:rsidRDefault="001D3876" w:rsidP="00EC39C2">
            <w:pPr>
              <w:pStyle w:val="TableText"/>
              <w:rPr>
                <w:rtl/>
              </w:rPr>
            </w:pPr>
          </w:p>
        </w:tc>
      </w:tr>
      <w:tr w:rsidR="001D3876" w:rsidRPr="00BE6CBA" w:rsidTr="00EC39C2">
        <w:trPr>
          <w:trHeight w:val="454"/>
        </w:trPr>
        <w:tc>
          <w:tcPr>
            <w:tcW w:w="2374" w:type="dxa"/>
            <w:shd w:val="clear" w:color="auto" w:fill="auto"/>
            <w:vAlign w:val="center"/>
          </w:tcPr>
          <w:p w:rsidR="001D3876" w:rsidRPr="00BE6CBA" w:rsidRDefault="001D3876" w:rsidP="00EC39C2">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rsidR="001D3876" w:rsidRPr="00BE6CBA" w:rsidRDefault="001D3876" w:rsidP="00EC39C2">
            <w:pPr>
              <w:pStyle w:val="TableText"/>
              <w:rPr>
                <w:rtl/>
              </w:rPr>
            </w:pPr>
          </w:p>
        </w:tc>
      </w:tr>
    </w:tbl>
    <w:p w:rsidR="001D3876" w:rsidRPr="00BE6CBA" w:rsidRDefault="001D3876" w:rsidP="001D3876">
      <w:pPr>
        <w:pStyle w:val="SubjectTitle"/>
        <w:spacing w:before="600"/>
        <w:rPr>
          <w:u w:val="single"/>
        </w:rPr>
      </w:pPr>
      <w:r w:rsidRPr="00BE6CBA">
        <w:rPr>
          <w:u w:val="single"/>
          <w:rtl/>
        </w:rPr>
        <w:t>כתב ערבות</w:t>
      </w:r>
    </w:p>
    <w:p w:rsidR="001D3876" w:rsidRPr="00BE6CBA" w:rsidRDefault="001D3876" w:rsidP="001D3876">
      <w:pPr>
        <w:pStyle w:val="Para0"/>
      </w:pPr>
      <w:r w:rsidRPr="00BE6CBA">
        <w:rPr>
          <w:rtl/>
        </w:rPr>
        <w:t>לכבוד</w:t>
      </w:r>
    </w:p>
    <w:p w:rsidR="001D3876" w:rsidRPr="00BE6CBA" w:rsidRDefault="001D3876" w:rsidP="001D3876">
      <w:pPr>
        <w:pStyle w:val="Para0"/>
      </w:pPr>
      <w:r w:rsidRPr="00BE6CBA">
        <w:rPr>
          <w:rtl/>
        </w:rPr>
        <w:t>ממשלת ישראל</w:t>
      </w:r>
    </w:p>
    <w:p w:rsidR="001D3876" w:rsidRPr="00BE6CBA" w:rsidRDefault="001D3876" w:rsidP="001D3876">
      <w:pPr>
        <w:pStyle w:val="Para0"/>
      </w:pPr>
      <w:r w:rsidRPr="00BE6CBA">
        <w:rPr>
          <w:rtl/>
        </w:rPr>
        <w:t xml:space="preserve">באמצעות משרד </w:t>
      </w:r>
      <w:r w:rsidRPr="00BE6CBA">
        <w:rPr>
          <w:rFonts w:hint="cs"/>
          <w:rtl/>
        </w:rPr>
        <w:t>המשפטים</w:t>
      </w:r>
    </w:p>
    <w:p w:rsidR="001D3876" w:rsidRPr="00BE6CBA" w:rsidRDefault="001D3876" w:rsidP="001D3876">
      <w:pPr>
        <w:pStyle w:val="Para0"/>
      </w:pPr>
      <w:r w:rsidRPr="00BE6CBA">
        <w:rPr>
          <w:b/>
          <w:bCs/>
          <w:rtl/>
        </w:rPr>
        <w:t>הנדון: ערבות מס'</w:t>
      </w:r>
      <w:r w:rsidRPr="00BE6CBA">
        <w:rPr>
          <w:rtl/>
        </w:rPr>
        <w:t>____</w:t>
      </w:r>
      <w:r w:rsidRPr="00BE6CBA">
        <w:rPr>
          <w:rFonts w:hint="cs"/>
          <w:rtl/>
        </w:rPr>
        <w:t>_________</w:t>
      </w:r>
      <w:r w:rsidRPr="00BE6CBA">
        <w:rPr>
          <w:rtl/>
        </w:rPr>
        <w:t>________</w:t>
      </w:r>
    </w:p>
    <w:p w:rsidR="001D3876" w:rsidRPr="00BE6CBA" w:rsidRDefault="001D3876" w:rsidP="00C34D10">
      <w:pPr>
        <w:pStyle w:val="Para0"/>
        <w:rPr>
          <w:rtl/>
        </w:rPr>
      </w:pPr>
      <w:r w:rsidRPr="00BE6CBA">
        <w:rPr>
          <w:rtl/>
        </w:rPr>
        <w:t xml:space="preserve">אנו ערבים בזה כלפיכם לסילוק כל סכום עד לסך </w:t>
      </w:r>
      <w:r>
        <w:rPr>
          <w:rFonts w:hint="cs"/>
          <w:rtl/>
        </w:rPr>
        <w:t>50,000</w:t>
      </w:r>
      <w:r w:rsidRPr="00BE6CBA">
        <w:rPr>
          <w:rFonts w:hint="cs"/>
          <w:rtl/>
        </w:rPr>
        <w:t xml:space="preserve"> ₪ (במילים: </w:t>
      </w:r>
      <w:r>
        <w:rPr>
          <w:rFonts w:hint="cs"/>
          <w:rtl/>
        </w:rPr>
        <w:t xml:space="preserve">חמישים אלף </w:t>
      </w:r>
      <w:r w:rsidRPr="00BE6CBA">
        <w:rPr>
          <w:rFonts w:hint="cs"/>
          <w:rtl/>
        </w:rPr>
        <w:t>שקלים חדשים) שיוצמדו למדד הידוע ביום</w:t>
      </w:r>
      <w:r>
        <w:rPr>
          <w:rFonts w:hint="cs"/>
          <w:rtl/>
        </w:rPr>
        <w:t xml:space="preserve"> </w:t>
      </w:r>
      <w:r w:rsidR="00C47C1C">
        <w:rPr>
          <w:rFonts w:hint="cs"/>
          <w:rtl/>
        </w:rPr>
        <w:t>14</w:t>
      </w:r>
      <w:r>
        <w:rPr>
          <w:rFonts w:hint="cs"/>
          <w:rtl/>
        </w:rPr>
        <w:t>/</w:t>
      </w:r>
      <w:r w:rsidR="00C47C1C">
        <w:rPr>
          <w:rFonts w:hint="cs"/>
          <w:rtl/>
        </w:rPr>
        <w:t>03</w:t>
      </w:r>
      <w:r>
        <w:rPr>
          <w:rFonts w:hint="cs"/>
          <w:rtl/>
        </w:rPr>
        <w:t>/2016</w:t>
      </w:r>
      <w:r w:rsidR="00C47C1C">
        <w:rPr>
          <w:rFonts w:hint="cs"/>
          <w:rtl/>
        </w:rPr>
        <w:t xml:space="preserve">, </w:t>
      </w:r>
      <w:r w:rsidRPr="00BE6CBA">
        <w:rPr>
          <w:rFonts w:hint="cs"/>
          <w:rtl/>
        </w:rPr>
        <w:t xml:space="preserve">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BE6CBA">
        <w:rPr>
          <w:sz w:val="24"/>
          <w:rtl/>
        </w:rPr>
        <w:t xml:space="preserve">מכרז </w:t>
      </w:r>
      <w:r>
        <w:rPr>
          <w:rFonts w:hint="cs"/>
          <w:sz w:val="24"/>
          <w:rtl/>
        </w:rPr>
        <w:t>פומבי</w:t>
      </w:r>
      <w:r w:rsidRPr="00BE6CBA">
        <w:rPr>
          <w:sz w:val="24"/>
          <w:rtl/>
        </w:rPr>
        <w:t xml:space="preserve"> מס' </w:t>
      </w:r>
      <w:r>
        <w:rPr>
          <w:rFonts w:hint="cs"/>
          <w:szCs w:val="22"/>
          <w:rtl/>
        </w:rPr>
        <w:t>14-16</w:t>
      </w:r>
      <w:r>
        <w:rPr>
          <w:rFonts w:hint="cs"/>
          <w:rtl/>
        </w:rPr>
        <w:t xml:space="preserve"> </w:t>
      </w:r>
      <w:r w:rsidRPr="005345D4">
        <w:rPr>
          <w:rtl/>
        </w:rPr>
        <w:t xml:space="preserve">הספקה, הטמעה ותחזוקה של מוצרי חברת </w:t>
      </w:r>
      <w:r w:rsidRPr="005345D4">
        <w:t>VMware</w:t>
      </w:r>
      <w:r>
        <w:rPr>
          <w:rFonts w:hint="cs"/>
          <w:rtl/>
        </w:rPr>
        <w:t>.</w:t>
      </w:r>
    </w:p>
    <w:p w:rsidR="001D3876" w:rsidRPr="00BE6CBA" w:rsidRDefault="001D3876" w:rsidP="001D3876">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D3876" w:rsidRPr="00BE6CBA" w:rsidRDefault="001D3876" w:rsidP="001D3876">
      <w:pPr>
        <w:pStyle w:val="Para0"/>
        <w:rPr>
          <w:rtl/>
        </w:rPr>
      </w:pPr>
      <w:r w:rsidRPr="00BE6CBA">
        <w:rPr>
          <w:rtl/>
        </w:rPr>
        <w:t>ערבות זו תהיה בתוקף מתאריך</w:t>
      </w:r>
      <w:r w:rsidRPr="00BE6CBA">
        <w:rPr>
          <w:rFonts w:ascii="Arial" w:hAnsi="Arial" w:cs="Arial"/>
          <w:szCs w:val="22"/>
          <w:rtl/>
        </w:rPr>
        <w:t xml:space="preserve"> </w:t>
      </w:r>
      <w:r w:rsidRPr="00BE6CBA">
        <w:rPr>
          <w:rtl/>
        </w:rPr>
        <w:fldChar w:fldCharType="begin"/>
      </w:r>
      <w:r w:rsidRPr="00BE6CBA">
        <w:rPr>
          <w:rtl/>
        </w:rPr>
        <w:instrText xml:space="preserve"> </w:instrText>
      </w:r>
      <w:r w:rsidRPr="00BE6CBA">
        <w:instrText>DOCPROPERTY</w:instrText>
      </w:r>
      <w:r w:rsidRPr="00BE6CBA">
        <w:rPr>
          <w:rtl/>
        </w:rPr>
        <w:instrText xml:space="preserve">  "המועד האחרון להגשת הצעות"  \* </w:instrText>
      </w:r>
      <w:r w:rsidRPr="00BE6CBA">
        <w:instrText>MERGEFORMAT</w:instrText>
      </w:r>
      <w:r w:rsidRPr="00BE6CBA">
        <w:rPr>
          <w:rtl/>
        </w:rPr>
        <w:instrText xml:space="preserve"> </w:instrText>
      </w:r>
      <w:r w:rsidRPr="00BE6CBA">
        <w:rPr>
          <w:rtl/>
        </w:rPr>
        <w:fldChar w:fldCharType="separate"/>
      </w:r>
      <w:r>
        <w:rPr>
          <w:rtl/>
        </w:rPr>
        <w:t>המועד האחרון להגשת הצעות</w:t>
      </w:r>
      <w:r w:rsidRPr="00BE6CBA">
        <w:rPr>
          <w:rtl/>
        </w:rPr>
        <w:fldChar w:fldCharType="end"/>
      </w:r>
      <w:r w:rsidRPr="00BE6CBA">
        <w:rPr>
          <w:rFonts w:hint="cs"/>
          <w:rtl/>
        </w:rPr>
        <w:t xml:space="preserve"> עד תאריך </w:t>
      </w:r>
      <w:r>
        <w:rPr>
          <w:rFonts w:hint="cs"/>
          <w:rtl/>
        </w:rPr>
        <w:t>13/09/2016</w:t>
      </w:r>
      <w:r w:rsidRPr="00BE6CBA">
        <w:rPr>
          <w:rFonts w:hint="cs"/>
          <w:rtl/>
        </w:rPr>
        <w:t>.</w:t>
      </w:r>
    </w:p>
    <w:p w:rsidR="001D3876" w:rsidRPr="00BE6CBA" w:rsidRDefault="001D3876" w:rsidP="001D3876">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1D3876" w:rsidRPr="00BE6CBA" w:rsidTr="00EC39C2">
        <w:tc>
          <w:tcPr>
            <w:tcW w:w="3023" w:type="dxa"/>
            <w:shd w:val="clear" w:color="auto" w:fill="A6A6A6"/>
          </w:tcPr>
          <w:p w:rsidR="001D3876" w:rsidRPr="00BE6CBA" w:rsidRDefault="001D3876" w:rsidP="00EC39C2">
            <w:pPr>
              <w:pStyle w:val="TableHead"/>
              <w:rPr>
                <w:rtl/>
              </w:rPr>
            </w:pPr>
            <w:r w:rsidRPr="00BE6CBA">
              <w:rPr>
                <w:rFonts w:hint="cs"/>
                <w:rtl/>
              </w:rPr>
              <w:t>שם בנק/ חברת ביטוח</w:t>
            </w:r>
          </w:p>
        </w:tc>
        <w:tc>
          <w:tcPr>
            <w:tcW w:w="3024" w:type="dxa"/>
            <w:shd w:val="clear" w:color="auto" w:fill="A6A6A6"/>
          </w:tcPr>
          <w:p w:rsidR="001D3876" w:rsidRPr="00BE6CBA" w:rsidRDefault="001D3876" w:rsidP="00EC39C2">
            <w:pPr>
              <w:pStyle w:val="TableHead"/>
              <w:rPr>
                <w:rtl/>
              </w:rPr>
            </w:pPr>
            <w:r w:rsidRPr="00BE6CBA">
              <w:rPr>
                <w:rFonts w:hint="cs"/>
                <w:rtl/>
              </w:rPr>
              <w:t>מספר בנק ומספר סניף</w:t>
            </w:r>
          </w:p>
        </w:tc>
        <w:tc>
          <w:tcPr>
            <w:tcW w:w="3025" w:type="dxa"/>
            <w:shd w:val="clear" w:color="auto" w:fill="A6A6A6"/>
          </w:tcPr>
          <w:p w:rsidR="001D3876" w:rsidRPr="00BE6CBA" w:rsidRDefault="001D3876" w:rsidP="00EC39C2">
            <w:pPr>
              <w:pStyle w:val="TableHead"/>
              <w:rPr>
                <w:rtl/>
              </w:rPr>
            </w:pPr>
            <w:r w:rsidRPr="00BE6CBA">
              <w:rPr>
                <w:rFonts w:hint="cs"/>
                <w:rtl/>
              </w:rPr>
              <w:t>כתובת בנק/ חברת ביטוח</w:t>
            </w:r>
          </w:p>
        </w:tc>
      </w:tr>
      <w:tr w:rsidR="001D3876" w:rsidRPr="00BE6CBA" w:rsidTr="00EC39C2">
        <w:trPr>
          <w:trHeight w:val="567"/>
        </w:trPr>
        <w:tc>
          <w:tcPr>
            <w:tcW w:w="3023" w:type="dxa"/>
            <w:shd w:val="clear" w:color="auto" w:fill="auto"/>
          </w:tcPr>
          <w:p w:rsidR="001D3876" w:rsidRPr="00BE6CBA" w:rsidRDefault="001D3876" w:rsidP="00EC39C2">
            <w:pPr>
              <w:pStyle w:val="Para0"/>
              <w:rPr>
                <w:rtl/>
              </w:rPr>
            </w:pPr>
          </w:p>
        </w:tc>
        <w:tc>
          <w:tcPr>
            <w:tcW w:w="3024" w:type="dxa"/>
            <w:shd w:val="clear" w:color="auto" w:fill="auto"/>
          </w:tcPr>
          <w:p w:rsidR="001D3876" w:rsidRPr="00BE6CBA" w:rsidRDefault="001D3876" w:rsidP="00EC39C2">
            <w:pPr>
              <w:pStyle w:val="Para0"/>
              <w:rPr>
                <w:rtl/>
              </w:rPr>
            </w:pPr>
          </w:p>
        </w:tc>
        <w:tc>
          <w:tcPr>
            <w:tcW w:w="3025" w:type="dxa"/>
            <w:shd w:val="clear" w:color="auto" w:fill="auto"/>
          </w:tcPr>
          <w:p w:rsidR="001D3876" w:rsidRPr="00BE6CBA" w:rsidRDefault="001D3876" w:rsidP="00EC39C2">
            <w:pPr>
              <w:pStyle w:val="Para0"/>
              <w:rPr>
                <w:rtl/>
              </w:rPr>
            </w:pPr>
          </w:p>
        </w:tc>
      </w:tr>
    </w:tbl>
    <w:p w:rsidR="001D3876" w:rsidRDefault="001D3876" w:rsidP="001D3876">
      <w:pPr>
        <w:spacing w:before="240" w:line="360" w:lineRule="auto"/>
        <w:jc w:val="both"/>
        <w:rPr>
          <w:rFonts w:ascii="Arial" w:hAnsi="Arial"/>
          <w:b/>
          <w:bCs/>
          <w:rtl/>
        </w:rPr>
      </w:pPr>
      <w:r w:rsidRPr="00BE6CBA">
        <w:rPr>
          <w:rFonts w:ascii="Arial" w:hAnsi="Arial"/>
          <w:b/>
          <w:bCs/>
          <w:rtl/>
        </w:rPr>
        <w:t>ערבות זו אינה ניתנת להעברה</w:t>
      </w:r>
    </w:p>
    <w:tbl>
      <w:tblPr>
        <w:tblpPr w:leftFromText="181" w:rightFromText="181" w:vertAnchor="page" w:horzAnchor="margin" w:tblpXSpec="right" w:tblpY="1342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62"/>
        <w:gridCol w:w="3148"/>
        <w:gridCol w:w="2962"/>
      </w:tblGrid>
      <w:tr w:rsidR="001D3876" w:rsidRPr="00BE6CBA" w:rsidTr="001D3876">
        <w:tc>
          <w:tcPr>
            <w:tcW w:w="2962" w:type="dxa"/>
            <w:tcBorders>
              <w:top w:val="single" w:sz="4" w:space="0" w:color="auto"/>
              <w:bottom w:val="single" w:sz="4" w:space="0" w:color="auto"/>
            </w:tcBorders>
            <w:shd w:val="clear" w:color="auto" w:fill="A6A6A6"/>
          </w:tcPr>
          <w:p w:rsidR="001D3876" w:rsidRPr="00BE6CBA" w:rsidRDefault="001D3876" w:rsidP="00EC39C2">
            <w:pPr>
              <w:pStyle w:val="TableHead"/>
              <w:spacing w:before="0"/>
              <w:rPr>
                <w:rtl/>
              </w:rPr>
            </w:pPr>
            <w:r w:rsidRPr="00BE6CBA">
              <w:rPr>
                <w:rFonts w:hint="cs"/>
                <w:rtl/>
              </w:rPr>
              <w:t>שם מלא</w:t>
            </w:r>
          </w:p>
        </w:tc>
        <w:tc>
          <w:tcPr>
            <w:tcW w:w="3148" w:type="dxa"/>
            <w:tcBorders>
              <w:top w:val="single" w:sz="4" w:space="0" w:color="auto"/>
              <w:bottom w:val="single" w:sz="4" w:space="0" w:color="auto"/>
            </w:tcBorders>
            <w:shd w:val="clear" w:color="auto" w:fill="A6A6A6"/>
          </w:tcPr>
          <w:p w:rsidR="001D3876" w:rsidRPr="00BE6CBA" w:rsidRDefault="001D3876" w:rsidP="00EC39C2">
            <w:pPr>
              <w:pStyle w:val="TableHead"/>
              <w:spacing w:before="0"/>
              <w:rPr>
                <w:rtl/>
              </w:rPr>
            </w:pPr>
            <w:r w:rsidRPr="00BE6CBA">
              <w:rPr>
                <w:rFonts w:hint="cs"/>
                <w:rtl/>
              </w:rPr>
              <w:t>תאריך</w:t>
            </w:r>
          </w:p>
        </w:tc>
        <w:tc>
          <w:tcPr>
            <w:tcW w:w="2962" w:type="dxa"/>
            <w:tcBorders>
              <w:top w:val="single" w:sz="4" w:space="0" w:color="auto"/>
              <w:bottom w:val="single" w:sz="4" w:space="0" w:color="auto"/>
            </w:tcBorders>
            <w:shd w:val="clear" w:color="auto" w:fill="A6A6A6"/>
          </w:tcPr>
          <w:p w:rsidR="001D3876" w:rsidRPr="00BE6CBA" w:rsidRDefault="001D3876" w:rsidP="00EC39C2">
            <w:pPr>
              <w:pStyle w:val="TableHead"/>
              <w:spacing w:before="0"/>
              <w:rPr>
                <w:rtl/>
              </w:rPr>
            </w:pPr>
            <w:r w:rsidRPr="00BE6CBA">
              <w:rPr>
                <w:rFonts w:hint="cs"/>
                <w:rtl/>
              </w:rPr>
              <w:t>חותמת וחתימה</w:t>
            </w:r>
          </w:p>
        </w:tc>
      </w:tr>
      <w:tr w:rsidR="001D3876" w:rsidRPr="00BE6CBA" w:rsidTr="001D3876">
        <w:trPr>
          <w:trHeight w:hRule="exact" w:val="851"/>
        </w:trPr>
        <w:tc>
          <w:tcPr>
            <w:tcW w:w="2962" w:type="dxa"/>
            <w:tcBorders>
              <w:top w:val="single" w:sz="4" w:space="0" w:color="auto"/>
            </w:tcBorders>
            <w:vAlign w:val="center"/>
          </w:tcPr>
          <w:p w:rsidR="001D3876" w:rsidRPr="00BE6CBA" w:rsidRDefault="001D3876" w:rsidP="00EC39C2">
            <w:pPr>
              <w:pStyle w:val="Para0"/>
              <w:spacing w:before="0"/>
              <w:jc w:val="left"/>
              <w:rPr>
                <w:rtl/>
              </w:rPr>
            </w:pPr>
          </w:p>
        </w:tc>
        <w:tc>
          <w:tcPr>
            <w:tcW w:w="3148" w:type="dxa"/>
            <w:tcBorders>
              <w:top w:val="single" w:sz="4" w:space="0" w:color="auto"/>
            </w:tcBorders>
            <w:vAlign w:val="center"/>
          </w:tcPr>
          <w:p w:rsidR="001D3876" w:rsidRPr="00BE6CBA" w:rsidRDefault="001D3876" w:rsidP="00EC39C2">
            <w:pPr>
              <w:pStyle w:val="Para0"/>
              <w:spacing w:before="0"/>
              <w:jc w:val="left"/>
              <w:rPr>
                <w:rtl/>
              </w:rPr>
            </w:pPr>
          </w:p>
        </w:tc>
        <w:tc>
          <w:tcPr>
            <w:tcW w:w="2962" w:type="dxa"/>
            <w:tcBorders>
              <w:top w:val="single" w:sz="4" w:space="0" w:color="auto"/>
            </w:tcBorders>
            <w:vAlign w:val="center"/>
          </w:tcPr>
          <w:p w:rsidR="001D3876" w:rsidRPr="00BE6CBA" w:rsidRDefault="001D3876" w:rsidP="00EC39C2">
            <w:pPr>
              <w:pStyle w:val="Para0"/>
              <w:spacing w:before="0"/>
              <w:jc w:val="left"/>
              <w:rPr>
                <w:rtl/>
              </w:rPr>
            </w:pPr>
          </w:p>
        </w:tc>
      </w:tr>
    </w:tbl>
    <w:p w:rsidR="00075930" w:rsidRPr="00674A5F" w:rsidRDefault="00075930" w:rsidP="00500CE9">
      <w:pPr>
        <w:pStyle w:val="OutlineList0"/>
        <w:numPr>
          <w:ilvl w:val="0"/>
          <w:numId w:val="0"/>
        </w:numPr>
        <w:spacing w:before="0" w:line="240" w:lineRule="auto"/>
        <w:ind w:left="357" w:hanging="357"/>
      </w:pPr>
    </w:p>
    <w:sectPr w:rsidR="00075930" w:rsidRPr="00674A5F" w:rsidSect="001D3876">
      <w:pgSz w:w="11906" w:h="16838" w:code="9"/>
      <w:pgMar w:top="1440" w:right="1418" w:bottom="1440" w:left="998" w:header="284" w:footer="28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065A" w:rsidRDefault="0047065A" w:rsidP="001B29DC">
      <w:r>
        <w:separator/>
      </w:r>
    </w:p>
  </w:endnote>
  <w:endnote w:type="continuationSeparator" w:id="0">
    <w:p w:rsidR="0047065A" w:rsidRDefault="0047065A"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David-Bold">
    <w:panose1 w:val="00000000000000000000"/>
    <w:charset w:val="B1"/>
    <w:family w:val="auto"/>
    <w:notTrueType/>
    <w:pitch w:val="default"/>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3948" w:type="dxa"/>
      <w:jc w:val="center"/>
      <w:tblLook w:val="04A0" w:firstRow="1" w:lastRow="0" w:firstColumn="1" w:lastColumn="0" w:noHBand="0" w:noVBand="1"/>
    </w:tblPr>
    <w:tblGrid>
      <w:gridCol w:w="4656"/>
      <w:gridCol w:w="4657"/>
      <w:gridCol w:w="4635"/>
    </w:tblGrid>
    <w:tr w:rsidR="005B459F" w:rsidRPr="00D037D7" w:rsidTr="001B7A87">
      <w:trPr>
        <w:jc w:val="center"/>
      </w:trPr>
      <w:tc>
        <w:tcPr>
          <w:tcW w:w="3066" w:type="dxa"/>
        </w:tcPr>
        <w:p w:rsidR="005B459F" w:rsidRPr="00D037D7" w:rsidRDefault="005B459F" w:rsidP="00EB6F7B">
          <w:pPr>
            <w:pStyle w:val="ac"/>
            <w:rPr>
              <w:szCs w:val="18"/>
              <w:rtl/>
            </w:rPr>
          </w:pPr>
        </w:p>
      </w:tc>
      <w:tc>
        <w:tcPr>
          <w:tcW w:w="3067" w:type="dxa"/>
        </w:tcPr>
        <w:p w:rsidR="005B459F" w:rsidRPr="00D037D7" w:rsidRDefault="005B459F" w:rsidP="004D5AE7">
          <w:pPr>
            <w:pStyle w:val="ac"/>
            <w:jc w:val="center"/>
            <w:rPr>
              <w:b/>
              <w:bCs/>
              <w:szCs w:val="18"/>
              <w:rtl/>
            </w:rPr>
          </w:pPr>
          <w:r w:rsidRPr="00D037D7">
            <w:rPr>
              <w:rFonts w:hint="cs"/>
              <w:b/>
              <w:bCs/>
              <w:szCs w:val="18"/>
              <w:rtl/>
            </w:rPr>
            <w:t>- בלמ"ס -</w:t>
          </w:r>
        </w:p>
        <w:p w:rsidR="005B459F" w:rsidRPr="00D037D7" w:rsidRDefault="005B459F" w:rsidP="004D5AE7">
          <w:pPr>
            <w:pStyle w:val="ac"/>
            <w:jc w:val="center"/>
            <w:rPr>
              <w:szCs w:val="18"/>
              <w:rtl/>
            </w:rPr>
          </w:pPr>
          <w:r w:rsidRPr="00D037D7">
            <w:rPr>
              <w:rFonts w:hint="cs"/>
              <w:szCs w:val="18"/>
              <w:rtl/>
            </w:rPr>
            <w:t>מסמך זה והגלופה עליו הוא מבוסס</w:t>
          </w:r>
        </w:p>
        <w:p w:rsidR="005B459F" w:rsidRPr="00D037D7" w:rsidRDefault="005B459F" w:rsidP="004D5AE7">
          <w:pPr>
            <w:pStyle w:val="ac"/>
            <w:jc w:val="center"/>
            <w:rPr>
              <w:szCs w:val="18"/>
              <w:rtl/>
            </w:rPr>
          </w:pPr>
          <w:r w:rsidRPr="00D037D7">
            <w:rPr>
              <w:rFonts w:hint="cs"/>
              <w:szCs w:val="18"/>
              <w:rtl/>
            </w:rPr>
            <w:t>הינם רכושו הבלעדי של משרד המשפטים</w:t>
          </w:r>
        </w:p>
      </w:tc>
      <w:tc>
        <w:tcPr>
          <w:tcW w:w="3052" w:type="dxa"/>
        </w:tcPr>
        <w:p w:rsidR="005B459F" w:rsidRPr="00D037D7" w:rsidRDefault="005B459F" w:rsidP="00EB6F7B">
          <w:pPr>
            <w:pStyle w:val="ac"/>
            <w:jc w:val="right"/>
            <w:rPr>
              <w:szCs w:val="18"/>
              <w:rtl/>
            </w:rPr>
          </w:pPr>
        </w:p>
      </w:tc>
    </w:tr>
  </w:tbl>
  <w:p w:rsidR="005B459F" w:rsidRPr="00D11151" w:rsidRDefault="005B459F" w:rsidP="001A7007">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185" w:type="dxa"/>
      <w:jc w:val="center"/>
      <w:tblLook w:val="04A0" w:firstRow="1" w:lastRow="0" w:firstColumn="1" w:lastColumn="0" w:noHBand="0" w:noVBand="1"/>
    </w:tblPr>
    <w:tblGrid>
      <w:gridCol w:w="3066"/>
      <w:gridCol w:w="3067"/>
      <w:gridCol w:w="3052"/>
    </w:tblGrid>
    <w:tr w:rsidR="005B459F" w:rsidRPr="00D037D7" w:rsidTr="00A46DBD">
      <w:trPr>
        <w:jc w:val="center"/>
      </w:trPr>
      <w:tc>
        <w:tcPr>
          <w:tcW w:w="3066" w:type="dxa"/>
        </w:tcPr>
        <w:p w:rsidR="005B459F" w:rsidRPr="00D037D7" w:rsidRDefault="005B459F" w:rsidP="00A46DBD">
          <w:pPr>
            <w:pStyle w:val="ac"/>
            <w:rPr>
              <w:szCs w:val="18"/>
              <w:rtl/>
            </w:rPr>
          </w:pPr>
        </w:p>
      </w:tc>
      <w:tc>
        <w:tcPr>
          <w:tcW w:w="3067" w:type="dxa"/>
        </w:tcPr>
        <w:p w:rsidR="005B459F" w:rsidRPr="00232C2C" w:rsidRDefault="005B459F" w:rsidP="00232C2C">
          <w:pPr>
            <w:pStyle w:val="Para0"/>
            <w:spacing w:before="0" w:line="240" w:lineRule="auto"/>
            <w:jc w:val="center"/>
            <w:rPr>
              <w:sz w:val="16"/>
              <w:szCs w:val="18"/>
              <w:rtl/>
            </w:rPr>
          </w:pPr>
          <w:r w:rsidRPr="00232C2C">
            <w:rPr>
              <w:rFonts w:hint="cs"/>
              <w:sz w:val="16"/>
              <w:szCs w:val="18"/>
              <w:rtl/>
            </w:rPr>
            <w:t>- בלמ"ס -</w:t>
          </w:r>
        </w:p>
        <w:p w:rsidR="005B459F" w:rsidRPr="00232C2C" w:rsidRDefault="005B459F" w:rsidP="00232C2C">
          <w:pPr>
            <w:pStyle w:val="Para0"/>
            <w:spacing w:before="0" w:line="240" w:lineRule="auto"/>
            <w:jc w:val="center"/>
            <w:rPr>
              <w:sz w:val="16"/>
              <w:szCs w:val="18"/>
              <w:rtl/>
            </w:rPr>
          </w:pPr>
          <w:r w:rsidRPr="00232C2C">
            <w:rPr>
              <w:rFonts w:hint="cs"/>
              <w:sz w:val="16"/>
              <w:szCs w:val="18"/>
              <w:rtl/>
            </w:rPr>
            <w:t>מסמך זה והגלופה עליו הוא מבוסס</w:t>
          </w:r>
        </w:p>
        <w:p w:rsidR="005B459F" w:rsidRPr="00232C2C" w:rsidRDefault="005B459F" w:rsidP="00232C2C">
          <w:pPr>
            <w:pStyle w:val="Para0"/>
            <w:spacing w:before="0" w:line="240" w:lineRule="auto"/>
            <w:jc w:val="center"/>
            <w:rPr>
              <w:sz w:val="16"/>
              <w:szCs w:val="18"/>
              <w:rtl/>
            </w:rPr>
          </w:pPr>
          <w:r w:rsidRPr="00232C2C">
            <w:rPr>
              <w:rFonts w:hint="cs"/>
              <w:sz w:val="16"/>
              <w:szCs w:val="18"/>
              <w:rtl/>
            </w:rPr>
            <w:t>הינם רכושו הבלעדי של משרד המשפטים</w:t>
          </w:r>
        </w:p>
      </w:tc>
      <w:tc>
        <w:tcPr>
          <w:tcW w:w="3052" w:type="dxa"/>
        </w:tcPr>
        <w:p w:rsidR="005B459F" w:rsidRPr="00232C2C" w:rsidRDefault="005B459F" w:rsidP="00232C2C">
          <w:pPr>
            <w:pStyle w:val="Para0"/>
            <w:spacing w:before="0" w:line="240" w:lineRule="auto"/>
            <w:jc w:val="center"/>
            <w:rPr>
              <w:sz w:val="16"/>
              <w:szCs w:val="18"/>
              <w:rtl/>
            </w:rPr>
          </w:pPr>
        </w:p>
      </w:tc>
    </w:tr>
  </w:tbl>
  <w:p w:rsidR="005B459F" w:rsidRPr="00BB4B0F" w:rsidRDefault="005B459F" w:rsidP="00BB4B0F">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065A" w:rsidRDefault="0047065A" w:rsidP="001B29DC">
      <w:r>
        <w:separator/>
      </w:r>
    </w:p>
  </w:footnote>
  <w:footnote w:type="continuationSeparator" w:id="0">
    <w:p w:rsidR="0047065A" w:rsidRDefault="0047065A"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206" w:type="dxa"/>
      <w:jc w:val="center"/>
      <w:tblLook w:val="04A0" w:firstRow="1" w:lastRow="0" w:firstColumn="1" w:lastColumn="0" w:noHBand="0" w:noVBand="1"/>
    </w:tblPr>
    <w:tblGrid>
      <w:gridCol w:w="3764"/>
      <w:gridCol w:w="3210"/>
      <w:gridCol w:w="3232"/>
    </w:tblGrid>
    <w:tr w:rsidR="005B459F" w:rsidRPr="00D037D7" w:rsidTr="00500CE9">
      <w:trPr>
        <w:jc w:val="center"/>
      </w:trPr>
      <w:tc>
        <w:tcPr>
          <w:tcW w:w="5589" w:type="dxa"/>
        </w:tcPr>
        <w:p w:rsidR="005B459F" w:rsidRPr="00D037D7" w:rsidRDefault="005B459F" w:rsidP="00A36F68">
          <w:pPr>
            <w:pStyle w:val="aa"/>
            <w:tabs>
              <w:tab w:val="clear" w:pos="4153"/>
              <w:tab w:val="center" w:pos="4773"/>
            </w:tabs>
            <w:jc w:val="both"/>
            <w:rPr>
              <w:sz w:val="18"/>
              <w:szCs w:val="18"/>
              <w:rtl/>
            </w:rPr>
          </w:pPr>
          <w:r w:rsidRPr="00E037AE">
            <w:rPr>
              <w:rFonts w:hint="cs"/>
              <w:sz w:val="18"/>
              <w:szCs w:val="18"/>
              <w:rtl/>
            </w:rPr>
            <w:t>מכרז</w:t>
          </w:r>
          <w:r w:rsidRPr="00E037AE">
            <w:rPr>
              <w:sz w:val="18"/>
              <w:szCs w:val="18"/>
              <w:rtl/>
            </w:rPr>
            <w:t xml:space="preserve"> </w:t>
          </w:r>
          <w:r w:rsidRPr="00E037AE">
            <w:rPr>
              <w:rFonts w:hint="cs"/>
              <w:sz w:val="18"/>
              <w:szCs w:val="18"/>
              <w:rtl/>
            </w:rPr>
            <w:t>פומבי</w:t>
          </w:r>
          <w:r w:rsidRPr="00E037AE">
            <w:rPr>
              <w:sz w:val="18"/>
              <w:szCs w:val="18"/>
              <w:rtl/>
            </w:rPr>
            <w:t xml:space="preserve"> </w:t>
          </w:r>
          <w:r w:rsidRPr="00E037AE">
            <w:rPr>
              <w:rFonts w:hint="cs"/>
              <w:sz w:val="18"/>
              <w:szCs w:val="18"/>
              <w:rtl/>
            </w:rPr>
            <w:t>מס</w:t>
          </w:r>
          <w:r w:rsidRPr="00E037AE">
            <w:rPr>
              <w:sz w:val="18"/>
              <w:szCs w:val="18"/>
              <w:rtl/>
            </w:rPr>
            <w:t xml:space="preserve">' 14-16 </w:t>
          </w:r>
          <w:r w:rsidRPr="00E037AE">
            <w:rPr>
              <w:rFonts w:hint="cs"/>
              <w:sz w:val="18"/>
              <w:szCs w:val="18"/>
              <w:rtl/>
            </w:rPr>
            <w:t>הספקה</w:t>
          </w:r>
          <w:r w:rsidRPr="00E037AE">
            <w:rPr>
              <w:sz w:val="18"/>
              <w:szCs w:val="18"/>
              <w:rtl/>
            </w:rPr>
            <w:t xml:space="preserve"> </w:t>
          </w:r>
          <w:r w:rsidRPr="00E037AE">
            <w:rPr>
              <w:rFonts w:hint="cs"/>
              <w:sz w:val="18"/>
              <w:szCs w:val="18"/>
              <w:rtl/>
            </w:rPr>
            <w:t>הטמעה</w:t>
          </w:r>
          <w:r w:rsidRPr="00E037AE">
            <w:rPr>
              <w:sz w:val="18"/>
              <w:szCs w:val="18"/>
              <w:rtl/>
            </w:rPr>
            <w:t xml:space="preserve"> </w:t>
          </w:r>
          <w:r w:rsidRPr="00E037AE">
            <w:rPr>
              <w:rFonts w:hint="cs"/>
              <w:sz w:val="18"/>
              <w:szCs w:val="18"/>
              <w:rtl/>
            </w:rPr>
            <w:t>ותחזוקה</w:t>
          </w:r>
          <w:r w:rsidRPr="00E037AE">
            <w:rPr>
              <w:sz w:val="18"/>
              <w:szCs w:val="18"/>
              <w:rtl/>
            </w:rPr>
            <w:t xml:space="preserve"> </w:t>
          </w:r>
          <w:r w:rsidRPr="00E037AE">
            <w:rPr>
              <w:rFonts w:hint="cs"/>
              <w:sz w:val="18"/>
              <w:szCs w:val="18"/>
              <w:rtl/>
            </w:rPr>
            <w:t>של</w:t>
          </w:r>
          <w:r w:rsidRPr="00E037AE">
            <w:rPr>
              <w:sz w:val="18"/>
              <w:szCs w:val="18"/>
              <w:rtl/>
            </w:rPr>
            <w:t xml:space="preserve"> </w:t>
          </w:r>
          <w:r w:rsidRPr="00E037AE">
            <w:rPr>
              <w:rFonts w:hint="cs"/>
              <w:sz w:val="18"/>
              <w:szCs w:val="18"/>
              <w:rtl/>
            </w:rPr>
            <w:t>מוצרי</w:t>
          </w:r>
          <w:r w:rsidRPr="00E037AE">
            <w:rPr>
              <w:sz w:val="18"/>
              <w:szCs w:val="18"/>
              <w:rtl/>
            </w:rPr>
            <w:t xml:space="preserve"> </w:t>
          </w:r>
          <w:r w:rsidRPr="00E037AE">
            <w:rPr>
              <w:rFonts w:hint="cs"/>
              <w:sz w:val="18"/>
              <w:szCs w:val="18"/>
              <w:rtl/>
            </w:rPr>
            <w:t>חברת</w:t>
          </w:r>
          <w:r w:rsidRPr="00E037AE">
            <w:rPr>
              <w:sz w:val="18"/>
              <w:szCs w:val="18"/>
              <w:rtl/>
            </w:rPr>
            <w:t xml:space="preserve"> </w:t>
          </w:r>
          <w:r w:rsidRPr="00E037AE">
            <w:rPr>
              <w:sz w:val="18"/>
              <w:szCs w:val="18"/>
            </w:rPr>
            <w:t>VMware</w:t>
          </w:r>
        </w:p>
      </w:tc>
      <w:tc>
        <w:tcPr>
          <w:tcW w:w="4649" w:type="dxa"/>
        </w:tcPr>
        <w:p w:rsidR="005B459F" w:rsidRPr="00D037D7" w:rsidRDefault="005B459F" w:rsidP="004D5AE7">
          <w:pPr>
            <w:pStyle w:val="aa"/>
            <w:jc w:val="center"/>
            <w:rPr>
              <w:b/>
              <w:bCs/>
              <w:szCs w:val="18"/>
              <w:rtl/>
            </w:rPr>
          </w:pPr>
          <w:r w:rsidRPr="00D037D7">
            <w:rPr>
              <w:rFonts w:hint="cs"/>
              <w:b/>
              <w:bCs/>
              <w:szCs w:val="18"/>
              <w:rtl/>
            </w:rPr>
            <w:t xml:space="preserve">משרד המשפטים </w:t>
          </w:r>
          <w:r w:rsidRPr="00D037D7">
            <w:rPr>
              <w:b/>
              <w:bCs/>
              <w:szCs w:val="18"/>
              <w:rtl/>
            </w:rPr>
            <w:t>–</w:t>
          </w:r>
          <w:r w:rsidRPr="00D037D7">
            <w:rPr>
              <w:rFonts w:hint="cs"/>
              <w:b/>
              <w:bCs/>
              <w:szCs w:val="18"/>
              <w:rtl/>
            </w:rPr>
            <w:t xml:space="preserve"> אגף מערכות מידע</w:t>
          </w:r>
        </w:p>
      </w:tc>
      <w:tc>
        <w:tcPr>
          <w:tcW w:w="4650" w:type="dxa"/>
        </w:tcPr>
        <w:p w:rsidR="005B459F" w:rsidRPr="00D037D7" w:rsidRDefault="005B459F" w:rsidP="00EC7C75">
          <w:pPr>
            <w:pStyle w:val="aa"/>
            <w:tabs>
              <w:tab w:val="clear" w:pos="4153"/>
              <w:tab w:val="clear" w:pos="8306"/>
            </w:tabs>
            <w:jc w:val="right"/>
            <w:rPr>
              <w:b/>
              <w:bCs/>
              <w:szCs w:val="18"/>
              <w:rtl/>
            </w:rPr>
          </w:pPr>
          <w:r>
            <w:rPr>
              <w:szCs w:val="18"/>
              <w:rtl/>
            </w:rPr>
            <w:fldChar w:fldCharType="begin"/>
          </w:r>
          <w:r>
            <w:rPr>
              <w:szCs w:val="18"/>
              <w:rtl/>
            </w:rPr>
            <w:instrText xml:space="preserve"> </w:instrText>
          </w:r>
          <w:r>
            <w:rPr>
              <w:rFonts w:hint="cs"/>
              <w:szCs w:val="18"/>
            </w:rPr>
            <w:instrText>SAVEDATE  \@ "dd/MM/yyyy"  \* MERGEFORMAT</w:instrText>
          </w:r>
          <w:r>
            <w:rPr>
              <w:szCs w:val="18"/>
              <w:rtl/>
            </w:rPr>
            <w:instrText xml:space="preserve"> </w:instrText>
          </w:r>
          <w:r>
            <w:rPr>
              <w:szCs w:val="18"/>
              <w:rtl/>
            </w:rPr>
            <w:fldChar w:fldCharType="separate"/>
          </w:r>
          <w:r w:rsidR="009F2F26">
            <w:rPr>
              <w:noProof/>
              <w:szCs w:val="18"/>
              <w:rtl/>
            </w:rPr>
            <w:t>‏08/03/2016</w:t>
          </w:r>
          <w:r>
            <w:rPr>
              <w:szCs w:val="18"/>
              <w:rtl/>
            </w:rPr>
            <w:fldChar w:fldCharType="end"/>
          </w:r>
        </w:p>
        <w:p w:rsidR="005B459F" w:rsidRPr="00D037D7" w:rsidRDefault="005B459F" w:rsidP="004D5AE7">
          <w:pPr>
            <w:pStyle w:val="aa"/>
            <w:tabs>
              <w:tab w:val="clear" w:pos="4153"/>
              <w:tab w:val="clear" w:pos="8306"/>
            </w:tabs>
            <w:jc w:val="right"/>
            <w:rPr>
              <w:b/>
              <w:bCs/>
              <w:szCs w:val="18"/>
              <w:rtl/>
            </w:rPr>
          </w:pPr>
          <w:r w:rsidRPr="00D037D7">
            <w:rPr>
              <w:rFonts w:hint="cs"/>
              <w:szCs w:val="18"/>
              <w:rtl/>
            </w:rPr>
            <w:t xml:space="preserve">עמוד </w:t>
          </w:r>
          <w:r w:rsidRPr="00D037D7">
            <w:rPr>
              <w:rFonts w:ascii="Arial" w:hAnsi="Arial"/>
              <w:szCs w:val="18"/>
              <w:rtl/>
            </w:rPr>
            <w:fldChar w:fldCharType="begin"/>
          </w:r>
          <w:r w:rsidRPr="00D037D7">
            <w:rPr>
              <w:rFonts w:ascii="Arial" w:hAnsi="Arial"/>
              <w:szCs w:val="18"/>
              <w:rtl/>
            </w:rPr>
            <w:instrText xml:space="preserve"> </w:instrText>
          </w:r>
          <w:r w:rsidRPr="00D037D7">
            <w:rPr>
              <w:rFonts w:ascii="Arial" w:hAnsi="Arial"/>
              <w:szCs w:val="18"/>
            </w:rPr>
            <w:instrText>PAGE</w:instrText>
          </w:r>
          <w:r w:rsidRPr="00D037D7">
            <w:rPr>
              <w:rFonts w:ascii="Arial" w:hAnsi="Arial"/>
              <w:szCs w:val="18"/>
              <w:rtl/>
            </w:rPr>
            <w:instrText xml:space="preserve">  \* </w:instrText>
          </w:r>
          <w:r w:rsidRPr="00D037D7">
            <w:rPr>
              <w:rFonts w:ascii="Arial" w:hAnsi="Arial"/>
              <w:szCs w:val="18"/>
            </w:rPr>
            <w:instrText>MERGEFORMAT</w:instrText>
          </w:r>
          <w:r w:rsidRPr="00D037D7">
            <w:rPr>
              <w:rFonts w:ascii="Arial" w:hAnsi="Arial"/>
              <w:szCs w:val="18"/>
              <w:rtl/>
            </w:rPr>
            <w:instrText xml:space="preserve"> </w:instrText>
          </w:r>
          <w:r w:rsidRPr="00D037D7">
            <w:rPr>
              <w:rFonts w:ascii="Arial" w:hAnsi="Arial"/>
              <w:szCs w:val="18"/>
              <w:rtl/>
            </w:rPr>
            <w:fldChar w:fldCharType="separate"/>
          </w:r>
          <w:r w:rsidR="009F2F26">
            <w:rPr>
              <w:rFonts w:ascii="Arial" w:hAnsi="Arial"/>
              <w:noProof/>
              <w:szCs w:val="18"/>
              <w:rtl/>
            </w:rPr>
            <w:t>1</w:t>
          </w:r>
          <w:r w:rsidRPr="00D037D7">
            <w:rPr>
              <w:rFonts w:ascii="Arial" w:hAnsi="Arial"/>
              <w:szCs w:val="18"/>
              <w:rtl/>
            </w:rPr>
            <w:fldChar w:fldCharType="end"/>
          </w:r>
          <w:r w:rsidRPr="00D037D7">
            <w:rPr>
              <w:szCs w:val="18"/>
              <w:rtl/>
            </w:rPr>
            <w:t xml:space="preserve"> </w:t>
          </w:r>
          <w:r w:rsidRPr="00D037D7">
            <w:rPr>
              <w:rFonts w:hint="cs"/>
              <w:szCs w:val="18"/>
              <w:rtl/>
            </w:rPr>
            <w:t xml:space="preserve">מתוך </w:t>
          </w:r>
          <w:r w:rsidRPr="00D037D7">
            <w:rPr>
              <w:szCs w:val="18"/>
              <w:rtl/>
            </w:rPr>
            <w:fldChar w:fldCharType="begin"/>
          </w:r>
          <w:r w:rsidRPr="00D037D7">
            <w:rPr>
              <w:szCs w:val="18"/>
              <w:rtl/>
            </w:rPr>
            <w:instrText xml:space="preserve"> </w:instrText>
          </w:r>
          <w:r w:rsidRPr="00D037D7">
            <w:rPr>
              <w:szCs w:val="18"/>
            </w:rPr>
            <w:instrText>NUMPAGES</w:instrText>
          </w:r>
          <w:r w:rsidRPr="00D037D7">
            <w:rPr>
              <w:szCs w:val="18"/>
              <w:rtl/>
            </w:rPr>
            <w:instrText xml:space="preserve"> </w:instrText>
          </w:r>
          <w:r w:rsidRPr="00D037D7">
            <w:rPr>
              <w:szCs w:val="18"/>
              <w:rtl/>
            </w:rPr>
            <w:fldChar w:fldCharType="separate"/>
          </w:r>
          <w:r w:rsidR="009F2F26">
            <w:rPr>
              <w:noProof/>
              <w:szCs w:val="18"/>
              <w:rtl/>
            </w:rPr>
            <w:t>3</w:t>
          </w:r>
          <w:r w:rsidRPr="00D037D7">
            <w:rPr>
              <w:szCs w:val="18"/>
              <w:rtl/>
            </w:rPr>
            <w:fldChar w:fldCharType="end"/>
          </w:r>
        </w:p>
      </w:tc>
    </w:tr>
  </w:tbl>
  <w:p w:rsidR="005B459F" w:rsidRDefault="005B459F" w:rsidP="001A7007">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nsid w:val="FFFFFF7E"/>
    <w:multiLevelType w:val="singleLevel"/>
    <w:tmpl w:val="B1E2DFE0"/>
    <w:lvl w:ilvl="0">
      <w:start w:val="1"/>
      <w:numFmt w:val="decimal"/>
      <w:pStyle w:val="3"/>
      <w:lvlText w:val="%1."/>
      <w:lvlJc w:val="left"/>
      <w:pPr>
        <w:tabs>
          <w:tab w:val="num" w:pos="926"/>
        </w:tabs>
        <w:ind w:left="926" w:hanging="360"/>
      </w:pPr>
    </w:lvl>
  </w:abstractNum>
  <w:abstractNum w:abstractNumId="3">
    <w:nsid w:val="FFFFFF7F"/>
    <w:multiLevelType w:val="singleLevel"/>
    <w:tmpl w:val="74D46366"/>
    <w:lvl w:ilvl="0">
      <w:start w:val="1"/>
      <w:numFmt w:val="decimal"/>
      <w:pStyle w:val="2"/>
      <w:lvlText w:val="%1."/>
      <w:lvlJc w:val="left"/>
      <w:pPr>
        <w:tabs>
          <w:tab w:val="num" w:pos="643"/>
        </w:tabs>
        <w:ind w:left="643" w:hanging="360"/>
      </w:pPr>
    </w:lvl>
  </w:abstractNum>
  <w:abstractNum w:abstractNumId="4">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E7AE900A"/>
    <w:lvl w:ilvl="0">
      <w:start w:val="1"/>
      <w:numFmt w:val="decimal"/>
      <w:pStyle w:val="a"/>
      <w:lvlText w:val="%1."/>
      <w:lvlJc w:val="left"/>
      <w:pPr>
        <w:tabs>
          <w:tab w:val="num" w:pos="360"/>
        </w:tabs>
        <w:ind w:left="360" w:hanging="360"/>
      </w:pPr>
    </w:lvl>
  </w:abstractNum>
  <w:abstractNum w:abstractNumId="9">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nsid w:val="1F6B7EDD"/>
    <w:multiLevelType w:val="hybridMultilevel"/>
    <w:tmpl w:val="ABA8F0AA"/>
    <w:lvl w:ilvl="0" w:tplc="B0B0DC5C">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nsid w:val="2FD06825"/>
    <w:multiLevelType w:val="hybridMultilevel"/>
    <w:tmpl w:val="4BFC63BA"/>
    <w:lvl w:ilvl="0" w:tplc="633E98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9">
    <w:nsid w:val="36B800A0"/>
    <w:multiLevelType w:val="hybridMultilevel"/>
    <w:tmpl w:val="E0022F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4">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5">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8">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9">
    <w:nsid w:val="5C335586"/>
    <w:multiLevelType w:val="hybridMultilevel"/>
    <w:tmpl w:val="A342C844"/>
    <w:lvl w:ilvl="0" w:tplc="6D7EF56A">
      <w:start w:val="1"/>
      <w:numFmt w:val="decimal"/>
      <w:pStyle w:val="TableNumeric"/>
      <w:lvlText w:val="%1."/>
      <w:lvlJc w:val="left"/>
      <w:pPr>
        <w:ind w:left="360" w:hanging="360"/>
      </w:pPr>
      <w:rPr>
        <w:rFonts w:cs="David"/>
      </w:r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0">
    <w:nsid w:val="5CAE52F5"/>
    <w:multiLevelType w:val="multilevel"/>
    <w:tmpl w:val="3704F29A"/>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4">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5">
    <w:nsid w:val="746D46B7"/>
    <w:multiLevelType w:val="multilevel"/>
    <w:tmpl w:val="530A25AC"/>
    <w:lvl w:ilvl="0">
      <w:numFmt w:val="decimal"/>
      <w:lvlRestart w:val="0"/>
      <w:lvlText w:val="%1."/>
      <w:lvlJc w:val="left"/>
      <w:pPr>
        <w:tabs>
          <w:tab w:val="num" w:pos="720"/>
        </w:tabs>
        <w:ind w:left="720" w:hanging="720"/>
      </w:pPr>
      <w:rPr>
        <w:rFonts w:cs="David" w:hint="default"/>
        <w:bCs/>
        <w:iCs w:val="0"/>
        <w:sz w:val="28"/>
        <w:szCs w:val="2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6">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8">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39"/>
  </w:num>
  <w:num w:numId="3">
    <w:abstractNumId w:val="23"/>
  </w:num>
  <w:num w:numId="4">
    <w:abstractNumId w:val="46"/>
  </w:num>
  <w:num w:numId="5">
    <w:abstractNumId w:val="27"/>
  </w:num>
  <w:num w:numId="6">
    <w:abstractNumId w:val="36"/>
  </w:num>
  <w:num w:numId="7">
    <w:abstractNumId w:val="42"/>
  </w:num>
  <w:num w:numId="8">
    <w:abstractNumId w:val="47"/>
  </w:num>
  <w:num w:numId="9">
    <w:abstractNumId w:val="41"/>
  </w:num>
  <w:num w:numId="10">
    <w:abstractNumId w:val="32"/>
  </w:num>
  <w:num w:numId="11">
    <w:abstractNumId w:val="17"/>
  </w:num>
  <w:num w:numId="12">
    <w:abstractNumId w:val="25"/>
  </w:num>
  <w:num w:numId="13">
    <w:abstractNumId w:val="24"/>
  </w:num>
  <w:num w:numId="14">
    <w:abstractNumId w:val="14"/>
  </w:num>
  <w:num w:numId="15">
    <w:abstractNumId w:val="22"/>
  </w:num>
  <w:num w:numId="16">
    <w:abstractNumId w:val="35"/>
  </w:num>
  <w:num w:numId="17">
    <w:abstractNumId w:val="16"/>
  </w:num>
  <w:num w:numId="18">
    <w:abstractNumId w:val="33"/>
  </w:num>
  <w:num w:numId="19">
    <w:abstractNumId w:val="48"/>
  </w:num>
  <w:num w:numId="20">
    <w:abstractNumId w:val="15"/>
  </w:num>
  <w:num w:numId="21">
    <w:abstractNumId w:val="43"/>
  </w:num>
  <w:num w:numId="22">
    <w:abstractNumId w:val="38"/>
  </w:num>
  <w:num w:numId="23">
    <w:abstractNumId w:val="30"/>
  </w:num>
  <w:num w:numId="24">
    <w:abstractNumId w:val="12"/>
  </w:num>
  <w:num w:numId="25">
    <w:abstractNumId w:val="11"/>
  </w:num>
  <w:num w:numId="26">
    <w:abstractNumId w:val="18"/>
  </w:num>
  <w:num w:numId="27">
    <w:abstractNumId w:val="31"/>
  </w:num>
  <w:num w:numId="28">
    <w:abstractNumId w:val="28"/>
  </w:num>
  <w:num w:numId="29">
    <w:abstractNumId w:val="34"/>
  </w:num>
  <w:num w:numId="30">
    <w:abstractNumId w:val="37"/>
  </w:num>
  <w:num w:numId="31">
    <w:abstractNumId w:val="44"/>
  </w:num>
  <w:num w:numId="32">
    <w:abstractNumId w:val="20"/>
  </w:num>
  <w:num w:numId="33">
    <w:abstractNumId w:val="19"/>
  </w:num>
  <w:num w:numId="3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startOverride w:val="1"/>
    </w:lvlOverride>
  </w:num>
  <w:num w:numId="36">
    <w:abstractNumId w:val="21"/>
  </w:num>
  <w:num w:numId="37">
    <w:abstractNumId w:val="29"/>
  </w:num>
  <w:num w:numId="38">
    <w:abstractNumId w:val="26"/>
  </w:num>
  <w:num w:numId="39">
    <w:abstractNumId w:val="13"/>
  </w:num>
  <w:num w:numId="40">
    <w:abstractNumId w:val="40"/>
  </w:num>
  <w:num w:numId="41">
    <w:abstractNumId w:val="45"/>
  </w:num>
  <w:num w:numId="42">
    <w:abstractNumId w:val="9"/>
  </w:num>
  <w:num w:numId="43">
    <w:abstractNumId w:val="7"/>
  </w:num>
  <w:num w:numId="44">
    <w:abstractNumId w:val="6"/>
  </w:num>
  <w:num w:numId="45">
    <w:abstractNumId w:val="5"/>
  </w:num>
  <w:num w:numId="46">
    <w:abstractNumId w:val="4"/>
  </w:num>
  <w:num w:numId="47">
    <w:abstractNumId w:val="8"/>
  </w:num>
  <w:num w:numId="48">
    <w:abstractNumId w:val="3"/>
  </w:num>
  <w:num w:numId="49">
    <w:abstractNumId w:val="2"/>
  </w:num>
  <w:num w:numId="50">
    <w:abstractNumId w:val="1"/>
  </w:num>
  <w:num w:numId="51">
    <w:abstractNumId w:val="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removeDateAndTime/>
  <w:displayBackgroundShap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4B0F"/>
    <w:rsid w:val="00005552"/>
    <w:rsid w:val="0000600E"/>
    <w:rsid w:val="000078C8"/>
    <w:rsid w:val="00010862"/>
    <w:rsid w:val="00010BF9"/>
    <w:rsid w:val="00011363"/>
    <w:rsid w:val="00014A1D"/>
    <w:rsid w:val="00017E6D"/>
    <w:rsid w:val="000207C1"/>
    <w:rsid w:val="0002212F"/>
    <w:rsid w:val="000232A6"/>
    <w:rsid w:val="00023726"/>
    <w:rsid w:val="000237E3"/>
    <w:rsid w:val="00024A73"/>
    <w:rsid w:val="0002543C"/>
    <w:rsid w:val="000258B9"/>
    <w:rsid w:val="000262C9"/>
    <w:rsid w:val="00027C6B"/>
    <w:rsid w:val="00027D6F"/>
    <w:rsid w:val="0003104D"/>
    <w:rsid w:val="00031B21"/>
    <w:rsid w:val="000331ED"/>
    <w:rsid w:val="00033FD6"/>
    <w:rsid w:val="00035411"/>
    <w:rsid w:val="0003553F"/>
    <w:rsid w:val="00035640"/>
    <w:rsid w:val="00035AC3"/>
    <w:rsid w:val="000431FA"/>
    <w:rsid w:val="000459A6"/>
    <w:rsid w:val="000467BD"/>
    <w:rsid w:val="00051609"/>
    <w:rsid w:val="00051FC3"/>
    <w:rsid w:val="00052B75"/>
    <w:rsid w:val="00053340"/>
    <w:rsid w:val="0005396E"/>
    <w:rsid w:val="0005437B"/>
    <w:rsid w:val="00054F39"/>
    <w:rsid w:val="0005778F"/>
    <w:rsid w:val="00060125"/>
    <w:rsid w:val="00061A3A"/>
    <w:rsid w:val="00062792"/>
    <w:rsid w:val="00065E20"/>
    <w:rsid w:val="00066E91"/>
    <w:rsid w:val="000673D6"/>
    <w:rsid w:val="000677C1"/>
    <w:rsid w:val="00070868"/>
    <w:rsid w:val="000718C2"/>
    <w:rsid w:val="000735AE"/>
    <w:rsid w:val="00074638"/>
    <w:rsid w:val="00074AC8"/>
    <w:rsid w:val="00075930"/>
    <w:rsid w:val="0007650D"/>
    <w:rsid w:val="00077D1F"/>
    <w:rsid w:val="000844FA"/>
    <w:rsid w:val="00085B40"/>
    <w:rsid w:val="00086F98"/>
    <w:rsid w:val="00087FB2"/>
    <w:rsid w:val="00090F04"/>
    <w:rsid w:val="00091F3F"/>
    <w:rsid w:val="00095271"/>
    <w:rsid w:val="00096315"/>
    <w:rsid w:val="00096C77"/>
    <w:rsid w:val="000972CD"/>
    <w:rsid w:val="00097964"/>
    <w:rsid w:val="00097A10"/>
    <w:rsid w:val="000A20D8"/>
    <w:rsid w:val="000A3325"/>
    <w:rsid w:val="000A370E"/>
    <w:rsid w:val="000A4761"/>
    <w:rsid w:val="000A4E44"/>
    <w:rsid w:val="000A55E1"/>
    <w:rsid w:val="000A6278"/>
    <w:rsid w:val="000A7009"/>
    <w:rsid w:val="000B0A40"/>
    <w:rsid w:val="000B24E2"/>
    <w:rsid w:val="000B449B"/>
    <w:rsid w:val="000B4F9A"/>
    <w:rsid w:val="000B5806"/>
    <w:rsid w:val="000C2140"/>
    <w:rsid w:val="000C2997"/>
    <w:rsid w:val="000C3CEC"/>
    <w:rsid w:val="000C445E"/>
    <w:rsid w:val="000C5CE9"/>
    <w:rsid w:val="000C6C6A"/>
    <w:rsid w:val="000D0151"/>
    <w:rsid w:val="000D0B74"/>
    <w:rsid w:val="000D168E"/>
    <w:rsid w:val="000D39DD"/>
    <w:rsid w:val="000D4A52"/>
    <w:rsid w:val="000D523A"/>
    <w:rsid w:val="000D550F"/>
    <w:rsid w:val="000D5866"/>
    <w:rsid w:val="000E2440"/>
    <w:rsid w:val="000E370F"/>
    <w:rsid w:val="000E4296"/>
    <w:rsid w:val="000E4B1D"/>
    <w:rsid w:val="000E6CBF"/>
    <w:rsid w:val="000E7724"/>
    <w:rsid w:val="000F2661"/>
    <w:rsid w:val="000F47E0"/>
    <w:rsid w:val="000F483B"/>
    <w:rsid w:val="000F71AA"/>
    <w:rsid w:val="0010169F"/>
    <w:rsid w:val="00102765"/>
    <w:rsid w:val="001039C0"/>
    <w:rsid w:val="00103BDA"/>
    <w:rsid w:val="00104E18"/>
    <w:rsid w:val="0010665D"/>
    <w:rsid w:val="00107474"/>
    <w:rsid w:val="00110006"/>
    <w:rsid w:val="00110240"/>
    <w:rsid w:val="00113AE3"/>
    <w:rsid w:val="00114077"/>
    <w:rsid w:val="00116C82"/>
    <w:rsid w:val="00120CB4"/>
    <w:rsid w:val="00121BBD"/>
    <w:rsid w:val="00122B44"/>
    <w:rsid w:val="00124F55"/>
    <w:rsid w:val="00124FCB"/>
    <w:rsid w:val="0012792E"/>
    <w:rsid w:val="00130DC6"/>
    <w:rsid w:val="00132221"/>
    <w:rsid w:val="00132BB3"/>
    <w:rsid w:val="00132D3F"/>
    <w:rsid w:val="001331B6"/>
    <w:rsid w:val="0013778B"/>
    <w:rsid w:val="00137D9A"/>
    <w:rsid w:val="0014086C"/>
    <w:rsid w:val="00143AEB"/>
    <w:rsid w:val="00144221"/>
    <w:rsid w:val="00144EA2"/>
    <w:rsid w:val="00146E5B"/>
    <w:rsid w:val="001524EC"/>
    <w:rsid w:val="001539D9"/>
    <w:rsid w:val="00156683"/>
    <w:rsid w:val="001567F7"/>
    <w:rsid w:val="00161417"/>
    <w:rsid w:val="00162619"/>
    <w:rsid w:val="00170279"/>
    <w:rsid w:val="00172573"/>
    <w:rsid w:val="00172F74"/>
    <w:rsid w:val="00173F36"/>
    <w:rsid w:val="001740C6"/>
    <w:rsid w:val="001744E0"/>
    <w:rsid w:val="00174C6B"/>
    <w:rsid w:val="001766FD"/>
    <w:rsid w:val="00176923"/>
    <w:rsid w:val="00183333"/>
    <w:rsid w:val="001838E0"/>
    <w:rsid w:val="00185D4F"/>
    <w:rsid w:val="00186645"/>
    <w:rsid w:val="0019302E"/>
    <w:rsid w:val="001944F9"/>
    <w:rsid w:val="00194F1A"/>
    <w:rsid w:val="00195FD8"/>
    <w:rsid w:val="001A10A9"/>
    <w:rsid w:val="001A12F1"/>
    <w:rsid w:val="001A2CBC"/>
    <w:rsid w:val="001A4C59"/>
    <w:rsid w:val="001A54A1"/>
    <w:rsid w:val="001A7007"/>
    <w:rsid w:val="001A734F"/>
    <w:rsid w:val="001B0024"/>
    <w:rsid w:val="001B205E"/>
    <w:rsid w:val="001B29DC"/>
    <w:rsid w:val="001B2DFD"/>
    <w:rsid w:val="001B3196"/>
    <w:rsid w:val="001B4892"/>
    <w:rsid w:val="001B4C18"/>
    <w:rsid w:val="001B5588"/>
    <w:rsid w:val="001B63D9"/>
    <w:rsid w:val="001B7A87"/>
    <w:rsid w:val="001C1364"/>
    <w:rsid w:val="001C2C41"/>
    <w:rsid w:val="001C31D3"/>
    <w:rsid w:val="001C4B7B"/>
    <w:rsid w:val="001C717A"/>
    <w:rsid w:val="001D08D8"/>
    <w:rsid w:val="001D1C45"/>
    <w:rsid w:val="001D2E00"/>
    <w:rsid w:val="001D3876"/>
    <w:rsid w:val="001D55CF"/>
    <w:rsid w:val="001D623F"/>
    <w:rsid w:val="001D6D89"/>
    <w:rsid w:val="001D7F34"/>
    <w:rsid w:val="001E334F"/>
    <w:rsid w:val="001F0CA1"/>
    <w:rsid w:val="001F17BB"/>
    <w:rsid w:val="001F30F6"/>
    <w:rsid w:val="001F355F"/>
    <w:rsid w:val="001F50E8"/>
    <w:rsid w:val="001F51B0"/>
    <w:rsid w:val="001F6387"/>
    <w:rsid w:val="001F6D3C"/>
    <w:rsid w:val="001F73C3"/>
    <w:rsid w:val="00200A00"/>
    <w:rsid w:val="00201A1D"/>
    <w:rsid w:val="002047A4"/>
    <w:rsid w:val="002064C4"/>
    <w:rsid w:val="002100D5"/>
    <w:rsid w:val="0021225B"/>
    <w:rsid w:val="0022053A"/>
    <w:rsid w:val="00220B5F"/>
    <w:rsid w:val="002212FB"/>
    <w:rsid w:val="0022304E"/>
    <w:rsid w:val="002254E7"/>
    <w:rsid w:val="00225E64"/>
    <w:rsid w:val="00226DA2"/>
    <w:rsid w:val="0022715D"/>
    <w:rsid w:val="0023031E"/>
    <w:rsid w:val="00231835"/>
    <w:rsid w:val="00232C2C"/>
    <w:rsid w:val="00235110"/>
    <w:rsid w:val="002357F1"/>
    <w:rsid w:val="00235B01"/>
    <w:rsid w:val="00236708"/>
    <w:rsid w:val="00236759"/>
    <w:rsid w:val="00236B27"/>
    <w:rsid w:val="00237336"/>
    <w:rsid w:val="00237B75"/>
    <w:rsid w:val="00241F16"/>
    <w:rsid w:val="00242CC8"/>
    <w:rsid w:val="00243345"/>
    <w:rsid w:val="0024411A"/>
    <w:rsid w:val="00244C06"/>
    <w:rsid w:val="00246E96"/>
    <w:rsid w:val="00246F86"/>
    <w:rsid w:val="0025064A"/>
    <w:rsid w:val="002509D8"/>
    <w:rsid w:val="002516CB"/>
    <w:rsid w:val="00251D9F"/>
    <w:rsid w:val="00253E1B"/>
    <w:rsid w:val="00254294"/>
    <w:rsid w:val="002554CE"/>
    <w:rsid w:val="00256C1E"/>
    <w:rsid w:val="00261EF8"/>
    <w:rsid w:val="002665AE"/>
    <w:rsid w:val="0026697A"/>
    <w:rsid w:val="00267AF4"/>
    <w:rsid w:val="00275CF5"/>
    <w:rsid w:val="00285947"/>
    <w:rsid w:val="00285A48"/>
    <w:rsid w:val="002865BD"/>
    <w:rsid w:val="00286733"/>
    <w:rsid w:val="00286AFF"/>
    <w:rsid w:val="0029033C"/>
    <w:rsid w:val="002905AF"/>
    <w:rsid w:val="00290647"/>
    <w:rsid w:val="0029475C"/>
    <w:rsid w:val="00294960"/>
    <w:rsid w:val="00294F0F"/>
    <w:rsid w:val="00294FC9"/>
    <w:rsid w:val="00296774"/>
    <w:rsid w:val="00296A98"/>
    <w:rsid w:val="002A078E"/>
    <w:rsid w:val="002A46FA"/>
    <w:rsid w:val="002A5076"/>
    <w:rsid w:val="002A5614"/>
    <w:rsid w:val="002A5FEC"/>
    <w:rsid w:val="002A63DE"/>
    <w:rsid w:val="002A6C53"/>
    <w:rsid w:val="002A6DC1"/>
    <w:rsid w:val="002B0A2D"/>
    <w:rsid w:val="002B403C"/>
    <w:rsid w:val="002B414C"/>
    <w:rsid w:val="002B4B18"/>
    <w:rsid w:val="002B59F9"/>
    <w:rsid w:val="002B65A6"/>
    <w:rsid w:val="002C3A54"/>
    <w:rsid w:val="002C4EA3"/>
    <w:rsid w:val="002C5BD3"/>
    <w:rsid w:val="002C76EF"/>
    <w:rsid w:val="002D0673"/>
    <w:rsid w:val="002D174F"/>
    <w:rsid w:val="002D36F9"/>
    <w:rsid w:val="002D4B2F"/>
    <w:rsid w:val="002D542D"/>
    <w:rsid w:val="002D5A59"/>
    <w:rsid w:val="002D6DAD"/>
    <w:rsid w:val="002D7D0A"/>
    <w:rsid w:val="002E0A2C"/>
    <w:rsid w:val="002E143F"/>
    <w:rsid w:val="002E4632"/>
    <w:rsid w:val="002E4FCA"/>
    <w:rsid w:val="002E5D5A"/>
    <w:rsid w:val="002E769B"/>
    <w:rsid w:val="002F0051"/>
    <w:rsid w:val="002F1424"/>
    <w:rsid w:val="002F226D"/>
    <w:rsid w:val="002F2CF5"/>
    <w:rsid w:val="002F3C31"/>
    <w:rsid w:val="002F4B94"/>
    <w:rsid w:val="002F4FE4"/>
    <w:rsid w:val="002F5E5F"/>
    <w:rsid w:val="002F66AD"/>
    <w:rsid w:val="002F7658"/>
    <w:rsid w:val="00301CCF"/>
    <w:rsid w:val="00304C7F"/>
    <w:rsid w:val="00304D13"/>
    <w:rsid w:val="00305167"/>
    <w:rsid w:val="0030544E"/>
    <w:rsid w:val="00305F1F"/>
    <w:rsid w:val="003107BB"/>
    <w:rsid w:val="003117E9"/>
    <w:rsid w:val="003124FD"/>
    <w:rsid w:val="00313226"/>
    <w:rsid w:val="00314941"/>
    <w:rsid w:val="00314EDE"/>
    <w:rsid w:val="00317E05"/>
    <w:rsid w:val="00317F08"/>
    <w:rsid w:val="0032010A"/>
    <w:rsid w:val="00320339"/>
    <w:rsid w:val="003208B1"/>
    <w:rsid w:val="003220E3"/>
    <w:rsid w:val="00322998"/>
    <w:rsid w:val="0032334C"/>
    <w:rsid w:val="00324560"/>
    <w:rsid w:val="00325333"/>
    <w:rsid w:val="0032566E"/>
    <w:rsid w:val="00330427"/>
    <w:rsid w:val="00330458"/>
    <w:rsid w:val="00332BD0"/>
    <w:rsid w:val="003332AA"/>
    <w:rsid w:val="00333BC4"/>
    <w:rsid w:val="0033484B"/>
    <w:rsid w:val="00335719"/>
    <w:rsid w:val="00335F94"/>
    <w:rsid w:val="00336872"/>
    <w:rsid w:val="00342C6C"/>
    <w:rsid w:val="00343A68"/>
    <w:rsid w:val="00347ED9"/>
    <w:rsid w:val="00350111"/>
    <w:rsid w:val="003506D5"/>
    <w:rsid w:val="00350FFD"/>
    <w:rsid w:val="00353297"/>
    <w:rsid w:val="003547FE"/>
    <w:rsid w:val="00355AA4"/>
    <w:rsid w:val="0035681C"/>
    <w:rsid w:val="00357A5F"/>
    <w:rsid w:val="00363775"/>
    <w:rsid w:val="0036421C"/>
    <w:rsid w:val="003654A6"/>
    <w:rsid w:val="00365C21"/>
    <w:rsid w:val="00366B7F"/>
    <w:rsid w:val="00367465"/>
    <w:rsid w:val="00367CC5"/>
    <w:rsid w:val="003700BB"/>
    <w:rsid w:val="003701E1"/>
    <w:rsid w:val="00371F34"/>
    <w:rsid w:val="00373C67"/>
    <w:rsid w:val="0037587B"/>
    <w:rsid w:val="00376B26"/>
    <w:rsid w:val="00381F9D"/>
    <w:rsid w:val="00383CC1"/>
    <w:rsid w:val="003847E2"/>
    <w:rsid w:val="00385D39"/>
    <w:rsid w:val="00387758"/>
    <w:rsid w:val="00387A95"/>
    <w:rsid w:val="0039144C"/>
    <w:rsid w:val="00391E49"/>
    <w:rsid w:val="00393BAF"/>
    <w:rsid w:val="0039462A"/>
    <w:rsid w:val="003955BB"/>
    <w:rsid w:val="00395CF7"/>
    <w:rsid w:val="003965F6"/>
    <w:rsid w:val="003974C2"/>
    <w:rsid w:val="00397C42"/>
    <w:rsid w:val="003A073A"/>
    <w:rsid w:val="003A2B70"/>
    <w:rsid w:val="003A520C"/>
    <w:rsid w:val="003A633A"/>
    <w:rsid w:val="003B02F3"/>
    <w:rsid w:val="003B030C"/>
    <w:rsid w:val="003B056A"/>
    <w:rsid w:val="003B0C9F"/>
    <w:rsid w:val="003B389B"/>
    <w:rsid w:val="003B5A21"/>
    <w:rsid w:val="003B6B8C"/>
    <w:rsid w:val="003B7191"/>
    <w:rsid w:val="003B76B2"/>
    <w:rsid w:val="003C0081"/>
    <w:rsid w:val="003C00E1"/>
    <w:rsid w:val="003C248D"/>
    <w:rsid w:val="003C3332"/>
    <w:rsid w:val="003D061D"/>
    <w:rsid w:val="003D118F"/>
    <w:rsid w:val="003E1181"/>
    <w:rsid w:val="003E240C"/>
    <w:rsid w:val="003E26F1"/>
    <w:rsid w:val="003E3C85"/>
    <w:rsid w:val="003E6A08"/>
    <w:rsid w:val="003E7675"/>
    <w:rsid w:val="003F0731"/>
    <w:rsid w:val="003F0995"/>
    <w:rsid w:val="003F1B7A"/>
    <w:rsid w:val="003F52FD"/>
    <w:rsid w:val="00401897"/>
    <w:rsid w:val="00402136"/>
    <w:rsid w:val="00402CE6"/>
    <w:rsid w:val="0040456F"/>
    <w:rsid w:val="00410772"/>
    <w:rsid w:val="00410788"/>
    <w:rsid w:val="00412213"/>
    <w:rsid w:val="00413751"/>
    <w:rsid w:val="004218F1"/>
    <w:rsid w:val="00422E07"/>
    <w:rsid w:val="004260BC"/>
    <w:rsid w:val="004309A4"/>
    <w:rsid w:val="00430DB0"/>
    <w:rsid w:val="004329AA"/>
    <w:rsid w:val="00433476"/>
    <w:rsid w:val="00433F2E"/>
    <w:rsid w:val="00435FA0"/>
    <w:rsid w:val="004370BB"/>
    <w:rsid w:val="00441674"/>
    <w:rsid w:val="00443A57"/>
    <w:rsid w:val="00443B76"/>
    <w:rsid w:val="00446378"/>
    <w:rsid w:val="00450364"/>
    <w:rsid w:val="00450BA4"/>
    <w:rsid w:val="00450ED4"/>
    <w:rsid w:val="00451345"/>
    <w:rsid w:val="00453894"/>
    <w:rsid w:val="00454E1E"/>
    <w:rsid w:val="004554D9"/>
    <w:rsid w:val="00456BEB"/>
    <w:rsid w:val="004605CB"/>
    <w:rsid w:val="00460DD0"/>
    <w:rsid w:val="0046141B"/>
    <w:rsid w:val="0046279F"/>
    <w:rsid w:val="00463AD4"/>
    <w:rsid w:val="0046430D"/>
    <w:rsid w:val="004646FE"/>
    <w:rsid w:val="00466143"/>
    <w:rsid w:val="00467406"/>
    <w:rsid w:val="0047065A"/>
    <w:rsid w:val="0047200D"/>
    <w:rsid w:val="00472339"/>
    <w:rsid w:val="00472B19"/>
    <w:rsid w:val="00476791"/>
    <w:rsid w:val="004809D5"/>
    <w:rsid w:val="00480EAC"/>
    <w:rsid w:val="00482070"/>
    <w:rsid w:val="00484B16"/>
    <w:rsid w:val="00485528"/>
    <w:rsid w:val="00485829"/>
    <w:rsid w:val="004926FE"/>
    <w:rsid w:val="00492FA2"/>
    <w:rsid w:val="00493C86"/>
    <w:rsid w:val="00494685"/>
    <w:rsid w:val="00497BB4"/>
    <w:rsid w:val="004A0EC1"/>
    <w:rsid w:val="004A5F8A"/>
    <w:rsid w:val="004A6BC0"/>
    <w:rsid w:val="004B0014"/>
    <w:rsid w:val="004B053F"/>
    <w:rsid w:val="004B0AA6"/>
    <w:rsid w:val="004B12DA"/>
    <w:rsid w:val="004B16F7"/>
    <w:rsid w:val="004B32EA"/>
    <w:rsid w:val="004B457E"/>
    <w:rsid w:val="004B6784"/>
    <w:rsid w:val="004C0776"/>
    <w:rsid w:val="004C3078"/>
    <w:rsid w:val="004C3E5F"/>
    <w:rsid w:val="004C76E3"/>
    <w:rsid w:val="004D0B00"/>
    <w:rsid w:val="004D3A92"/>
    <w:rsid w:val="004D48BF"/>
    <w:rsid w:val="004D4D65"/>
    <w:rsid w:val="004D5AE7"/>
    <w:rsid w:val="004D737E"/>
    <w:rsid w:val="004E0798"/>
    <w:rsid w:val="004E0AF6"/>
    <w:rsid w:val="004E1409"/>
    <w:rsid w:val="004E14A5"/>
    <w:rsid w:val="004E2777"/>
    <w:rsid w:val="004E29AC"/>
    <w:rsid w:val="004E36AE"/>
    <w:rsid w:val="004E4958"/>
    <w:rsid w:val="004E6308"/>
    <w:rsid w:val="004E7F53"/>
    <w:rsid w:val="004F0F44"/>
    <w:rsid w:val="004F0F50"/>
    <w:rsid w:val="004F1719"/>
    <w:rsid w:val="004F1F47"/>
    <w:rsid w:val="004F1F64"/>
    <w:rsid w:val="004F2548"/>
    <w:rsid w:val="004F4CDA"/>
    <w:rsid w:val="004F5972"/>
    <w:rsid w:val="004F5DB3"/>
    <w:rsid w:val="004F6A2D"/>
    <w:rsid w:val="004F727A"/>
    <w:rsid w:val="00500CE9"/>
    <w:rsid w:val="00503642"/>
    <w:rsid w:val="00503DC3"/>
    <w:rsid w:val="0050407D"/>
    <w:rsid w:val="005063E9"/>
    <w:rsid w:val="00507AA2"/>
    <w:rsid w:val="005132C0"/>
    <w:rsid w:val="00513C8D"/>
    <w:rsid w:val="00517626"/>
    <w:rsid w:val="005209A4"/>
    <w:rsid w:val="00520EA3"/>
    <w:rsid w:val="00522492"/>
    <w:rsid w:val="005242B5"/>
    <w:rsid w:val="0052724E"/>
    <w:rsid w:val="005302AF"/>
    <w:rsid w:val="005347BE"/>
    <w:rsid w:val="00535536"/>
    <w:rsid w:val="00537AFB"/>
    <w:rsid w:val="00540FED"/>
    <w:rsid w:val="00542A95"/>
    <w:rsid w:val="005504A2"/>
    <w:rsid w:val="00550FD4"/>
    <w:rsid w:val="005531A4"/>
    <w:rsid w:val="00554433"/>
    <w:rsid w:val="00557FC4"/>
    <w:rsid w:val="005603B7"/>
    <w:rsid w:val="00561A73"/>
    <w:rsid w:val="00561E0A"/>
    <w:rsid w:val="00563212"/>
    <w:rsid w:val="0056378F"/>
    <w:rsid w:val="00565505"/>
    <w:rsid w:val="005661BF"/>
    <w:rsid w:val="005663B4"/>
    <w:rsid w:val="00567B16"/>
    <w:rsid w:val="00567BD8"/>
    <w:rsid w:val="00567E94"/>
    <w:rsid w:val="00570955"/>
    <w:rsid w:val="00570EA2"/>
    <w:rsid w:val="00571A98"/>
    <w:rsid w:val="00573352"/>
    <w:rsid w:val="00573E9A"/>
    <w:rsid w:val="00574DE1"/>
    <w:rsid w:val="00580305"/>
    <w:rsid w:val="00580963"/>
    <w:rsid w:val="00583488"/>
    <w:rsid w:val="00585CF1"/>
    <w:rsid w:val="00585FE2"/>
    <w:rsid w:val="0059000B"/>
    <w:rsid w:val="00590CF2"/>
    <w:rsid w:val="00592EED"/>
    <w:rsid w:val="005931D9"/>
    <w:rsid w:val="0059402F"/>
    <w:rsid w:val="0059436C"/>
    <w:rsid w:val="00594755"/>
    <w:rsid w:val="005A10DF"/>
    <w:rsid w:val="005A1551"/>
    <w:rsid w:val="005A61DB"/>
    <w:rsid w:val="005A7C7E"/>
    <w:rsid w:val="005B0C8C"/>
    <w:rsid w:val="005B13AB"/>
    <w:rsid w:val="005B2495"/>
    <w:rsid w:val="005B459F"/>
    <w:rsid w:val="005B5694"/>
    <w:rsid w:val="005B668D"/>
    <w:rsid w:val="005C1714"/>
    <w:rsid w:val="005C2E15"/>
    <w:rsid w:val="005C3371"/>
    <w:rsid w:val="005C4F28"/>
    <w:rsid w:val="005C6C17"/>
    <w:rsid w:val="005D1CC6"/>
    <w:rsid w:val="005D2268"/>
    <w:rsid w:val="005D28DF"/>
    <w:rsid w:val="005D3FD7"/>
    <w:rsid w:val="005D433C"/>
    <w:rsid w:val="005D49A8"/>
    <w:rsid w:val="005D49EA"/>
    <w:rsid w:val="005D6F2F"/>
    <w:rsid w:val="005D7462"/>
    <w:rsid w:val="005D7578"/>
    <w:rsid w:val="005E08D9"/>
    <w:rsid w:val="005E27AB"/>
    <w:rsid w:val="005E3654"/>
    <w:rsid w:val="005E400C"/>
    <w:rsid w:val="005E48FF"/>
    <w:rsid w:val="005E54C3"/>
    <w:rsid w:val="005E5CE9"/>
    <w:rsid w:val="005E655B"/>
    <w:rsid w:val="005E7387"/>
    <w:rsid w:val="005F0916"/>
    <w:rsid w:val="005F1742"/>
    <w:rsid w:val="005F31B1"/>
    <w:rsid w:val="005F3988"/>
    <w:rsid w:val="005F3E3A"/>
    <w:rsid w:val="00600B5E"/>
    <w:rsid w:val="006011C6"/>
    <w:rsid w:val="0060161D"/>
    <w:rsid w:val="00602590"/>
    <w:rsid w:val="006032EE"/>
    <w:rsid w:val="00603B65"/>
    <w:rsid w:val="00604E1C"/>
    <w:rsid w:val="006052A7"/>
    <w:rsid w:val="0061565C"/>
    <w:rsid w:val="00621323"/>
    <w:rsid w:val="00621C0A"/>
    <w:rsid w:val="00621C79"/>
    <w:rsid w:val="006238B7"/>
    <w:rsid w:val="006238DC"/>
    <w:rsid w:val="006249F2"/>
    <w:rsid w:val="00624D56"/>
    <w:rsid w:val="0062691E"/>
    <w:rsid w:val="00626A94"/>
    <w:rsid w:val="00626C78"/>
    <w:rsid w:val="00627493"/>
    <w:rsid w:val="006277DC"/>
    <w:rsid w:val="00627822"/>
    <w:rsid w:val="00630F39"/>
    <w:rsid w:val="006319B0"/>
    <w:rsid w:val="00631B5C"/>
    <w:rsid w:val="0063283C"/>
    <w:rsid w:val="00635AE6"/>
    <w:rsid w:val="00635D91"/>
    <w:rsid w:val="0063716F"/>
    <w:rsid w:val="00637391"/>
    <w:rsid w:val="00641002"/>
    <w:rsid w:val="00642AEE"/>
    <w:rsid w:val="00644D12"/>
    <w:rsid w:val="00645253"/>
    <w:rsid w:val="00645DEF"/>
    <w:rsid w:val="006467DA"/>
    <w:rsid w:val="00650C20"/>
    <w:rsid w:val="0065217E"/>
    <w:rsid w:val="006540E7"/>
    <w:rsid w:val="0065526F"/>
    <w:rsid w:val="0065547D"/>
    <w:rsid w:val="00655F9D"/>
    <w:rsid w:val="00660978"/>
    <w:rsid w:val="006612DC"/>
    <w:rsid w:val="00661326"/>
    <w:rsid w:val="00663B6A"/>
    <w:rsid w:val="00664D17"/>
    <w:rsid w:val="0066791F"/>
    <w:rsid w:val="0067035D"/>
    <w:rsid w:val="006724AC"/>
    <w:rsid w:val="00674A5F"/>
    <w:rsid w:val="00680056"/>
    <w:rsid w:val="00681060"/>
    <w:rsid w:val="00684AD0"/>
    <w:rsid w:val="0068531F"/>
    <w:rsid w:val="006869D4"/>
    <w:rsid w:val="006875C6"/>
    <w:rsid w:val="00687F0B"/>
    <w:rsid w:val="00690332"/>
    <w:rsid w:val="00690654"/>
    <w:rsid w:val="0069198B"/>
    <w:rsid w:val="006934BA"/>
    <w:rsid w:val="0069570B"/>
    <w:rsid w:val="00695F31"/>
    <w:rsid w:val="00697E83"/>
    <w:rsid w:val="006A1439"/>
    <w:rsid w:val="006A36AC"/>
    <w:rsid w:val="006A470E"/>
    <w:rsid w:val="006A4F48"/>
    <w:rsid w:val="006A532F"/>
    <w:rsid w:val="006A6786"/>
    <w:rsid w:val="006A6D21"/>
    <w:rsid w:val="006A7305"/>
    <w:rsid w:val="006A7606"/>
    <w:rsid w:val="006B2EFF"/>
    <w:rsid w:val="006B3805"/>
    <w:rsid w:val="006B4B88"/>
    <w:rsid w:val="006B556C"/>
    <w:rsid w:val="006B5A74"/>
    <w:rsid w:val="006B6EE9"/>
    <w:rsid w:val="006C0A2E"/>
    <w:rsid w:val="006C1607"/>
    <w:rsid w:val="006C3607"/>
    <w:rsid w:val="006D3850"/>
    <w:rsid w:val="006D4507"/>
    <w:rsid w:val="006D479D"/>
    <w:rsid w:val="006D783B"/>
    <w:rsid w:val="006E211B"/>
    <w:rsid w:val="006E2629"/>
    <w:rsid w:val="006E3F99"/>
    <w:rsid w:val="006E4180"/>
    <w:rsid w:val="006E5FC5"/>
    <w:rsid w:val="006F2FFC"/>
    <w:rsid w:val="006F424F"/>
    <w:rsid w:val="006F52D3"/>
    <w:rsid w:val="006F5A00"/>
    <w:rsid w:val="006F743A"/>
    <w:rsid w:val="00700804"/>
    <w:rsid w:val="007010EA"/>
    <w:rsid w:val="0070292F"/>
    <w:rsid w:val="007114B0"/>
    <w:rsid w:val="007119B4"/>
    <w:rsid w:val="00713900"/>
    <w:rsid w:val="00713C3E"/>
    <w:rsid w:val="00715A65"/>
    <w:rsid w:val="00716821"/>
    <w:rsid w:val="00717BC9"/>
    <w:rsid w:val="00721651"/>
    <w:rsid w:val="007225D7"/>
    <w:rsid w:val="00724C1A"/>
    <w:rsid w:val="007254FA"/>
    <w:rsid w:val="007255F5"/>
    <w:rsid w:val="00725E92"/>
    <w:rsid w:val="00726813"/>
    <w:rsid w:val="00734E19"/>
    <w:rsid w:val="00735762"/>
    <w:rsid w:val="00735EED"/>
    <w:rsid w:val="007370E6"/>
    <w:rsid w:val="00740083"/>
    <w:rsid w:val="00740BD8"/>
    <w:rsid w:val="007420C7"/>
    <w:rsid w:val="0074219D"/>
    <w:rsid w:val="007430A0"/>
    <w:rsid w:val="00746A8A"/>
    <w:rsid w:val="00746AD6"/>
    <w:rsid w:val="00746EDB"/>
    <w:rsid w:val="00747B61"/>
    <w:rsid w:val="007513E2"/>
    <w:rsid w:val="0075257F"/>
    <w:rsid w:val="007536B3"/>
    <w:rsid w:val="00753914"/>
    <w:rsid w:val="00753FFD"/>
    <w:rsid w:val="00754770"/>
    <w:rsid w:val="00757848"/>
    <w:rsid w:val="00762451"/>
    <w:rsid w:val="007630CC"/>
    <w:rsid w:val="007639BE"/>
    <w:rsid w:val="00766EEB"/>
    <w:rsid w:val="00770E58"/>
    <w:rsid w:val="00772958"/>
    <w:rsid w:val="00773680"/>
    <w:rsid w:val="007745B1"/>
    <w:rsid w:val="00775100"/>
    <w:rsid w:val="007755FB"/>
    <w:rsid w:val="00775DDD"/>
    <w:rsid w:val="00775DEB"/>
    <w:rsid w:val="00775E9C"/>
    <w:rsid w:val="00776F95"/>
    <w:rsid w:val="0078288A"/>
    <w:rsid w:val="0078399C"/>
    <w:rsid w:val="00787E4A"/>
    <w:rsid w:val="0079044E"/>
    <w:rsid w:val="00790465"/>
    <w:rsid w:val="00791667"/>
    <w:rsid w:val="007925A0"/>
    <w:rsid w:val="007978E2"/>
    <w:rsid w:val="00797E37"/>
    <w:rsid w:val="007A1EAB"/>
    <w:rsid w:val="007A7C37"/>
    <w:rsid w:val="007B0508"/>
    <w:rsid w:val="007B1464"/>
    <w:rsid w:val="007B184C"/>
    <w:rsid w:val="007B2CCB"/>
    <w:rsid w:val="007B47E0"/>
    <w:rsid w:val="007C2C97"/>
    <w:rsid w:val="007C4DBD"/>
    <w:rsid w:val="007D0BB9"/>
    <w:rsid w:val="007D1C42"/>
    <w:rsid w:val="007D34A1"/>
    <w:rsid w:val="007D37C6"/>
    <w:rsid w:val="007D41C3"/>
    <w:rsid w:val="007D45F9"/>
    <w:rsid w:val="007D5325"/>
    <w:rsid w:val="007D5761"/>
    <w:rsid w:val="007E2382"/>
    <w:rsid w:val="007E4303"/>
    <w:rsid w:val="007E456F"/>
    <w:rsid w:val="007E56A9"/>
    <w:rsid w:val="007E56C8"/>
    <w:rsid w:val="007E5FFF"/>
    <w:rsid w:val="007E6B43"/>
    <w:rsid w:val="007E755B"/>
    <w:rsid w:val="007E7955"/>
    <w:rsid w:val="007E7FBF"/>
    <w:rsid w:val="007F3D61"/>
    <w:rsid w:val="007F3F5A"/>
    <w:rsid w:val="007F48A8"/>
    <w:rsid w:val="007F4F06"/>
    <w:rsid w:val="007F5EDE"/>
    <w:rsid w:val="007F6D1D"/>
    <w:rsid w:val="00801DD9"/>
    <w:rsid w:val="0080210B"/>
    <w:rsid w:val="00803E16"/>
    <w:rsid w:val="008072F5"/>
    <w:rsid w:val="0081081E"/>
    <w:rsid w:val="0081206B"/>
    <w:rsid w:val="00821A14"/>
    <w:rsid w:val="008222D7"/>
    <w:rsid w:val="00823DFF"/>
    <w:rsid w:val="0082407C"/>
    <w:rsid w:val="0082408D"/>
    <w:rsid w:val="00824C37"/>
    <w:rsid w:val="00824DA8"/>
    <w:rsid w:val="00824FE0"/>
    <w:rsid w:val="008268E0"/>
    <w:rsid w:val="008274BA"/>
    <w:rsid w:val="008278B5"/>
    <w:rsid w:val="00827DC8"/>
    <w:rsid w:val="00827F00"/>
    <w:rsid w:val="0083252B"/>
    <w:rsid w:val="008332B9"/>
    <w:rsid w:val="008367EB"/>
    <w:rsid w:val="00836916"/>
    <w:rsid w:val="00837450"/>
    <w:rsid w:val="00840DA0"/>
    <w:rsid w:val="00842CA5"/>
    <w:rsid w:val="00847AC3"/>
    <w:rsid w:val="00847B00"/>
    <w:rsid w:val="00852083"/>
    <w:rsid w:val="00852247"/>
    <w:rsid w:val="00853937"/>
    <w:rsid w:val="0085396A"/>
    <w:rsid w:val="00853E0C"/>
    <w:rsid w:val="00861A65"/>
    <w:rsid w:val="008626DE"/>
    <w:rsid w:val="0086274E"/>
    <w:rsid w:val="008629AF"/>
    <w:rsid w:val="008632E9"/>
    <w:rsid w:val="00864412"/>
    <w:rsid w:val="00864744"/>
    <w:rsid w:val="00864D78"/>
    <w:rsid w:val="00867A50"/>
    <w:rsid w:val="00871E51"/>
    <w:rsid w:val="0087326F"/>
    <w:rsid w:val="008748DA"/>
    <w:rsid w:val="0087497F"/>
    <w:rsid w:val="008762A7"/>
    <w:rsid w:val="008768EE"/>
    <w:rsid w:val="00883F43"/>
    <w:rsid w:val="00884FFB"/>
    <w:rsid w:val="00886455"/>
    <w:rsid w:val="0088766D"/>
    <w:rsid w:val="00892298"/>
    <w:rsid w:val="008925A2"/>
    <w:rsid w:val="008934CD"/>
    <w:rsid w:val="00895D31"/>
    <w:rsid w:val="00897D45"/>
    <w:rsid w:val="008A1DA9"/>
    <w:rsid w:val="008A4F27"/>
    <w:rsid w:val="008A50AF"/>
    <w:rsid w:val="008A7B10"/>
    <w:rsid w:val="008B1D8D"/>
    <w:rsid w:val="008B2BE4"/>
    <w:rsid w:val="008B6F09"/>
    <w:rsid w:val="008B7180"/>
    <w:rsid w:val="008B7F01"/>
    <w:rsid w:val="008C0A66"/>
    <w:rsid w:val="008C3314"/>
    <w:rsid w:val="008C4799"/>
    <w:rsid w:val="008C6F90"/>
    <w:rsid w:val="008C7AAF"/>
    <w:rsid w:val="008D020F"/>
    <w:rsid w:val="008D05B7"/>
    <w:rsid w:val="008D0803"/>
    <w:rsid w:val="008D1308"/>
    <w:rsid w:val="008D1B0F"/>
    <w:rsid w:val="008D422E"/>
    <w:rsid w:val="008D524F"/>
    <w:rsid w:val="008D5C43"/>
    <w:rsid w:val="008D7276"/>
    <w:rsid w:val="008E0539"/>
    <w:rsid w:val="008E0705"/>
    <w:rsid w:val="008E1D7C"/>
    <w:rsid w:val="008E370D"/>
    <w:rsid w:val="008E54E0"/>
    <w:rsid w:val="008E5C7F"/>
    <w:rsid w:val="008F0525"/>
    <w:rsid w:val="008F09C0"/>
    <w:rsid w:val="008F1419"/>
    <w:rsid w:val="008F1655"/>
    <w:rsid w:val="008F1D86"/>
    <w:rsid w:val="008F440C"/>
    <w:rsid w:val="008F6200"/>
    <w:rsid w:val="008F6423"/>
    <w:rsid w:val="008F780F"/>
    <w:rsid w:val="009004A0"/>
    <w:rsid w:val="009012E0"/>
    <w:rsid w:val="00905DEC"/>
    <w:rsid w:val="00907FBA"/>
    <w:rsid w:val="00910186"/>
    <w:rsid w:val="00911274"/>
    <w:rsid w:val="00914DA3"/>
    <w:rsid w:val="00915528"/>
    <w:rsid w:val="00916B07"/>
    <w:rsid w:val="009229B5"/>
    <w:rsid w:val="0092392E"/>
    <w:rsid w:val="00931CC2"/>
    <w:rsid w:val="00932C67"/>
    <w:rsid w:val="00932ECF"/>
    <w:rsid w:val="00934E09"/>
    <w:rsid w:val="009371D5"/>
    <w:rsid w:val="00937411"/>
    <w:rsid w:val="009378E4"/>
    <w:rsid w:val="00937BD4"/>
    <w:rsid w:val="00941E2E"/>
    <w:rsid w:val="00942A29"/>
    <w:rsid w:val="009436C1"/>
    <w:rsid w:val="00943798"/>
    <w:rsid w:val="00943918"/>
    <w:rsid w:val="009445A1"/>
    <w:rsid w:val="00951A6D"/>
    <w:rsid w:val="00951AAB"/>
    <w:rsid w:val="00952134"/>
    <w:rsid w:val="00954525"/>
    <w:rsid w:val="0096040C"/>
    <w:rsid w:val="00961012"/>
    <w:rsid w:val="00961856"/>
    <w:rsid w:val="00961BF6"/>
    <w:rsid w:val="00962619"/>
    <w:rsid w:val="00971628"/>
    <w:rsid w:val="009719CE"/>
    <w:rsid w:val="00974530"/>
    <w:rsid w:val="009819C2"/>
    <w:rsid w:val="00984452"/>
    <w:rsid w:val="009846A6"/>
    <w:rsid w:val="0098560F"/>
    <w:rsid w:val="00987F5F"/>
    <w:rsid w:val="00991683"/>
    <w:rsid w:val="00991EDB"/>
    <w:rsid w:val="00994937"/>
    <w:rsid w:val="009A0CE9"/>
    <w:rsid w:val="009A2272"/>
    <w:rsid w:val="009A33CF"/>
    <w:rsid w:val="009A6949"/>
    <w:rsid w:val="009A6E53"/>
    <w:rsid w:val="009B1753"/>
    <w:rsid w:val="009B3D78"/>
    <w:rsid w:val="009B3F78"/>
    <w:rsid w:val="009B4C6D"/>
    <w:rsid w:val="009B68E1"/>
    <w:rsid w:val="009B7C8C"/>
    <w:rsid w:val="009C059C"/>
    <w:rsid w:val="009C2F4F"/>
    <w:rsid w:val="009C5527"/>
    <w:rsid w:val="009C5BD7"/>
    <w:rsid w:val="009C5C5F"/>
    <w:rsid w:val="009D0AA8"/>
    <w:rsid w:val="009D0BE0"/>
    <w:rsid w:val="009D62B1"/>
    <w:rsid w:val="009D6A7A"/>
    <w:rsid w:val="009D6AB9"/>
    <w:rsid w:val="009D722F"/>
    <w:rsid w:val="009D7B98"/>
    <w:rsid w:val="009E11B6"/>
    <w:rsid w:val="009E2C10"/>
    <w:rsid w:val="009E3FE1"/>
    <w:rsid w:val="009E521B"/>
    <w:rsid w:val="009F087E"/>
    <w:rsid w:val="009F1677"/>
    <w:rsid w:val="009F2D3B"/>
    <w:rsid w:val="009F2F26"/>
    <w:rsid w:val="009F3B26"/>
    <w:rsid w:val="00A022E6"/>
    <w:rsid w:val="00A04EA5"/>
    <w:rsid w:val="00A07815"/>
    <w:rsid w:val="00A1150F"/>
    <w:rsid w:val="00A120ED"/>
    <w:rsid w:val="00A13F04"/>
    <w:rsid w:val="00A14B78"/>
    <w:rsid w:val="00A167D6"/>
    <w:rsid w:val="00A22BE4"/>
    <w:rsid w:val="00A237AA"/>
    <w:rsid w:val="00A23A3B"/>
    <w:rsid w:val="00A241B2"/>
    <w:rsid w:val="00A2714F"/>
    <w:rsid w:val="00A3124B"/>
    <w:rsid w:val="00A3171C"/>
    <w:rsid w:val="00A33A02"/>
    <w:rsid w:val="00A35F88"/>
    <w:rsid w:val="00A36F68"/>
    <w:rsid w:val="00A376A2"/>
    <w:rsid w:val="00A3774D"/>
    <w:rsid w:val="00A37B16"/>
    <w:rsid w:val="00A40AA7"/>
    <w:rsid w:val="00A42274"/>
    <w:rsid w:val="00A4341E"/>
    <w:rsid w:val="00A438A3"/>
    <w:rsid w:val="00A43BD9"/>
    <w:rsid w:val="00A449A1"/>
    <w:rsid w:val="00A4503B"/>
    <w:rsid w:val="00A46DBD"/>
    <w:rsid w:val="00A47125"/>
    <w:rsid w:val="00A50A58"/>
    <w:rsid w:val="00A51589"/>
    <w:rsid w:val="00A51EDA"/>
    <w:rsid w:val="00A53433"/>
    <w:rsid w:val="00A544C2"/>
    <w:rsid w:val="00A5504B"/>
    <w:rsid w:val="00A55C40"/>
    <w:rsid w:val="00A63395"/>
    <w:rsid w:val="00A63661"/>
    <w:rsid w:val="00A64734"/>
    <w:rsid w:val="00A6573F"/>
    <w:rsid w:val="00A661BA"/>
    <w:rsid w:val="00A753B4"/>
    <w:rsid w:val="00A80063"/>
    <w:rsid w:val="00A8053C"/>
    <w:rsid w:val="00A825FE"/>
    <w:rsid w:val="00A83089"/>
    <w:rsid w:val="00A85132"/>
    <w:rsid w:val="00A8651A"/>
    <w:rsid w:val="00A87514"/>
    <w:rsid w:val="00A912AF"/>
    <w:rsid w:val="00A91EDE"/>
    <w:rsid w:val="00A931FB"/>
    <w:rsid w:val="00A94A71"/>
    <w:rsid w:val="00A97F41"/>
    <w:rsid w:val="00AA09ED"/>
    <w:rsid w:val="00AA1E36"/>
    <w:rsid w:val="00AA3B70"/>
    <w:rsid w:val="00AA4829"/>
    <w:rsid w:val="00AA5D28"/>
    <w:rsid w:val="00AA6054"/>
    <w:rsid w:val="00AB13D0"/>
    <w:rsid w:val="00AB2842"/>
    <w:rsid w:val="00AB28D8"/>
    <w:rsid w:val="00AB3782"/>
    <w:rsid w:val="00AB48AA"/>
    <w:rsid w:val="00AB6013"/>
    <w:rsid w:val="00AB6333"/>
    <w:rsid w:val="00AB7185"/>
    <w:rsid w:val="00AB7ACD"/>
    <w:rsid w:val="00AC004E"/>
    <w:rsid w:val="00AC0AFA"/>
    <w:rsid w:val="00AC0FFF"/>
    <w:rsid w:val="00AC26A0"/>
    <w:rsid w:val="00AC4043"/>
    <w:rsid w:val="00AC4D53"/>
    <w:rsid w:val="00AC59BE"/>
    <w:rsid w:val="00AD2278"/>
    <w:rsid w:val="00AD52B4"/>
    <w:rsid w:val="00AD607D"/>
    <w:rsid w:val="00AE10D4"/>
    <w:rsid w:val="00AE2A39"/>
    <w:rsid w:val="00AE3893"/>
    <w:rsid w:val="00AE3B28"/>
    <w:rsid w:val="00AE5928"/>
    <w:rsid w:val="00AE6637"/>
    <w:rsid w:val="00AF0065"/>
    <w:rsid w:val="00AF1117"/>
    <w:rsid w:val="00AF1961"/>
    <w:rsid w:val="00AF3F32"/>
    <w:rsid w:val="00AF5A96"/>
    <w:rsid w:val="00AF66A4"/>
    <w:rsid w:val="00B009B4"/>
    <w:rsid w:val="00B01051"/>
    <w:rsid w:val="00B03799"/>
    <w:rsid w:val="00B04EB2"/>
    <w:rsid w:val="00B04F56"/>
    <w:rsid w:val="00B07915"/>
    <w:rsid w:val="00B10426"/>
    <w:rsid w:val="00B10E21"/>
    <w:rsid w:val="00B10F9A"/>
    <w:rsid w:val="00B11203"/>
    <w:rsid w:val="00B113A4"/>
    <w:rsid w:val="00B11A3B"/>
    <w:rsid w:val="00B14029"/>
    <w:rsid w:val="00B149B9"/>
    <w:rsid w:val="00B151F7"/>
    <w:rsid w:val="00B17092"/>
    <w:rsid w:val="00B220C8"/>
    <w:rsid w:val="00B22478"/>
    <w:rsid w:val="00B22B6B"/>
    <w:rsid w:val="00B22EA5"/>
    <w:rsid w:val="00B242D3"/>
    <w:rsid w:val="00B24BA6"/>
    <w:rsid w:val="00B26E23"/>
    <w:rsid w:val="00B272B8"/>
    <w:rsid w:val="00B27757"/>
    <w:rsid w:val="00B3094C"/>
    <w:rsid w:val="00B31F63"/>
    <w:rsid w:val="00B32E6F"/>
    <w:rsid w:val="00B36486"/>
    <w:rsid w:val="00B36EE1"/>
    <w:rsid w:val="00B3796E"/>
    <w:rsid w:val="00B40F34"/>
    <w:rsid w:val="00B41F82"/>
    <w:rsid w:val="00B44490"/>
    <w:rsid w:val="00B46050"/>
    <w:rsid w:val="00B477CC"/>
    <w:rsid w:val="00B502FD"/>
    <w:rsid w:val="00B53166"/>
    <w:rsid w:val="00B54363"/>
    <w:rsid w:val="00B544FF"/>
    <w:rsid w:val="00B55F6D"/>
    <w:rsid w:val="00B57EF1"/>
    <w:rsid w:val="00B627E8"/>
    <w:rsid w:val="00B648B2"/>
    <w:rsid w:val="00B65001"/>
    <w:rsid w:val="00B65B77"/>
    <w:rsid w:val="00B65EB7"/>
    <w:rsid w:val="00B66756"/>
    <w:rsid w:val="00B71E78"/>
    <w:rsid w:val="00B72700"/>
    <w:rsid w:val="00B72CDB"/>
    <w:rsid w:val="00B809BE"/>
    <w:rsid w:val="00B811F0"/>
    <w:rsid w:val="00B83813"/>
    <w:rsid w:val="00B845F7"/>
    <w:rsid w:val="00B84785"/>
    <w:rsid w:val="00B87169"/>
    <w:rsid w:val="00B87AFF"/>
    <w:rsid w:val="00B90086"/>
    <w:rsid w:val="00B901EF"/>
    <w:rsid w:val="00B916B6"/>
    <w:rsid w:val="00B9290B"/>
    <w:rsid w:val="00B93012"/>
    <w:rsid w:val="00B95D5C"/>
    <w:rsid w:val="00B97C46"/>
    <w:rsid w:val="00BA4C0D"/>
    <w:rsid w:val="00BA5B71"/>
    <w:rsid w:val="00BB2D61"/>
    <w:rsid w:val="00BB42A7"/>
    <w:rsid w:val="00BB4B0F"/>
    <w:rsid w:val="00BC1BB5"/>
    <w:rsid w:val="00BC1CC4"/>
    <w:rsid w:val="00BC4E79"/>
    <w:rsid w:val="00BC52F3"/>
    <w:rsid w:val="00BC6108"/>
    <w:rsid w:val="00BC7CB1"/>
    <w:rsid w:val="00BD0B7F"/>
    <w:rsid w:val="00BD1A30"/>
    <w:rsid w:val="00BD1E96"/>
    <w:rsid w:val="00BD3C3B"/>
    <w:rsid w:val="00BD515B"/>
    <w:rsid w:val="00BD6B5F"/>
    <w:rsid w:val="00BE02C8"/>
    <w:rsid w:val="00BE1BE9"/>
    <w:rsid w:val="00BE3936"/>
    <w:rsid w:val="00BE4164"/>
    <w:rsid w:val="00BF0BF8"/>
    <w:rsid w:val="00BF19CE"/>
    <w:rsid w:val="00BF2DE2"/>
    <w:rsid w:val="00BF331B"/>
    <w:rsid w:val="00BF3941"/>
    <w:rsid w:val="00BF3DD6"/>
    <w:rsid w:val="00BF4576"/>
    <w:rsid w:val="00BF5181"/>
    <w:rsid w:val="00BF6B43"/>
    <w:rsid w:val="00C0379D"/>
    <w:rsid w:val="00C05375"/>
    <w:rsid w:val="00C061AC"/>
    <w:rsid w:val="00C065E0"/>
    <w:rsid w:val="00C06B8E"/>
    <w:rsid w:val="00C078FE"/>
    <w:rsid w:val="00C10157"/>
    <w:rsid w:val="00C11695"/>
    <w:rsid w:val="00C11777"/>
    <w:rsid w:val="00C11B65"/>
    <w:rsid w:val="00C1226C"/>
    <w:rsid w:val="00C138CC"/>
    <w:rsid w:val="00C147F4"/>
    <w:rsid w:val="00C14F57"/>
    <w:rsid w:val="00C15231"/>
    <w:rsid w:val="00C17788"/>
    <w:rsid w:val="00C17FD4"/>
    <w:rsid w:val="00C2199E"/>
    <w:rsid w:val="00C22916"/>
    <w:rsid w:val="00C26D6B"/>
    <w:rsid w:val="00C3134B"/>
    <w:rsid w:val="00C32337"/>
    <w:rsid w:val="00C34213"/>
    <w:rsid w:val="00C34774"/>
    <w:rsid w:val="00C34D10"/>
    <w:rsid w:val="00C35644"/>
    <w:rsid w:val="00C36A8B"/>
    <w:rsid w:val="00C37A2C"/>
    <w:rsid w:val="00C42921"/>
    <w:rsid w:val="00C449EB"/>
    <w:rsid w:val="00C453F7"/>
    <w:rsid w:val="00C464AE"/>
    <w:rsid w:val="00C46885"/>
    <w:rsid w:val="00C46F38"/>
    <w:rsid w:val="00C474A6"/>
    <w:rsid w:val="00C47C1C"/>
    <w:rsid w:val="00C524B4"/>
    <w:rsid w:val="00C544CD"/>
    <w:rsid w:val="00C63BBD"/>
    <w:rsid w:val="00C66287"/>
    <w:rsid w:val="00C72ACB"/>
    <w:rsid w:val="00C73AFF"/>
    <w:rsid w:val="00C74054"/>
    <w:rsid w:val="00C747D9"/>
    <w:rsid w:val="00C74866"/>
    <w:rsid w:val="00C7584E"/>
    <w:rsid w:val="00C75FB4"/>
    <w:rsid w:val="00C80B44"/>
    <w:rsid w:val="00C83FA6"/>
    <w:rsid w:val="00C845B7"/>
    <w:rsid w:val="00C84C3C"/>
    <w:rsid w:val="00C937E8"/>
    <w:rsid w:val="00C95566"/>
    <w:rsid w:val="00CA0845"/>
    <w:rsid w:val="00CA29DD"/>
    <w:rsid w:val="00CA5803"/>
    <w:rsid w:val="00CA6552"/>
    <w:rsid w:val="00CB0327"/>
    <w:rsid w:val="00CB06F0"/>
    <w:rsid w:val="00CB1729"/>
    <w:rsid w:val="00CB17E3"/>
    <w:rsid w:val="00CB1AEA"/>
    <w:rsid w:val="00CB3AC1"/>
    <w:rsid w:val="00CB4BC9"/>
    <w:rsid w:val="00CB616A"/>
    <w:rsid w:val="00CB658D"/>
    <w:rsid w:val="00CC4403"/>
    <w:rsid w:val="00CC564B"/>
    <w:rsid w:val="00CC57F2"/>
    <w:rsid w:val="00CD01BE"/>
    <w:rsid w:val="00CD18A3"/>
    <w:rsid w:val="00CE136F"/>
    <w:rsid w:val="00CE2491"/>
    <w:rsid w:val="00CE4A1A"/>
    <w:rsid w:val="00CE4ED4"/>
    <w:rsid w:val="00CE68B9"/>
    <w:rsid w:val="00CE6E20"/>
    <w:rsid w:val="00CE75FE"/>
    <w:rsid w:val="00CF1FEE"/>
    <w:rsid w:val="00CF2B54"/>
    <w:rsid w:val="00CF2F53"/>
    <w:rsid w:val="00CF41DF"/>
    <w:rsid w:val="00D005E5"/>
    <w:rsid w:val="00D00624"/>
    <w:rsid w:val="00D037D7"/>
    <w:rsid w:val="00D03C75"/>
    <w:rsid w:val="00D04A1F"/>
    <w:rsid w:val="00D04CF6"/>
    <w:rsid w:val="00D06A89"/>
    <w:rsid w:val="00D07570"/>
    <w:rsid w:val="00D10570"/>
    <w:rsid w:val="00D11151"/>
    <w:rsid w:val="00D11DA5"/>
    <w:rsid w:val="00D128E8"/>
    <w:rsid w:val="00D1315E"/>
    <w:rsid w:val="00D131ED"/>
    <w:rsid w:val="00D15419"/>
    <w:rsid w:val="00D155EC"/>
    <w:rsid w:val="00D158A1"/>
    <w:rsid w:val="00D179AE"/>
    <w:rsid w:val="00D2022F"/>
    <w:rsid w:val="00D21B95"/>
    <w:rsid w:val="00D22447"/>
    <w:rsid w:val="00D24B09"/>
    <w:rsid w:val="00D30810"/>
    <w:rsid w:val="00D316A0"/>
    <w:rsid w:val="00D317B9"/>
    <w:rsid w:val="00D31DDB"/>
    <w:rsid w:val="00D33604"/>
    <w:rsid w:val="00D357BB"/>
    <w:rsid w:val="00D35C40"/>
    <w:rsid w:val="00D3630E"/>
    <w:rsid w:val="00D368B8"/>
    <w:rsid w:val="00D37E85"/>
    <w:rsid w:val="00D40353"/>
    <w:rsid w:val="00D42C97"/>
    <w:rsid w:val="00D42ED4"/>
    <w:rsid w:val="00D47ADB"/>
    <w:rsid w:val="00D50C67"/>
    <w:rsid w:val="00D51630"/>
    <w:rsid w:val="00D533A2"/>
    <w:rsid w:val="00D53947"/>
    <w:rsid w:val="00D54566"/>
    <w:rsid w:val="00D547A8"/>
    <w:rsid w:val="00D557E6"/>
    <w:rsid w:val="00D5671B"/>
    <w:rsid w:val="00D56DAA"/>
    <w:rsid w:val="00D63D6E"/>
    <w:rsid w:val="00D6622C"/>
    <w:rsid w:val="00D70F68"/>
    <w:rsid w:val="00D73363"/>
    <w:rsid w:val="00D73CA4"/>
    <w:rsid w:val="00D74FF4"/>
    <w:rsid w:val="00D76A3F"/>
    <w:rsid w:val="00D776DA"/>
    <w:rsid w:val="00D8105D"/>
    <w:rsid w:val="00D81A01"/>
    <w:rsid w:val="00D83AC4"/>
    <w:rsid w:val="00D86C94"/>
    <w:rsid w:val="00D86DA1"/>
    <w:rsid w:val="00D87E1D"/>
    <w:rsid w:val="00D92DC8"/>
    <w:rsid w:val="00D93098"/>
    <w:rsid w:val="00D93244"/>
    <w:rsid w:val="00D93A67"/>
    <w:rsid w:val="00D93FFF"/>
    <w:rsid w:val="00D9491B"/>
    <w:rsid w:val="00D96882"/>
    <w:rsid w:val="00DA20E0"/>
    <w:rsid w:val="00DA31CF"/>
    <w:rsid w:val="00DA34F4"/>
    <w:rsid w:val="00DA4630"/>
    <w:rsid w:val="00DA5255"/>
    <w:rsid w:val="00DA6574"/>
    <w:rsid w:val="00DB0B64"/>
    <w:rsid w:val="00DB1E83"/>
    <w:rsid w:val="00DB3592"/>
    <w:rsid w:val="00DB38DE"/>
    <w:rsid w:val="00DB5DC0"/>
    <w:rsid w:val="00DC0618"/>
    <w:rsid w:val="00DC1587"/>
    <w:rsid w:val="00DC18AC"/>
    <w:rsid w:val="00DC2BB2"/>
    <w:rsid w:val="00DC3F17"/>
    <w:rsid w:val="00DC42C2"/>
    <w:rsid w:val="00DC5347"/>
    <w:rsid w:val="00DC6677"/>
    <w:rsid w:val="00DC6DD2"/>
    <w:rsid w:val="00DD2B7D"/>
    <w:rsid w:val="00DD4E82"/>
    <w:rsid w:val="00DD598C"/>
    <w:rsid w:val="00DD6BC8"/>
    <w:rsid w:val="00DD6F32"/>
    <w:rsid w:val="00DD6F9B"/>
    <w:rsid w:val="00DD7FED"/>
    <w:rsid w:val="00DE08DF"/>
    <w:rsid w:val="00DE1E1B"/>
    <w:rsid w:val="00DE2026"/>
    <w:rsid w:val="00DE2E4E"/>
    <w:rsid w:val="00DE52C3"/>
    <w:rsid w:val="00DE6BD8"/>
    <w:rsid w:val="00DF1626"/>
    <w:rsid w:val="00DF2422"/>
    <w:rsid w:val="00DF3302"/>
    <w:rsid w:val="00DF7A50"/>
    <w:rsid w:val="00E00872"/>
    <w:rsid w:val="00E037AE"/>
    <w:rsid w:val="00E05786"/>
    <w:rsid w:val="00E05EFC"/>
    <w:rsid w:val="00E1122A"/>
    <w:rsid w:val="00E13199"/>
    <w:rsid w:val="00E13750"/>
    <w:rsid w:val="00E143D5"/>
    <w:rsid w:val="00E162DA"/>
    <w:rsid w:val="00E174A2"/>
    <w:rsid w:val="00E21964"/>
    <w:rsid w:val="00E21A17"/>
    <w:rsid w:val="00E228CD"/>
    <w:rsid w:val="00E233D4"/>
    <w:rsid w:val="00E25225"/>
    <w:rsid w:val="00E33548"/>
    <w:rsid w:val="00E34140"/>
    <w:rsid w:val="00E34A0F"/>
    <w:rsid w:val="00E350C5"/>
    <w:rsid w:val="00E37B64"/>
    <w:rsid w:val="00E419AA"/>
    <w:rsid w:val="00E41FBD"/>
    <w:rsid w:val="00E42081"/>
    <w:rsid w:val="00E42385"/>
    <w:rsid w:val="00E435F3"/>
    <w:rsid w:val="00E437FE"/>
    <w:rsid w:val="00E43C0F"/>
    <w:rsid w:val="00E43D2F"/>
    <w:rsid w:val="00E46664"/>
    <w:rsid w:val="00E46E6F"/>
    <w:rsid w:val="00E47938"/>
    <w:rsid w:val="00E47E59"/>
    <w:rsid w:val="00E5175B"/>
    <w:rsid w:val="00E5337E"/>
    <w:rsid w:val="00E61FAE"/>
    <w:rsid w:val="00E62199"/>
    <w:rsid w:val="00E6365F"/>
    <w:rsid w:val="00E65944"/>
    <w:rsid w:val="00E666C8"/>
    <w:rsid w:val="00E6771D"/>
    <w:rsid w:val="00E67AAA"/>
    <w:rsid w:val="00E70558"/>
    <w:rsid w:val="00E722E2"/>
    <w:rsid w:val="00E75B3C"/>
    <w:rsid w:val="00E8164E"/>
    <w:rsid w:val="00E8195D"/>
    <w:rsid w:val="00E82447"/>
    <w:rsid w:val="00E83196"/>
    <w:rsid w:val="00E83413"/>
    <w:rsid w:val="00E8686B"/>
    <w:rsid w:val="00E87869"/>
    <w:rsid w:val="00E93A20"/>
    <w:rsid w:val="00EA322D"/>
    <w:rsid w:val="00EA5873"/>
    <w:rsid w:val="00EB0EE3"/>
    <w:rsid w:val="00EB25A6"/>
    <w:rsid w:val="00EB5B8B"/>
    <w:rsid w:val="00EB6066"/>
    <w:rsid w:val="00EB6087"/>
    <w:rsid w:val="00EB69B6"/>
    <w:rsid w:val="00EB6F7B"/>
    <w:rsid w:val="00EB778E"/>
    <w:rsid w:val="00EC2F19"/>
    <w:rsid w:val="00EC39C2"/>
    <w:rsid w:val="00EC4AE5"/>
    <w:rsid w:val="00EC5494"/>
    <w:rsid w:val="00EC54E5"/>
    <w:rsid w:val="00EC6F54"/>
    <w:rsid w:val="00EC7C75"/>
    <w:rsid w:val="00ED1CCF"/>
    <w:rsid w:val="00ED210F"/>
    <w:rsid w:val="00ED2237"/>
    <w:rsid w:val="00ED2607"/>
    <w:rsid w:val="00ED2D77"/>
    <w:rsid w:val="00ED353F"/>
    <w:rsid w:val="00ED3A65"/>
    <w:rsid w:val="00ED452D"/>
    <w:rsid w:val="00ED7838"/>
    <w:rsid w:val="00EE407A"/>
    <w:rsid w:val="00EE5748"/>
    <w:rsid w:val="00EE763A"/>
    <w:rsid w:val="00EF07D8"/>
    <w:rsid w:val="00EF38DA"/>
    <w:rsid w:val="00EF449D"/>
    <w:rsid w:val="00EF4AC0"/>
    <w:rsid w:val="00EF5D69"/>
    <w:rsid w:val="00EF6EDA"/>
    <w:rsid w:val="00F001CF"/>
    <w:rsid w:val="00F01C76"/>
    <w:rsid w:val="00F01D06"/>
    <w:rsid w:val="00F04E4A"/>
    <w:rsid w:val="00F0567A"/>
    <w:rsid w:val="00F06428"/>
    <w:rsid w:val="00F10F33"/>
    <w:rsid w:val="00F1229A"/>
    <w:rsid w:val="00F12FF8"/>
    <w:rsid w:val="00F15289"/>
    <w:rsid w:val="00F20FEA"/>
    <w:rsid w:val="00F2100D"/>
    <w:rsid w:val="00F21C3D"/>
    <w:rsid w:val="00F229FC"/>
    <w:rsid w:val="00F23BB1"/>
    <w:rsid w:val="00F249C4"/>
    <w:rsid w:val="00F304E4"/>
    <w:rsid w:val="00F30C0E"/>
    <w:rsid w:val="00F33E0A"/>
    <w:rsid w:val="00F40AEE"/>
    <w:rsid w:val="00F41DE1"/>
    <w:rsid w:val="00F42F6A"/>
    <w:rsid w:val="00F44AB1"/>
    <w:rsid w:val="00F450FD"/>
    <w:rsid w:val="00F471E4"/>
    <w:rsid w:val="00F50FCF"/>
    <w:rsid w:val="00F50FDF"/>
    <w:rsid w:val="00F5181E"/>
    <w:rsid w:val="00F5314B"/>
    <w:rsid w:val="00F53B3B"/>
    <w:rsid w:val="00F55CFC"/>
    <w:rsid w:val="00F5791F"/>
    <w:rsid w:val="00F610A6"/>
    <w:rsid w:val="00F618BA"/>
    <w:rsid w:val="00F63454"/>
    <w:rsid w:val="00F70048"/>
    <w:rsid w:val="00F70444"/>
    <w:rsid w:val="00F73C51"/>
    <w:rsid w:val="00F73E90"/>
    <w:rsid w:val="00F744FC"/>
    <w:rsid w:val="00F75A88"/>
    <w:rsid w:val="00F77F1A"/>
    <w:rsid w:val="00F80FB9"/>
    <w:rsid w:val="00F81CD9"/>
    <w:rsid w:val="00F83600"/>
    <w:rsid w:val="00F87338"/>
    <w:rsid w:val="00F91850"/>
    <w:rsid w:val="00F91926"/>
    <w:rsid w:val="00F91E7B"/>
    <w:rsid w:val="00F91E8B"/>
    <w:rsid w:val="00F92F33"/>
    <w:rsid w:val="00F963F4"/>
    <w:rsid w:val="00F973E8"/>
    <w:rsid w:val="00FA00EE"/>
    <w:rsid w:val="00FA0A9E"/>
    <w:rsid w:val="00FA1155"/>
    <w:rsid w:val="00FA13F9"/>
    <w:rsid w:val="00FA1C34"/>
    <w:rsid w:val="00FA2479"/>
    <w:rsid w:val="00FA2615"/>
    <w:rsid w:val="00FA3828"/>
    <w:rsid w:val="00FA3AC4"/>
    <w:rsid w:val="00FB0D86"/>
    <w:rsid w:val="00FB17F0"/>
    <w:rsid w:val="00FB2939"/>
    <w:rsid w:val="00FB3463"/>
    <w:rsid w:val="00FB657C"/>
    <w:rsid w:val="00FB7B48"/>
    <w:rsid w:val="00FC034E"/>
    <w:rsid w:val="00FC05CE"/>
    <w:rsid w:val="00FC1050"/>
    <w:rsid w:val="00FC10C9"/>
    <w:rsid w:val="00FC1C6A"/>
    <w:rsid w:val="00FC1D32"/>
    <w:rsid w:val="00FC351E"/>
    <w:rsid w:val="00FC36EF"/>
    <w:rsid w:val="00FC3BB8"/>
    <w:rsid w:val="00FC58AC"/>
    <w:rsid w:val="00FC6ADD"/>
    <w:rsid w:val="00FC75BF"/>
    <w:rsid w:val="00FD09D7"/>
    <w:rsid w:val="00FD16E3"/>
    <w:rsid w:val="00FD27D5"/>
    <w:rsid w:val="00FD29A7"/>
    <w:rsid w:val="00FD414B"/>
    <w:rsid w:val="00FD4918"/>
    <w:rsid w:val="00FD5D26"/>
    <w:rsid w:val="00FD7E28"/>
    <w:rsid w:val="00FE207E"/>
    <w:rsid w:val="00FE3607"/>
    <w:rsid w:val="00FE3998"/>
    <w:rsid w:val="00FE5BDC"/>
    <w:rsid w:val="00FE7CA8"/>
    <w:rsid w:val="00FF046C"/>
    <w:rsid w:val="00FF0C13"/>
    <w:rsid w:val="00FF149A"/>
    <w:rsid w:val="00FF284E"/>
    <w:rsid w:val="00FF2B85"/>
    <w:rsid w:val="00FF34B2"/>
    <w:rsid w:val="00FF5B5E"/>
    <w:rsid w:val="00FF6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D3876"/>
    <w:pPr>
      <w:bidi/>
    </w:pPr>
    <w:rPr>
      <w:rFonts w:eastAsia="Times New Roman"/>
      <w:sz w:val="24"/>
      <w:szCs w:val="24"/>
    </w:rPr>
  </w:style>
  <w:style w:type="paragraph" w:styleId="1">
    <w:name w:val="heading 1"/>
    <w:aliases w:val="Heading 1,H2,Header 1,II+,I,ראש פרק,ASAPHeading 1,h1,רמה 1,א1,ראשי גת,סעיף 1,Art One,First level,T1,כותרת1,Hn1,H1,Section Heading,Header1,1,Aharoni 32 underline,Heading,Heading 1 Char תו,Heading 1 תו תו תו,Top 1,b1,hdg1,כותרת 1 תו תו,כותרת 1 תו1"/>
    <w:basedOn w:val="Base"/>
    <w:next w:val="Para2"/>
    <w:link w:val="10"/>
    <w:qFormat/>
    <w:rsid w:val="00095271"/>
    <w:pPr>
      <w:keepNext/>
      <w:numPr>
        <w:numId w:val="40"/>
      </w:numPr>
      <w:spacing w:before="240"/>
      <w:outlineLvl w:val="0"/>
    </w:pPr>
    <w:rPr>
      <w:b/>
      <w:bCs/>
      <w:smallCaps/>
      <w:sz w:val="28"/>
      <w:szCs w:val="32"/>
    </w:rPr>
  </w:style>
  <w:style w:type="paragraph" w:styleId="21">
    <w:name w:val="heading 2"/>
    <w:aliases w:val="Heading 2,h2,סעיף ראשי,A,A.B.C.,Header 2,l2,Prophead 2,Reset numbering,Heading Contents,Heading 2 Char Char Char,Heading 2 Char Char Char Char Char,Heading 2 Char Char Char Char Char Char,Heading 2 Char Char Char Char,ASAPHeading 2,2Heading,רמה "/>
    <w:basedOn w:val="Base"/>
    <w:next w:val="Para2"/>
    <w:link w:val="22"/>
    <w:qFormat/>
    <w:rsid w:val="00095271"/>
    <w:pPr>
      <w:keepNext/>
      <w:numPr>
        <w:ilvl w:val="1"/>
        <w:numId w:val="40"/>
      </w:numPr>
      <w:spacing w:before="240"/>
      <w:outlineLvl w:val="1"/>
    </w:pPr>
    <w:rPr>
      <w:b/>
      <w:bCs/>
      <w:sz w:val="28"/>
      <w:szCs w:val="28"/>
    </w:rPr>
  </w:style>
  <w:style w:type="paragraph" w:styleId="31">
    <w:name w:val="heading 3"/>
    <w:aliases w:val="Heading 3,Third level,T3,h3,Hn3,H3,H31,H311,H32,H33,Heading C,Org Heading 1,Subhead B,Table Attribute Heading,Topic Title,heading 3,top,כותרת 3 תו תו,כותרת 3 תו תו תו,כותרת 3 תו תו1,כותרת 3 תו1 תו,כותרת 3 תו1 תו תו,כותרת 3 תו1 תו1,כותרת 3 תו2"/>
    <w:basedOn w:val="Base"/>
    <w:next w:val="Para2"/>
    <w:link w:val="32"/>
    <w:qFormat/>
    <w:rsid w:val="00095271"/>
    <w:pPr>
      <w:keepNext/>
      <w:numPr>
        <w:ilvl w:val="2"/>
        <w:numId w:val="40"/>
      </w:numPr>
      <w:spacing w:before="240"/>
      <w:outlineLvl w:val="2"/>
    </w:pPr>
    <w:rPr>
      <w:b/>
      <w:bCs/>
    </w:rPr>
  </w:style>
  <w:style w:type="paragraph" w:styleId="41">
    <w:name w:val="heading 4"/>
    <w:aliases w:val="Heading 4,H4,4heading,4,l4,H41,4heading1,41,l41,H42,4heading2,42,l42,H43,4heading3,43,l43,H44,4heading4,44,l44,H45,4heading5,45,l45,H46,4heading6,46,l46,H47,4heading7,47,l47,H48,4heading8,48,l48,H49,4heading9,49,l49,H411,4heading11,411,l411,H421"/>
    <w:basedOn w:val="Base"/>
    <w:next w:val="Para2"/>
    <w:link w:val="42"/>
    <w:qFormat/>
    <w:rsid w:val="00095271"/>
    <w:pPr>
      <w:keepNext/>
      <w:numPr>
        <w:ilvl w:val="3"/>
        <w:numId w:val="40"/>
      </w:numPr>
      <w:spacing w:before="240"/>
      <w:outlineLvl w:val="3"/>
    </w:pPr>
    <w:rPr>
      <w:b/>
      <w:bCs/>
    </w:rPr>
  </w:style>
  <w:style w:type="paragraph" w:styleId="51">
    <w:name w:val="heading 5"/>
    <w:aliases w:val="Heading 5,Hn5,H5,H51,H510,H511,H512,H513,H514,H515,H516,H517,H518,H519,H52,H520,H521,H522,H523,H524,H525,H526,H527,H528,H529,H53,H530,H531,H532,H533,H534,H535,H536,H537,H538,H539,H54,H540,H541,H542,H543,H544,H545,H546,H547,H548,H549,H55,H56,H57"/>
    <w:basedOn w:val="Base"/>
    <w:next w:val="Para2"/>
    <w:link w:val="52"/>
    <w:qFormat/>
    <w:rsid w:val="00095271"/>
    <w:pPr>
      <w:keepNext/>
      <w:numPr>
        <w:ilvl w:val="4"/>
        <w:numId w:val="40"/>
      </w:numPr>
      <w:spacing w:before="240"/>
      <w:outlineLvl w:val="4"/>
    </w:pPr>
    <w:rPr>
      <w:b/>
      <w:bCs/>
    </w:rPr>
  </w:style>
  <w:style w:type="paragraph" w:styleId="6">
    <w:name w:val="heading 6"/>
    <w:aliases w:val="Heading 6,H6,Hn6"/>
    <w:basedOn w:val="Base"/>
    <w:next w:val="Para2"/>
    <w:link w:val="60"/>
    <w:rsid w:val="00095271"/>
    <w:pPr>
      <w:keepNext/>
      <w:numPr>
        <w:ilvl w:val="5"/>
        <w:numId w:val="40"/>
      </w:numPr>
      <w:spacing w:before="240"/>
      <w:outlineLvl w:val="5"/>
    </w:pPr>
    <w:rPr>
      <w:b/>
      <w:bCs/>
    </w:rPr>
  </w:style>
  <w:style w:type="paragraph" w:styleId="7">
    <w:name w:val="heading 7"/>
    <w:basedOn w:val="a1"/>
    <w:next w:val="a1"/>
    <w:link w:val="70"/>
    <w:qFormat/>
    <w:rsid w:val="00095271"/>
    <w:pPr>
      <w:numPr>
        <w:ilvl w:val="6"/>
        <w:numId w:val="32"/>
      </w:numPr>
      <w:spacing w:before="240" w:after="60"/>
      <w:outlineLvl w:val="6"/>
    </w:pPr>
  </w:style>
  <w:style w:type="paragraph" w:styleId="8">
    <w:name w:val="heading 8"/>
    <w:basedOn w:val="a1"/>
    <w:next w:val="a1"/>
    <w:link w:val="80"/>
    <w:qFormat/>
    <w:rsid w:val="00095271"/>
    <w:pPr>
      <w:numPr>
        <w:ilvl w:val="7"/>
        <w:numId w:val="32"/>
      </w:numPr>
      <w:spacing w:before="240" w:after="60"/>
      <w:outlineLvl w:val="7"/>
    </w:pPr>
    <w:rPr>
      <w:i/>
      <w:iCs/>
    </w:rPr>
  </w:style>
  <w:style w:type="paragraph" w:styleId="9">
    <w:name w:val="heading 9"/>
    <w:basedOn w:val="a1"/>
    <w:next w:val="a1"/>
    <w:link w:val="90"/>
    <w:qFormat/>
    <w:rsid w:val="00095271"/>
    <w:pPr>
      <w:numPr>
        <w:ilvl w:val="8"/>
        <w:numId w:val="32"/>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Base">
    <w:name w:val="Base"/>
    <w:rsid w:val="00095271"/>
    <w:pPr>
      <w:bidi/>
      <w:spacing w:before="120" w:line="320" w:lineRule="exact"/>
      <w:jc w:val="both"/>
    </w:pPr>
    <w:rPr>
      <w:rFonts w:eastAsia="Times New Roman"/>
      <w:sz w:val="22"/>
      <w:szCs w:val="24"/>
      <w:lang w:eastAsia="he-IL"/>
    </w:rPr>
  </w:style>
  <w:style w:type="paragraph" w:customStyle="1" w:styleId="Para2">
    <w:name w:val="Para2"/>
    <w:basedOn w:val="Base"/>
    <w:qFormat/>
    <w:rsid w:val="00095271"/>
    <w:pPr>
      <w:ind w:left="720"/>
    </w:pPr>
  </w:style>
  <w:style w:type="character" w:customStyle="1" w:styleId="10">
    <w:name w:val="כותרת 1 תו"/>
    <w:aliases w:val="Heading 1 תו,H2 תו,Header 1 תו,II+ תו,I תו,ראש פרק תו,ASAPHeading 1 תו,h1 תו,רמה 1 תו,א1 תו,ראשי גת תו,סעיף 1 תו,Art One תו,First level תו,T1 תו,כותרת1 תו,Hn1 תו,H1 תו,Section Heading תו,Header1 תו,1 תו,Aharoni 32 underline תו,Heading תו"/>
    <w:link w:val="1"/>
    <w:rsid w:val="00095271"/>
    <w:rPr>
      <w:rFonts w:eastAsia="Times New Roman"/>
      <w:b/>
      <w:bCs/>
      <w:smallCaps/>
      <w:sz w:val="28"/>
      <w:szCs w:val="32"/>
      <w:lang w:eastAsia="he-IL"/>
    </w:rPr>
  </w:style>
  <w:style w:type="character" w:customStyle="1" w:styleId="22">
    <w:name w:val="כותרת 2 תו"/>
    <w:aliases w:val="Heading 2 תו,h2 תו,סעיף ראשי תו,A תו,A.B.C. תו,Header 2 תו,l2 תו,Prophead 2 תו,Reset numbering תו,Heading Contents תו,Heading 2 Char Char Char תו,Heading 2 Char Char Char Char Char תו,Heading 2 Char Char Char Char Char Char תו,2Heading תו"/>
    <w:link w:val="21"/>
    <w:rsid w:val="00095271"/>
    <w:rPr>
      <w:rFonts w:eastAsia="Times New Roman"/>
      <w:b/>
      <w:bCs/>
      <w:sz w:val="28"/>
      <w:szCs w:val="28"/>
      <w:lang w:eastAsia="he-IL"/>
    </w:rPr>
  </w:style>
  <w:style w:type="character" w:customStyle="1" w:styleId="32">
    <w:name w:val="כותרת 3 תו"/>
    <w:aliases w:val="Heading 3 תו,Third level תו,T3 תו,h3 תו,Hn3 תו,H3 תו,H31 תו,H311 תו,H32 תו,H33 תו,Heading C תו,Org Heading 1 תו,Subhead B תו,Table Attribute Heading תו,Topic Title תו,heading 3 תו,top תו,כותרת 3 תו תו תו1,כותרת 3 תו תו תו תו,כותרת 3 תו תו1 תו"/>
    <w:link w:val="31"/>
    <w:rsid w:val="00095271"/>
    <w:rPr>
      <w:rFonts w:eastAsia="Times New Roman"/>
      <w:b/>
      <w:bCs/>
      <w:sz w:val="22"/>
      <w:szCs w:val="24"/>
      <w:lang w:eastAsia="he-IL"/>
    </w:rPr>
  </w:style>
  <w:style w:type="character" w:customStyle="1" w:styleId="42">
    <w:name w:val="כותרת 4 תו"/>
    <w:aliases w:val="Heading 4 תו,H4 תו,4heading תו,4 תו,l4 תו,H41 תו,4heading1 תו,41 תו,l41 תו,H42 תו,4heading2 תו,42 תו,l42 תו,H43 תו,4heading3 תו,43 תו,l43 תו,H44 תו,4heading4 תו,44 תו,l44 תו,H45 תו,4heading5 תו,45 תו,l45 תו,H46 תו,4heading6 תו,46 תו,l46 תו"/>
    <w:link w:val="41"/>
    <w:rsid w:val="00095271"/>
    <w:rPr>
      <w:rFonts w:eastAsia="Times New Roman"/>
      <w:b/>
      <w:bCs/>
      <w:sz w:val="22"/>
      <w:szCs w:val="24"/>
      <w:lang w:eastAsia="he-IL"/>
    </w:rPr>
  </w:style>
  <w:style w:type="character" w:customStyle="1" w:styleId="52">
    <w:name w:val="כותרת 5 תו"/>
    <w:aliases w:val="Heading 5 תו,Hn5 תו,H5 תו,H51 תו,H510 תו,H511 תו,H512 תו,H513 תו,H514 תו,H515 תו,H516 תו,H517 תו,H518 תו,H519 תו,H52 תו,H520 תו,H521 תו,H522 תו,H523 תו,H524 תו,H525 תו,H526 תו,H527 תו,H528 תו,H529 תו,H53 תו,H530 תו,H531 תו,H532 תו,H533 תו"/>
    <w:link w:val="51"/>
    <w:rsid w:val="00095271"/>
    <w:rPr>
      <w:rFonts w:eastAsia="Times New Roman"/>
      <w:b/>
      <w:bCs/>
      <w:sz w:val="22"/>
      <w:szCs w:val="24"/>
      <w:lang w:eastAsia="he-IL"/>
    </w:rPr>
  </w:style>
  <w:style w:type="character" w:customStyle="1" w:styleId="60">
    <w:name w:val="כותרת 6 תו"/>
    <w:aliases w:val="Heading 6 תו,H6 תו,Hn6 תו"/>
    <w:link w:val="6"/>
    <w:rsid w:val="00095271"/>
    <w:rPr>
      <w:rFonts w:eastAsia="Times New Roman"/>
      <w:b/>
      <w:bCs/>
      <w:sz w:val="22"/>
      <w:szCs w:val="24"/>
      <w:lang w:eastAsia="he-IL"/>
    </w:rPr>
  </w:style>
  <w:style w:type="character" w:customStyle="1" w:styleId="70">
    <w:name w:val="כותרת 7 תו"/>
    <w:link w:val="7"/>
    <w:rsid w:val="00095271"/>
    <w:rPr>
      <w:rFonts w:eastAsia="Times New Roman"/>
      <w:sz w:val="24"/>
      <w:szCs w:val="24"/>
    </w:rPr>
  </w:style>
  <w:style w:type="character" w:customStyle="1" w:styleId="80">
    <w:name w:val="כותרת 8 תו"/>
    <w:link w:val="8"/>
    <w:rsid w:val="00095271"/>
    <w:rPr>
      <w:rFonts w:eastAsia="Times New Roman"/>
      <w:i/>
      <w:iCs/>
      <w:sz w:val="24"/>
      <w:szCs w:val="24"/>
    </w:rPr>
  </w:style>
  <w:style w:type="character" w:customStyle="1" w:styleId="90">
    <w:name w:val="כותרת 9 תו"/>
    <w:link w:val="9"/>
    <w:rsid w:val="00095271"/>
    <w:rPr>
      <w:rFonts w:ascii="Arial" w:eastAsia="Times New Roman" w:hAnsi="Arial" w:cs="Arial"/>
      <w:sz w:val="22"/>
      <w:szCs w:val="22"/>
    </w:rPr>
  </w:style>
  <w:style w:type="paragraph" w:customStyle="1" w:styleId="AlphaList0">
    <w:name w:val="Alpha List 0"/>
    <w:basedOn w:val="Base"/>
    <w:rsid w:val="00095271"/>
    <w:pPr>
      <w:numPr>
        <w:numId w:val="5"/>
      </w:numPr>
    </w:pPr>
  </w:style>
  <w:style w:type="paragraph" w:customStyle="1" w:styleId="AlphaList1">
    <w:name w:val="Alpha List 1"/>
    <w:basedOn w:val="Base"/>
    <w:rsid w:val="00095271"/>
    <w:pPr>
      <w:numPr>
        <w:numId w:val="6"/>
      </w:numPr>
    </w:pPr>
  </w:style>
  <w:style w:type="paragraph" w:customStyle="1" w:styleId="AlphaList2">
    <w:name w:val="Alpha List 2"/>
    <w:basedOn w:val="Base"/>
    <w:rsid w:val="00095271"/>
    <w:pPr>
      <w:numPr>
        <w:numId w:val="7"/>
      </w:numPr>
    </w:pPr>
  </w:style>
  <w:style w:type="paragraph" w:customStyle="1" w:styleId="AlphaList3">
    <w:name w:val="Alpha List 3"/>
    <w:basedOn w:val="Base"/>
    <w:rsid w:val="00095271"/>
    <w:pPr>
      <w:numPr>
        <w:numId w:val="8"/>
      </w:numPr>
    </w:pPr>
  </w:style>
  <w:style w:type="paragraph" w:customStyle="1" w:styleId="AlphaList4">
    <w:name w:val="Alpha List 4"/>
    <w:basedOn w:val="Base"/>
    <w:rsid w:val="00095271"/>
    <w:pPr>
      <w:numPr>
        <w:numId w:val="9"/>
      </w:numPr>
    </w:pPr>
  </w:style>
  <w:style w:type="paragraph" w:customStyle="1" w:styleId="BulletList0">
    <w:name w:val="Bullet List 0"/>
    <w:basedOn w:val="Base"/>
    <w:rsid w:val="00095271"/>
    <w:pPr>
      <w:numPr>
        <w:numId w:val="39"/>
      </w:numPr>
    </w:pPr>
  </w:style>
  <w:style w:type="paragraph" w:customStyle="1" w:styleId="BulletList1">
    <w:name w:val="Bullet List 1"/>
    <w:basedOn w:val="Base"/>
    <w:rsid w:val="00095271"/>
    <w:pPr>
      <w:numPr>
        <w:numId w:val="11"/>
      </w:numPr>
    </w:pPr>
  </w:style>
  <w:style w:type="paragraph" w:customStyle="1" w:styleId="BulletList2">
    <w:name w:val="Bullet List 2"/>
    <w:basedOn w:val="Base"/>
    <w:rsid w:val="00095271"/>
    <w:pPr>
      <w:numPr>
        <w:numId w:val="12"/>
      </w:numPr>
    </w:pPr>
  </w:style>
  <w:style w:type="paragraph" w:customStyle="1" w:styleId="BulletList3">
    <w:name w:val="Bullet List 3"/>
    <w:basedOn w:val="Base"/>
    <w:rsid w:val="00095271"/>
    <w:pPr>
      <w:numPr>
        <w:numId w:val="13"/>
      </w:numPr>
    </w:pPr>
  </w:style>
  <w:style w:type="paragraph" w:customStyle="1" w:styleId="BulletList4">
    <w:name w:val="Bullet List 4"/>
    <w:basedOn w:val="Base"/>
    <w:rsid w:val="00095271"/>
    <w:pPr>
      <w:numPr>
        <w:numId w:val="14"/>
      </w:numPr>
    </w:pPr>
  </w:style>
  <w:style w:type="paragraph" w:customStyle="1" w:styleId="BulletList5">
    <w:name w:val="Bullet List 5"/>
    <w:basedOn w:val="Base"/>
    <w:rsid w:val="00095271"/>
    <w:pPr>
      <w:numPr>
        <w:numId w:val="15"/>
      </w:numPr>
    </w:pPr>
  </w:style>
  <w:style w:type="paragraph" w:customStyle="1" w:styleId="DocTitle">
    <w:name w:val="Doc Title"/>
    <w:basedOn w:val="Base"/>
    <w:next w:val="a1"/>
    <w:rsid w:val="00095271"/>
    <w:pPr>
      <w:spacing w:before="360" w:after="480" w:line="480" w:lineRule="exact"/>
      <w:jc w:val="center"/>
    </w:pPr>
    <w:rPr>
      <w:b/>
      <w:bCs/>
      <w:caps/>
      <w:spacing w:val="40"/>
      <w:kern w:val="48"/>
      <w:sz w:val="48"/>
      <w:szCs w:val="52"/>
    </w:rPr>
  </w:style>
  <w:style w:type="paragraph" w:customStyle="1" w:styleId="Para1">
    <w:name w:val="Para1"/>
    <w:basedOn w:val="Base"/>
    <w:rsid w:val="00095271"/>
    <w:pPr>
      <w:ind w:left="357"/>
    </w:pPr>
  </w:style>
  <w:style w:type="paragraph" w:customStyle="1" w:styleId="Draft">
    <w:name w:val="Draft"/>
    <w:basedOn w:val="Base"/>
    <w:rsid w:val="00095271"/>
    <w:rPr>
      <w:rFonts w:cs="Guttman Yad"/>
      <w:i/>
    </w:rPr>
  </w:style>
  <w:style w:type="paragraph" w:customStyle="1" w:styleId="Draft1">
    <w:name w:val="Draft1"/>
    <w:basedOn w:val="Base"/>
    <w:rsid w:val="00095271"/>
    <w:pPr>
      <w:ind w:left="357"/>
    </w:pPr>
    <w:rPr>
      <w:rFonts w:cs="Guttman Yad"/>
      <w:i/>
    </w:rPr>
  </w:style>
  <w:style w:type="paragraph" w:customStyle="1" w:styleId="Frame1">
    <w:name w:val="Frame 1"/>
    <w:basedOn w:val="Base"/>
    <w:rsid w:val="00095271"/>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09527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09527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095271"/>
    <w:pPr>
      <w:spacing w:line="240" w:lineRule="atLeast"/>
      <w:jc w:val="center"/>
    </w:pPr>
  </w:style>
  <w:style w:type="paragraph" w:customStyle="1" w:styleId="GraphicCaption">
    <w:name w:val="Graphic Caption"/>
    <w:basedOn w:val="Base"/>
    <w:rsid w:val="00095271"/>
    <w:pPr>
      <w:jc w:val="center"/>
    </w:pPr>
    <w:rPr>
      <w:bCs/>
    </w:rPr>
  </w:style>
  <w:style w:type="character" w:styleId="Hyperlink">
    <w:name w:val="Hyperlink"/>
    <w:uiPriority w:val="99"/>
    <w:rsid w:val="00D42ED4"/>
    <w:rPr>
      <w:color w:val="0000FF"/>
      <w:u w:val="single"/>
    </w:rPr>
  </w:style>
  <w:style w:type="paragraph" w:customStyle="1" w:styleId="Para0">
    <w:name w:val="Para0"/>
    <w:basedOn w:val="Base"/>
    <w:rsid w:val="00095271"/>
  </w:style>
  <w:style w:type="paragraph" w:customStyle="1" w:styleId="ListContinue0">
    <w:name w:val="List Continue0"/>
    <w:basedOn w:val="Base"/>
    <w:rsid w:val="00095271"/>
    <w:pPr>
      <w:spacing w:before="0"/>
      <w:ind w:left="357"/>
      <w:contextualSpacing/>
    </w:pPr>
  </w:style>
  <w:style w:type="paragraph" w:customStyle="1" w:styleId="ListContinue1">
    <w:name w:val="List Continue1"/>
    <w:basedOn w:val="Base"/>
    <w:rsid w:val="00095271"/>
    <w:pPr>
      <w:spacing w:before="0"/>
      <w:ind w:left="720"/>
    </w:pPr>
  </w:style>
  <w:style w:type="paragraph" w:customStyle="1" w:styleId="ListContinue2">
    <w:name w:val="List Continue2"/>
    <w:basedOn w:val="Base"/>
    <w:rsid w:val="00095271"/>
    <w:pPr>
      <w:spacing w:before="0"/>
      <w:ind w:left="1083"/>
    </w:pPr>
  </w:style>
  <w:style w:type="paragraph" w:customStyle="1" w:styleId="ListContinue3">
    <w:name w:val="List Continue3"/>
    <w:basedOn w:val="Base"/>
    <w:rsid w:val="00095271"/>
    <w:pPr>
      <w:spacing w:before="0"/>
      <w:ind w:left="1440"/>
    </w:pPr>
  </w:style>
  <w:style w:type="paragraph" w:customStyle="1" w:styleId="ListContinue4">
    <w:name w:val="List Continue4"/>
    <w:basedOn w:val="Base"/>
    <w:rsid w:val="00095271"/>
    <w:pPr>
      <w:spacing w:before="0"/>
      <w:ind w:left="1854"/>
    </w:pPr>
  </w:style>
  <w:style w:type="paragraph" w:customStyle="1" w:styleId="ListContinue5">
    <w:name w:val="List Continue5"/>
    <w:basedOn w:val="Base"/>
    <w:rsid w:val="00095271"/>
    <w:pPr>
      <w:spacing w:before="0"/>
      <w:ind w:left="2211"/>
    </w:pPr>
  </w:style>
  <w:style w:type="paragraph" w:customStyle="1" w:styleId="Para0Title">
    <w:name w:val="Para0 Title"/>
    <w:basedOn w:val="Base"/>
    <w:next w:val="Para0"/>
    <w:rsid w:val="00095271"/>
    <w:pPr>
      <w:spacing w:before="240"/>
    </w:pPr>
    <w:rPr>
      <w:b/>
      <w:bCs/>
    </w:rPr>
  </w:style>
  <w:style w:type="paragraph" w:customStyle="1" w:styleId="Para1Title">
    <w:name w:val="Para1 Title"/>
    <w:basedOn w:val="Base"/>
    <w:next w:val="Para1"/>
    <w:rsid w:val="00095271"/>
    <w:pPr>
      <w:spacing w:before="240"/>
      <w:ind w:left="357"/>
    </w:pPr>
    <w:rPr>
      <w:b/>
      <w:bCs/>
    </w:rPr>
  </w:style>
  <w:style w:type="paragraph" w:customStyle="1" w:styleId="Para2Title">
    <w:name w:val="Para2 Title"/>
    <w:basedOn w:val="Base"/>
    <w:next w:val="Para2"/>
    <w:rsid w:val="00095271"/>
    <w:pPr>
      <w:spacing w:before="240"/>
      <w:ind w:left="720"/>
    </w:pPr>
    <w:rPr>
      <w:b/>
      <w:bCs/>
    </w:rPr>
  </w:style>
  <w:style w:type="paragraph" w:customStyle="1" w:styleId="Para3">
    <w:name w:val="Para3"/>
    <w:basedOn w:val="Base"/>
    <w:rsid w:val="00095271"/>
    <w:pPr>
      <w:ind w:left="1083"/>
    </w:pPr>
  </w:style>
  <w:style w:type="paragraph" w:customStyle="1" w:styleId="Para3Title">
    <w:name w:val="Para3 Title"/>
    <w:basedOn w:val="Base"/>
    <w:next w:val="Para3"/>
    <w:rsid w:val="00095271"/>
    <w:pPr>
      <w:spacing w:before="240"/>
      <w:ind w:left="1083"/>
    </w:pPr>
    <w:rPr>
      <w:b/>
      <w:bCs/>
    </w:rPr>
  </w:style>
  <w:style w:type="paragraph" w:customStyle="1" w:styleId="Para4">
    <w:name w:val="Para4"/>
    <w:basedOn w:val="Base"/>
    <w:rsid w:val="00095271"/>
    <w:pPr>
      <w:ind w:left="1440"/>
    </w:pPr>
  </w:style>
  <w:style w:type="paragraph" w:customStyle="1" w:styleId="Para4Title">
    <w:name w:val="Para4 Title"/>
    <w:basedOn w:val="Base"/>
    <w:rsid w:val="00095271"/>
    <w:pPr>
      <w:spacing w:before="240"/>
      <w:ind w:left="1440"/>
    </w:pPr>
    <w:rPr>
      <w:b/>
      <w:bCs/>
    </w:rPr>
  </w:style>
  <w:style w:type="paragraph" w:customStyle="1" w:styleId="NumberList0">
    <w:name w:val="Number List 0"/>
    <w:basedOn w:val="Base"/>
    <w:rsid w:val="00095271"/>
    <w:pPr>
      <w:numPr>
        <w:numId w:val="16"/>
      </w:numPr>
    </w:pPr>
  </w:style>
  <w:style w:type="paragraph" w:customStyle="1" w:styleId="NumberList1">
    <w:name w:val="Number List 1"/>
    <w:basedOn w:val="Base"/>
    <w:rsid w:val="00095271"/>
    <w:pPr>
      <w:numPr>
        <w:numId w:val="17"/>
      </w:numPr>
    </w:pPr>
  </w:style>
  <w:style w:type="paragraph" w:customStyle="1" w:styleId="NumberList2">
    <w:name w:val="Number List 2"/>
    <w:basedOn w:val="Base"/>
    <w:rsid w:val="00095271"/>
    <w:pPr>
      <w:numPr>
        <w:numId w:val="18"/>
      </w:numPr>
    </w:pPr>
  </w:style>
  <w:style w:type="paragraph" w:customStyle="1" w:styleId="NumberList3">
    <w:name w:val="Number List 3"/>
    <w:basedOn w:val="Base"/>
    <w:rsid w:val="00095271"/>
    <w:pPr>
      <w:numPr>
        <w:numId w:val="19"/>
      </w:numPr>
    </w:pPr>
  </w:style>
  <w:style w:type="paragraph" w:customStyle="1" w:styleId="NumberList4">
    <w:name w:val="Number List 4"/>
    <w:basedOn w:val="Base"/>
    <w:rsid w:val="00095271"/>
    <w:pPr>
      <w:numPr>
        <w:numId w:val="20"/>
      </w:numPr>
    </w:pPr>
  </w:style>
  <w:style w:type="paragraph" w:customStyle="1" w:styleId="Remark0">
    <w:name w:val="Remark0"/>
    <w:basedOn w:val="Base"/>
    <w:rsid w:val="00095271"/>
    <w:pPr>
      <w:numPr>
        <w:numId w:val="22"/>
      </w:numPr>
    </w:pPr>
    <w:rPr>
      <w:i/>
      <w:iCs/>
    </w:rPr>
  </w:style>
  <w:style w:type="paragraph" w:customStyle="1" w:styleId="Remark1">
    <w:name w:val="Remark1"/>
    <w:basedOn w:val="Base"/>
    <w:rsid w:val="00095271"/>
    <w:pPr>
      <w:numPr>
        <w:numId w:val="23"/>
      </w:numPr>
    </w:pPr>
    <w:rPr>
      <w:i/>
      <w:iCs/>
    </w:rPr>
  </w:style>
  <w:style w:type="paragraph" w:customStyle="1" w:styleId="Remark2">
    <w:name w:val="Remark2"/>
    <w:basedOn w:val="Base"/>
    <w:rsid w:val="00095271"/>
    <w:pPr>
      <w:numPr>
        <w:numId w:val="24"/>
      </w:numPr>
    </w:pPr>
    <w:rPr>
      <w:i/>
      <w:iCs/>
    </w:rPr>
  </w:style>
  <w:style w:type="paragraph" w:customStyle="1" w:styleId="Remark3">
    <w:name w:val="Remark3"/>
    <w:basedOn w:val="Base"/>
    <w:rsid w:val="00095271"/>
    <w:pPr>
      <w:numPr>
        <w:numId w:val="25"/>
      </w:numPr>
    </w:pPr>
    <w:rPr>
      <w:i/>
      <w:iCs/>
    </w:rPr>
  </w:style>
  <w:style w:type="paragraph" w:customStyle="1" w:styleId="Remark4">
    <w:name w:val="Remark4"/>
    <w:basedOn w:val="Base"/>
    <w:rsid w:val="00095271"/>
    <w:pPr>
      <w:numPr>
        <w:numId w:val="26"/>
      </w:numPr>
    </w:pPr>
    <w:rPr>
      <w:i/>
      <w:iCs/>
    </w:rPr>
  </w:style>
  <w:style w:type="paragraph" w:customStyle="1" w:styleId="SubjectTitle">
    <w:name w:val="Subject Title"/>
    <w:basedOn w:val="Base"/>
    <w:next w:val="Para1"/>
    <w:rsid w:val="00095271"/>
    <w:pPr>
      <w:spacing w:before="360" w:after="240"/>
      <w:jc w:val="center"/>
    </w:pPr>
    <w:rPr>
      <w:b/>
      <w:bCs/>
      <w:smallCaps/>
      <w:spacing w:val="40"/>
      <w:sz w:val="40"/>
      <w:szCs w:val="44"/>
    </w:rPr>
  </w:style>
  <w:style w:type="paragraph" w:customStyle="1" w:styleId="TableCaption">
    <w:name w:val="Table Caption"/>
    <w:basedOn w:val="Base"/>
    <w:next w:val="Para1"/>
    <w:rsid w:val="00095271"/>
    <w:pPr>
      <w:jc w:val="center"/>
    </w:pPr>
    <w:rPr>
      <w:b/>
      <w:bCs/>
    </w:rPr>
  </w:style>
  <w:style w:type="paragraph" w:customStyle="1" w:styleId="TableHead">
    <w:name w:val="TableHead"/>
    <w:basedOn w:val="Base"/>
    <w:qFormat/>
    <w:rsid w:val="00095271"/>
    <w:pPr>
      <w:spacing w:after="120"/>
      <w:jc w:val="center"/>
    </w:pPr>
    <w:rPr>
      <w:b/>
      <w:bCs/>
    </w:rPr>
  </w:style>
  <w:style w:type="paragraph" w:customStyle="1" w:styleId="TableText">
    <w:name w:val="TableText"/>
    <w:basedOn w:val="Base"/>
    <w:link w:val="TableTextChar"/>
    <w:qFormat/>
    <w:rsid w:val="00095271"/>
    <w:pPr>
      <w:jc w:val="left"/>
    </w:pPr>
  </w:style>
  <w:style w:type="paragraph" w:styleId="TOC1">
    <w:name w:val="toc 1"/>
    <w:basedOn w:val="Base"/>
    <w:uiPriority w:val="39"/>
    <w:rsid w:val="00095271"/>
    <w:pPr>
      <w:tabs>
        <w:tab w:val="left" w:pos="1134"/>
        <w:tab w:val="left" w:leader="dot" w:pos="8505"/>
      </w:tabs>
    </w:pPr>
    <w:rPr>
      <w:b/>
      <w:bCs/>
    </w:rPr>
  </w:style>
  <w:style w:type="paragraph" w:styleId="TOC2">
    <w:name w:val="toc 2"/>
    <w:basedOn w:val="TOC1"/>
    <w:uiPriority w:val="39"/>
    <w:rsid w:val="00095271"/>
    <w:rPr>
      <w:b w:val="0"/>
      <w:bCs w:val="0"/>
      <w:noProof/>
    </w:rPr>
  </w:style>
  <w:style w:type="paragraph" w:styleId="TOC3">
    <w:name w:val="toc 3"/>
    <w:basedOn w:val="TOC2"/>
    <w:uiPriority w:val="39"/>
    <w:qFormat/>
    <w:rsid w:val="00095271"/>
    <w:rPr>
      <w:szCs w:val="22"/>
    </w:rPr>
  </w:style>
  <w:style w:type="paragraph" w:styleId="TOC4">
    <w:name w:val="toc 4"/>
    <w:basedOn w:val="TOC3"/>
    <w:uiPriority w:val="39"/>
    <w:rsid w:val="00095271"/>
  </w:style>
  <w:style w:type="paragraph" w:styleId="TOC5">
    <w:name w:val="toc 5"/>
    <w:basedOn w:val="TOC4"/>
    <w:uiPriority w:val="39"/>
    <w:rsid w:val="00095271"/>
  </w:style>
  <w:style w:type="paragraph" w:customStyle="1" w:styleId="FooterTitle">
    <w:name w:val="Footer Title"/>
    <w:basedOn w:val="Base"/>
    <w:rsid w:val="00095271"/>
    <w:pPr>
      <w:tabs>
        <w:tab w:val="center" w:pos="4536"/>
        <w:tab w:val="right" w:pos="9072"/>
      </w:tabs>
      <w:spacing w:line="240" w:lineRule="auto"/>
      <w:contextualSpacing/>
    </w:pPr>
    <w:rPr>
      <w:sz w:val="18"/>
      <w:szCs w:val="20"/>
    </w:rPr>
  </w:style>
  <w:style w:type="paragraph" w:customStyle="1" w:styleId="HeaderTitle">
    <w:name w:val="Header Title"/>
    <w:basedOn w:val="Base"/>
    <w:rsid w:val="00095271"/>
    <w:pPr>
      <w:tabs>
        <w:tab w:val="center" w:pos="4536"/>
        <w:tab w:val="right" w:pos="9072"/>
      </w:tabs>
      <w:spacing w:line="240" w:lineRule="auto"/>
      <w:contextualSpacing/>
    </w:pPr>
    <w:rPr>
      <w:sz w:val="18"/>
      <w:szCs w:val="20"/>
    </w:rPr>
  </w:style>
  <w:style w:type="paragraph" w:customStyle="1" w:styleId="SectionTitle">
    <w:name w:val="Section Title"/>
    <w:basedOn w:val="Base"/>
    <w:rsid w:val="00095271"/>
    <w:pPr>
      <w:jc w:val="center"/>
    </w:pPr>
    <w:rPr>
      <w:b/>
      <w:bCs/>
      <w:sz w:val="32"/>
      <w:szCs w:val="36"/>
    </w:rPr>
  </w:style>
  <w:style w:type="paragraph" w:styleId="a5">
    <w:name w:val="Balloon Text"/>
    <w:basedOn w:val="a1"/>
    <w:link w:val="a6"/>
    <w:uiPriority w:val="99"/>
    <w:semiHidden/>
    <w:unhideWhenUsed/>
    <w:rsid w:val="00095271"/>
    <w:rPr>
      <w:rFonts w:ascii="Tahoma" w:hAnsi="Tahoma" w:cs="Tahoma"/>
      <w:sz w:val="18"/>
      <w:szCs w:val="18"/>
    </w:rPr>
  </w:style>
  <w:style w:type="character" w:customStyle="1" w:styleId="a6">
    <w:name w:val="טקסט בלונים תו"/>
    <w:link w:val="a5"/>
    <w:uiPriority w:val="99"/>
    <w:semiHidden/>
    <w:rsid w:val="00095271"/>
    <w:rPr>
      <w:rFonts w:ascii="Tahoma" w:eastAsia="Times New Roman" w:hAnsi="Tahoma" w:cs="Tahoma"/>
      <w:sz w:val="18"/>
      <w:szCs w:val="18"/>
    </w:rPr>
  </w:style>
  <w:style w:type="paragraph" w:customStyle="1" w:styleId="AlphaList5">
    <w:name w:val="Alpha List 5"/>
    <w:basedOn w:val="Base"/>
    <w:rsid w:val="00095271"/>
    <w:pPr>
      <w:numPr>
        <w:numId w:val="10"/>
      </w:numPr>
      <w:tabs>
        <w:tab w:val="left" w:pos="2211"/>
      </w:tabs>
    </w:pPr>
  </w:style>
  <w:style w:type="paragraph" w:customStyle="1" w:styleId="Para5">
    <w:name w:val="Para5"/>
    <w:basedOn w:val="Base"/>
    <w:qFormat/>
    <w:rsid w:val="00095271"/>
    <w:pPr>
      <w:ind w:left="1854"/>
    </w:pPr>
  </w:style>
  <w:style w:type="paragraph" w:customStyle="1" w:styleId="Para5Title">
    <w:name w:val="Para5 Title"/>
    <w:basedOn w:val="Base"/>
    <w:qFormat/>
    <w:rsid w:val="00095271"/>
    <w:pPr>
      <w:spacing w:before="240"/>
      <w:ind w:left="1854"/>
    </w:pPr>
    <w:rPr>
      <w:b/>
      <w:bCs/>
    </w:rPr>
  </w:style>
  <w:style w:type="paragraph" w:customStyle="1" w:styleId="NumberList5">
    <w:name w:val="Number List 5"/>
    <w:basedOn w:val="Base"/>
    <w:rsid w:val="00095271"/>
    <w:pPr>
      <w:numPr>
        <w:numId w:val="21"/>
      </w:numPr>
      <w:tabs>
        <w:tab w:val="left" w:pos="2211"/>
      </w:tabs>
    </w:pPr>
  </w:style>
  <w:style w:type="paragraph" w:customStyle="1" w:styleId="Remark5">
    <w:name w:val="Remark5"/>
    <w:basedOn w:val="Base"/>
    <w:rsid w:val="00095271"/>
    <w:pPr>
      <w:numPr>
        <w:numId w:val="27"/>
      </w:numPr>
    </w:pPr>
    <w:rPr>
      <w:i/>
      <w:iCs/>
    </w:rPr>
  </w:style>
  <w:style w:type="table" w:customStyle="1" w:styleId="11">
    <w:name w:val="טבלת רשת1"/>
    <w:basedOn w:val="a3"/>
    <w:uiPriority w:val="59"/>
    <w:rsid w:val="00095271"/>
    <w:rPr>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095271"/>
    <w:pPr>
      <w:numPr>
        <w:numId w:val="1"/>
      </w:numPr>
      <w:tabs>
        <w:tab w:val="left" w:pos="357"/>
      </w:tabs>
      <w:spacing w:before="60" w:line="240" w:lineRule="exact"/>
      <w:jc w:val="left"/>
    </w:pPr>
  </w:style>
  <w:style w:type="paragraph" w:customStyle="1" w:styleId="TableNumeric">
    <w:name w:val="TableNumeric"/>
    <w:basedOn w:val="Base"/>
    <w:qFormat/>
    <w:rsid w:val="00095271"/>
    <w:pPr>
      <w:numPr>
        <w:numId w:val="2"/>
      </w:numPr>
      <w:spacing w:before="60" w:line="240" w:lineRule="exact"/>
      <w:jc w:val="left"/>
    </w:pPr>
  </w:style>
  <w:style w:type="paragraph" w:customStyle="1" w:styleId="TableBullet">
    <w:name w:val="TableBullet"/>
    <w:basedOn w:val="Base"/>
    <w:qFormat/>
    <w:rsid w:val="00095271"/>
    <w:pPr>
      <w:numPr>
        <w:numId w:val="3"/>
      </w:numPr>
      <w:spacing w:before="60" w:line="240" w:lineRule="exact"/>
      <w:ind w:left="357" w:hanging="357"/>
      <w:jc w:val="left"/>
    </w:pPr>
  </w:style>
  <w:style w:type="paragraph" w:customStyle="1" w:styleId="TableOutline">
    <w:name w:val="TableOutline"/>
    <w:basedOn w:val="Base"/>
    <w:rsid w:val="00095271"/>
    <w:pPr>
      <w:numPr>
        <w:numId w:val="4"/>
      </w:numPr>
      <w:spacing w:before="60" w:line="240" w:lineRule="exact"/>
      <w:jc w:val="left"/>
    </w:pPr>
  </w:style>
  <w:style w:type="paragraph" w:customStyle="1" w:styleId="OutlineList0">
    <w:name w:val="Outline List0"/>
    <w:basedOn w:val="Base"/>
    <w:qFormat/>
    <w:rsid w:val="00095271"/>
    <w:pPr>
      <w:numPr>
        <w:numId w:val="28"/>
      </w:numPr>
    </w:pPr>
  </w:style>
  <w:style w:type="paragraph" w:customStyle="1" w:styleId="OutlineList1">
    <w:name w:val="Outline List1"/>
    <w:basedOn w:val="1"/>
    <w:qFormat/>
    <w:rsid w:val="00095271"/>
    <w:pPr>
      <w:numPr>
        <w:ilvl w:val="1"/>
        <w:numId w:val="29"/>
      </w:numPr>
      <w:outlineLvl w:val="1"/>
    </w:pPr>
    <w:rPr>
      <w:b w:val="0"/>
      <w:bCs w:val="0"/>
      <w:sz w:val="22"/>
      <w:szCs w:val="24"/>
    </w:rPr>
  </w:style>
  <w:style w:type="paragraph" w:customStyle="1" w:styleId="OutlineList2">
    <w:name w:val="Outline List2"/>
    <w:basedOn w:val="21"/>
    <w:qFormat/>
    <w:rsid w:val="00095271"/>
    <w:pPr>
      <w:numPr>
        <w:numId w:val="30"/>
      </w:numPr>
    </w:pPr>
    <w:rPr>
      <w:b w:val="0"/>
      <w:bCs w:val="0"/>
      <w:sz w:val="22"/>
      <w:szCs w:val="24"/>
    </w:rPr>
  </w:style>
  <w:style w:type="paragraph" w:customStyle="1" w:styleId="OutlineList3">
    <w:name w:val="Outline List3"/>
    <w:basedOn w:val="Base"/>
    <w:qFormat/>
    <w:rsid w:val="00095271"/>
    <w:pPr>
      <w:numPr>
        <w:numId w:val="31"/>
      </w:numPr>
    </w:pPr>
  </w:style>
  <w:style w:type="character" w:styleId="a7">
    <w:name w:val="Placeholder Text"/>
    <w:uiPriority w:val="99"/>
    <w:semiHidden/>
    <w:rsid w:val="00095271"/>
    <w:rPr>
      <w:color w:val="808080"/>
    </w:rPr>
  </w:style>
  <w:style w:type="character" w:styleId="FollowedHyperlink">
    <w:name w:val="FollowedHyperlink"/>
    <w:uiPriority w:val="99"/>
    <w:semiHidden/>
    <w:unhideWhenUsed/>
    <w:rsid w:val="00D42ED4"/>
    <w:rPr>
      <w:color w:val="800080"/>
      <w:u w:val="single"/>
    </w:rPr>
  </w:style>
  <w:style w:type="paragraph" w:styleId="a8">
    <w:name w:val="Plain Text"/>
    <w:basedOn w:val="a1"/>
    <w:link w:val="a9"/>
    <w:uiPriority w:val="99"/>
    <w:semiHidden/>
    <w:unhideWhenUsed/>
    <w:rsid w:val="00095271"/>
    <w:rPr>
      <w:rFonts w:ascii="Consolas" w:hAnsi="Consolas"/>
      <w:sz w:val="21"/>
      <w:szCs w:val="21"/>
    </w:rPr>
  </w:style>
  <w:style w:type="character" w:customStyle="1" w:styleId="a9">
    <w:name w:val="טקסט רגיל תו"/>
    <w:link w:val="a8"/>
    <w:uiPriority w:val="99"/>
    <w:semiHidden/>
    <w:rsid w:val="00095271"/>
    <w:rPr>
      <w:rFonts w:ascii="Consolas" w:eastAsia="Times New Roman" w:hAnsi="Consolas"/>
      <w:sz w:val="21"/>
      <w:szCs w:val="21"/>
    </w:rPr>
  </w:style>
  <w:style w:type="paragraph" w:customStyle="1" w:styleId="TableTitle">
    <w:name w:val="TableTitle"/>
    <w:basedOn w:val="Base"/>
    <w:qFormat/>
    <w:rsid w:val="00095271"/>
    <w:pPr>
      <w:spacing w:before="60" w:line="240" w:lineRule="exact"/>
      <w:jc w:val="left"/>
    </w:pPr>
    <w:rPr>
      <w:b/>
      <w:bCs/>
    </w:rPr>
  </w:style>
  <w:style w:type="paragraph" w:styleId="aa">
    <w:name w:val="header"/>
    <w:basedOn w:val="a1"/>
    <w:link w:val="ab"/>
    <w:unhideWhenUsed/>
    <w:rsid w:val="00095271"/>
    <w:pPr>
      <w:tabs>
        <w:tab w:val="center" w:pos="4153"/>
        <w:tab w:val="right" w:pos="8306"/>
      </w:tabs>
    </w:pPr>
  </w:style>
  <w:style w:type="character" w:customStyle="1" w:styleId="ab">
    <w:name w:val="כותרת עליונה תו"/>
    <w:link w:val="aa"/>
    <w:rsid w:val="00095271"/>
    <w:rPr>
      <w:rFonts w:eastAsia="Times New Roman"/>
      <w:sz w:val="24"/>
      <w:szCs w:val="24"/>
    </w:rPr>
  </w:style>
  <w:style w:type="paragraph" w:styleId="ac">
    <w:name w:val="footer"/>
    <w:basedOn w:val="a1"/>
    <w:link w:val="ad"/>
    <w:unhideWhenUsed/>
    <w:rsid w:val="00095271"/>
    <w:pPr>
      <w:tabs>
        <w:tab w:val="center" w:pos="4153"/>
        <w:tab w:val="right" w:pos="8306"/>
      </w:tabs>
    </w:pPr>
  </w:style>
  <w:style w:type="character" w:customStyle="1" w:styleId="ad">
    <w:name w:val="כותרת תחתונה תו"/>
    <w:link w:val="ac"/>
    <w:rsid w:val="00095271"/>
    <w:rPr>
      <w:rFonts w:eastAsia="Times New Roman"/>
      <w:sz w:val="24"/>
      <w:szCs w:val="24"/>
    </w:rPr>
  </w:style>
  <w:style w:type="numbering" w:customStyle="1" w:styleId="HeadingNumbers">
    <w:name w:val="Heading Numbers"/>
    <w:uiPriority w:val="99"/>
    <w:rsid w:val="00D42ED4"/>
    <w:pPr>
      <w:numPr>
        <w:numId w:val="33"/>
      </w:numPr>
    </w:pPr>
  </w:style>
  <w:style w:type="character" w:styleId="ae">
    <w:name w:val="annotation reference"/>
    <w:uiPriority w:val="99"/>
    <w:semiHidden/>
    <w:unhideWhenUsed/>
    <w:rsid w:val="00095271"/>
    <w:rPr>
      <w:sz w:val="16"/>
      <w:szCs w:val="16"/>
    </w:rPr>
  </w:style>
  <w:style w:type="paragraph" w:styleId="af">
    <w:name w:val="annotation text"/>
    <w:basedOn w:val="a1"/>
    <w:link w:val="af0"/>
    <w:uiPriority w:val="99"/>
    <w:semiHidden/>
    <w:unhideWhenUsed/>
    <w:rsid w:val="00095271"/>
    <w:rPr>
      <w:sz w:val="20"/>
      <w:szCs w:val="20"/>
    </w:rPr>
  </w:style>
  <w:style w:type="character" w:customStyle="1" w:styleId="af0">
    <w:name w:val="טקסט הערה תו"/>
    <w:link w:val="af"/>
    <w:uiPriority w:val="99"/>
    <w:semiHidden/>
    <w:rsid w:val="00095271"/>
    <w:rPr>
      <w:rFonts w:eastAsia="Times New Roman"/>
    </w:rPr>
  </w:style>
  <w:style w:type="paragraph" w:styleId="af1">
    <w:name w:val="annotation subject"/>
    <w:basedOn w:val="af"/>
    <w:next w:val="af"/>
    <w:link w:val="af2"/>
    <w:uiPriority w:val="99"/>
    <w:semiHidden/>
    <w:unhideWhenUsed/>
    <w:rsid w:val="00095271"/>
    <w:rPr>
      <w:b/>
      <w:bCs/>
    </w:rPr>
  </w:style>
  <w:style w:type="character" w:customStyle="1" w:styleId="af2">
    <w:name w:val="נושא הערה תו"/>
    <w:link w:val="af1"/>
    <w:uiPriority w:val="99"/>
    <w:semiHidden/>
    <w:rsid w:val="00095271"/>
    <w:rPr>
      <w:rFonts w:eastAsia="Times New Roman"/>
      <w:b/>
      <w:bCs/>
    </w:rPr>
  </w:style>
  <w:style w:type="paragraph" w:styleId="af3">
    <w:name w:val="List Paragraph"/>
    <w:basedOn w:val="a1"/>
    <w:uiPriority w:val="34"/>
    <w:qFormat/>
    <w:rsid w:val="00095271"/>
    <w:pPr>
      <w:ind w:left="720"/>
    </w:pPr>
    <w:rPr>
      <w:rFonts w:ascii="Calibri" w:eastAsia="Calibri" w:hAnsi="Calibri" w:cs="Times New Roman"/>
      <w:sz w:val="22"/>
      <w:szCs w:val="22"/>
    </w:rPr>
  </w:style>
  <w:style w:type="paragraph" w:customStyle="1" w:styleId="12">
    <w:name w:val="רגיל1"/>
    <w:basedOn w:val="a1"/>
    <w:rsid w:val="009F08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120" w:after="120"/>
      <w:jc w:val="both"/>
    </w:pPr>
    <w:rPr>
      <w:rFonts w:eastAsia="SimSun"/>
    </w:rPr>
  </w:style>
  <w:style w:type="paragraph" w:styleId="af4">
    <w:name w:val="Revision"/>
    <w:hidden/>
    <w:uiPriority w:val="99"/>
    <w:semiHidden/>
    <w:rsid w:val="003955BB"/>
    <w:rPr>
      <w:rFonts w:eastAsia="Times New Roman"/>
      <w:sz w:val="24"/>
      <w:szCs w:val="24"/>
    </w:rPr>
  </w:style>
  <w:style w:type="character" w:customStyle="1" w:styleId="TableTextChar">
    <w:name w:val="TableText Char"/>
    <w:link w:val="TableText"/>
    <w:rsid w:val="00D03C75"/>
    <w:rPr>
      <w:rFonts w:eastAsia="Times New Roman"/>
      <w:sz w:val="22"/>
      <w:szCs w:val="24"/>
      <w:lang w:eastAsia="he-IL"/>
    </w:rPr>
  </w:style>
  <w:style w:type="character" w:customStyle="1" w:styleId="Bodytext2">
    <w:name w:val="Body text (2)_"/>
    <w:link w:val="Bodytext20"/>
    <w:rsid w:val="00D316A0"/>
    <w:rPr>
      <w:b/>
      <w:bCs/>
      <w:sz w:val="21"/>
      <w:szCs w:val="21"/>
      <w:shd w:val="clear" w:color="auto" w:fill="FFFFFF"/>
    </w:rPr>
  </w:style>
  <w:style w:type="character" w:customStyle="1" w:styleId="Bodytext2NotBold">
    <w:name w:val="Body text (2) + Not Bold"/>
    <w:rsid w:val="00D316A0"/>
    <w:rPr>
      <w:rFonts w:ascii="Times New Roman" w:eastAsia="Times New Roman" w:hAnsi="Times New Roman" w:cs="Times New Roman"/>
      <w:b/>
      <w:bCs/>
      <w:i w:val="0"/>
      <w:iCs w:val="0"/>
      <w:smallCaps w:val="0"/>
      <w:strike w:val="0"/>
      <w:color w:val="000000"/>
      <w:spacing w:val="0"/>
      <w:w w:val="100"/>
      <w:position w:val="0"/>
      <w:sz w:val="21"/>
      <w:szCs w:val="21"/>
      <w:u w:val="none"/>
      <w:lang w:val="he-IL" w:eastAsia="he-IL" w:bidi="he-IL"/>
    </w:rPr>
  </w:style>
  <w:style w:type="paragraph" w:customStyle="1" w:styleId="Bodytext20">
    <w:name w:val="Body text (2)"/>
    <w:basedOn w:val="a1"/>
    <w:link w:val="Bodytext2"/>
    <w:rsid w:val="00D316A0"/>
    <w:pPr>
      <w:widowControl w:val="0"/>
      <w:shd w:val="clear" w:color="auto" w:fill="FFFFFF"/>
      <w:spacing w:before="400" w:after="400" w:line="232" w:lineRule="exact"/>
      <w:jc w:val="both"/>
    </w:pPr>
    <w:rPr>
      <w:b/>
      <w:bCs/>
      <w:sz w:val="21"/>
      <w:szCs w:val="21"/>
    </w:rPr>
  </w:style>
  <w:style w:type="paragraph" w:styleId="TOC6">
    <w:name w:val="toc 6"/>
    <w:basedOn w:val="a1"/>
    <w:next w:val="a1"/>
    <w:uiPriority w:val="39"/>
    <w:semiHidden/>
    <w:unhideWhenUsed/>
    <w:rsid w:val="00095271"/>
    <w:pPr>
      <w:spacing w:after="100"/>
      <w:ind w:left="1200"/>
    </w:pPr>
  </w:style>
  <w:style w:type="paragraph" w:styleId="TOC7">
    <w:name w:val="toc 7"/>
    <w:basedOn w:val="a1"/>
    <w:next w:val="a1"/>
    <w:uiPriority w:val="39"/>
    <w:semiHidden/>
    <w:unhideWhenUsed/>
    <w:rsid w:val="00095271"/>
    <w:pPr>
      <w:spacing w:after="100"/>
      <w:ind w:left="1440"/>
    </w:pPr>
  </w:style>
  <w:style w:type="paragraph" w:styleId="TOC8">
    <w:name w:val="toc 8"/>
    <w:basedOn w:val="a1"/>
    <w:next w:val="a1"/>
    <w:uiPriority w:val="39"/>
    <w:semiHidden/>
    <w:unhideWhenUsed/>
    <w:rsid w:val="00095271"/>
    <w:pPr>
      <w:spacing w:after="100"/>
      <w:ind w:left="1680"/>
    </w:pPr>
  </w:style>
  <w:style w:type="paragraph" w:styleId="TOC9">
    <w:name w:val="toc 9"/>
    <w:basedOn w:val="a1"/>
    <w:next w:val="a1"/>
    <w:uiPriority w:val="39"/>
    <w:semiHidden/>
    <w:unhideWhenUsed/>
    <w:rsid w:val="00095271"/>
    <w:pPr>
      <w:spacing w:after="100"/>
      <w:ind w:left="1920"/>
    </w:pPr>
  </w:style>
  <w:style w:type="paragraph" w:customStyle="1" w:styleId="af5">
    <w:name w:val="פסקת פתיחה"/>
    <w:basedOn w:val="a1"/>
    <w:next w:val="a1"/>
    <w:link w:val="af6"/>
    <w:qFormat/>
    <w:rsid w:val="0009527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6">
    <w:name w:val="פסקת פתיחה תו"/>
    <w:link w:val="af5"/>
    <w:rsid w:val="00095271"/>
    <w:rPr>
      <w:rFonts w:eastAsia="Times New Roman" w:cs="FrankRuehl"/>
      <w:kern w:val="28"/>
      <w:sz w:val="22"/>
      <w:szCs w:val="26"/>
    </w:rPr>
  </w:style>
  <w:style w:type="paragraph" w:styleId="af7">
    <w:name w:val="Bibliography"/>
    <w:basedOn w:val="a1"/>
    <w:next w:val="a1"/>
    <w:uiPriority w:val="37"/>
    <w:semiHidden/>
    <w:unhideWhenUsed/>
    <w:rsid w:val="00095271"/>
  </w:style>
  <w:style w:type="paragraph" w:styleId="af8">
    <w:name w:val="Block Text"/>
    <w:basedOn w:val="a1"/>
    <w:uiPriority w:val="99"/>
    <w:semiHidden/>
    <w:unhideWhenUsed/>
    <w:rsid w:val="00095271"/>
    <w:pPr>
      <w:pBdr>
        <w:top w:val="single" w:sz="2" w:space="10" w:color="4F81BD"/>
        <w:left w:val="single" w:sz="2" w:space="10" w:color="4F81BD"/>
        <w:bottom w:val="single" w:sz="2" w:space="10" w:color="4F81BD"/>
        <w:right w:val="single" w:sz="2" w:space="10" w:color="4F81BD"/>
      </w:pBdr>
      <w:ind w:left="1152" w:right="1152"/>
    </w:pPr>
    <w:rPr>
      <w:rFonts w:ascii="Calibri" w:hAnsi="Calibri" w:cs="Arial"/>
      <w:i/>
      <w:iCs/>
      <w:color w:val="4F81BD"/>
    </w:rPr>
  </w:style>
  <w:style w:type="paragraph" w:styleId="af9">
    <w:name w:val="Body Text"/>
    <w:basedOn w:val="a1"/>
    <w:link w:val="afa"/>
    <w:uiPriority w:val="99"/>
    <w:semiHidden/>
    <w:unhideWhenUsed/>
    <w:rsid w:val="00095271"/>
    <w:pPr>
      <w:spacing w:after="120"/>
    </w:pPr>
  </w:style>
  <w:style w:type="character" w:customStyle="1" w:styleId="afa">
    <w:name w:val="גוף טקסט תו"/>
    <w:link w:val="af9"/>
    <w:uiPriority w:val="99"/>
    <w:semiHidden/>
    <w:rsid w:val="00095271"/>
    <w:rPr>
      <w:rFonts w:eastAsia="Times New Roman"/>
      <w:sz w:val="24"/>
      <w:szCs w:val="24"/>
    </w:rPr>
  </w:style>
  <w:style w:type="paragraph" w:styleId="23">
    <w:name w:val="Body Text 2"/>
    <w:basedOn w:val="a1"/>
    <w:link w:val="24"/>
    <w:uiPriority w:val="99"/>
    <w:semiHidden/>
    <w:unhideWhenUsed/>
    <w:rsid w:val="00095271"/>
    <w:pPr>
      <w:spacing w:after="120" w:line="480" w:lineRule="auto"/>
    </w:pPr>
  </w:style>
  <w:style w:type="character" w:customStyle="1" w:styleId="24">
    <w:name w:val="גוף טקסט 2 תו"/>
    <w:link w:val="23"/>
    <w:uiPriority w:val="99"/>
    <w:semiHidden/>
    <w:rsid w:val="00095271"/>
    <w:rPr>
      <w:rFonts w:eastAsia="Times New Roman"/>
      <w:sz w:val="24"/>
      <w:szCs w:val="24"/>
    </w:rPr>
  </w:style>
  <w:style w:type="paragraph" w:styleId="33">
    <w:name w:val="Body Text 3"/>
    <w:basedOn w:val="a1"/>
    <w:link w:val="34"/>
    <w:uiPriority w:val="99"/>
    <w:semiHidden/>
    <w:unhideWhenUsed/>
    <w:rsid w:val="00095271"/>
    <w:pPr>
      <w:spacing w:after="120"/>
    </w:pPr>
    <w:rPr>
      <w:sz w:val="16"/>
      <w:szCs w:val="16"/>
    </w:rPr>
  </w:style>
  <w:style w:type="character" w:customStyle="1" w:styleId="34">
    <w:name w:val="גוף טקסט 3 תו"/>
    <w:link w:val="33"/>
    <w:uiPriority w:val="99"/>
    <w:semiHidden/>
    <w:rsid w:val="00095271"/>
    <w:rPr>
      <w:rFonts w:eastAsia="Times New Roman"/>
      <w:sz w:val="16"/>
      <w:szCs w:val="16"/>
    </w:rPr>
  </w:style>
  <w:style w:type="paragraph" w:styleId="afb">
    <w:name w:val="Body Text First Indent"/>
    <w:basedOn w:val="af9"/>
    <w:link w:val="afc"/>
    <w:uiPriority w:val="99"/>
    <w:semiHidden/>
    <w:unhideWhenUsed/>
    <w:rsid w:val="00095271"/>
    <w:pPr>
      <w:spacing w:after="0"/>
      <w:ind w:firstLine="360"/>
    </w:pPr>
  </w:style>
  <w:style w:type="character" w:customStyle="1" w:styleId="afc">
    <w:name w:val="כניסת שורה ראשונה בגוף טקסט תו"/>
    <w:link w:val="afb"/>
    <w:uiPriority w:val="99"/>
    <w:semiHidden/>
    <w:rsid w:val="00095271"/>
    <w:rPr>
      <w:rFonts w:eastAsia="Times New Roman"/>
      <w:sz w:val="24"/>
      <w:szCs w:val="24"/>
    </w:rPr>
  </w:style>
  <w:style w:type="paragraph" w:styleId="afd">
    <w:name w:val="Body Text Indent"/>
    <w:basedOn w:val="a1"/>
    <w:link w:val="afe"/>
    <w:uiPriority w:val="99"/>
    <w:semiHidden/>
    <w:unhideWhenUsed/>
    <w:rsid w:val="00095271"/>
    <w:pPr>
      <w:spacing w:after="120"/>
      <w:ind w:left="283"/>
    </w:pPr>
  </w:style>
  <w:style w:type="character" w:customStyle="1" w:styleId="afe">
    <w:name w:val="כניסה בגוף טקסט תו"/>
    <w:link w:val="afd"/>
    <w:uiPriority w:val="99"/>
    <w:semiHidden/>
    <w:rsid w:val="00095271"/>
    <w:rPr>
      <w:rFonts w:eastAsia="Times New Roman"/>
      <w:sz w:val="24"/>
      <w:szCs w:val="24"/>
    </w:rPr>
  </w:style>
  <w:style w:type="paragraph" w:styleId="25">
    <w:name w:val="Body Text First Indent 2"/>
    <w:basedOn w:val="afd"/>
    <w:link w:val="26"/>
    <w:uiPriority w:val="99"/>
    <w:semiHidden/>
    <w:unhideWhenUsed/>
    <w:rsid w:val="00095271"/>
    <w:pPr>
      <w:spacing w:after="0"/>
      <w:ind w:left="360" w:firstLine="360"/>
    </w:pPr>
  </w:style>
  <w:style w:type="character" w:customStyle="1" w:styleId="26">
    <w:name w:val="כניסת שורה ראשונה בגוף טקסט 2 תו"/>
    <w:link w:val="25"/>
    <w:uiPriority w:val="99"/>
    <w:semiHidden/>
    <w:rsid w:val="00095271"/>
    <w:rPr>
      <w:rFonts w:eastAsia="Times New Roman"/>
      <w:sz w:val="24"/>
      <w:szCs w:val="24"/>
    </w:rPr>
  </w:style>
  <w:style w:type="paragraph" w:styleId="27">
    <w:name w:val="Body Text Indent 2"/>
    <w:basedOn w:val="a1"/>
    <w:link w:val="28"/>
    <w:uiPriority w:val="99"/>
    <w:semiHidden/>
    <w:unhideWhenUsed/>
    <w:rsid w:val="00095271"/>
    <w:pPr>
      <w:spacing w:after="120" w:line="480" w:lineRule="auto"/>
      <w:ind w:left="283"/>
    </w:pPr>
  </w:style>
  <w:style w:type="character" w:customStyle="1" w:styleId="28">
    <w:name w:val="כניסה בגוף טקסט 2 תו"/>
    <w:link w:val="27"/>
    <w:uiPriority w:val="99"/>
    <w:semiHidden/>
    <w:rsid w:val="00095271"/>
    <w:rPr>
      <w:rFonts w:eastAsia="Times New Roman"/>
      <w:sz w:val="24"/>
      <w:szCs w:val="24"/>
    </w:rPr>
  </w:style>
  <w:style w:type="paragraph" w:styleId="35">
    <w:name w:val="Body Text Indent 3"/>
    <w:basedOn w:val="a1"/>
    <w:link w:val="36"/>
    <w:uiPriority w:val="99"/>
    <w:semiHidden/>
    <w:unhideWhenUsed/>
    <w:rsid w:val="00095271"/>
    <w:pPr>
      <w:spacing w:after="120"/>
      <w:ind w:left="283"/>
    </w:pPr>
    <w:rPr>
      <w:sz w:val="16"/>
      <w:szCs w:val="16"/>
    </w:rPr>
  </w:style>
  <w:style w:type="character" w:customStyle="1" w:styleId="36">
    <w:name w:val="כניסה בגוף טקסט 3 תו"/>
    <w:link w:val="35"/>
    <w:uiPriority w:val="99"/>
    <w:semiHidden/>
    <w:rsid w:val="00095271"/>
    <w:rPr>
      <w:rFonts w:eastAsia="Times New Roman"/>
      <w:sz w:val="16"/>
      <w:szCs w:val="16"/>
    </w:rPr>
  </w:style>
  <w:style w:type="paragraph" w:styleId="aff">
    <w:name w:val="caption"/>
    <w:basedOn w:val="a1"/>
    <w:next w:val="a1"/>
    <w:uiPriority w:val="35"/>
    <w:semiHidden/>
    <w:unhideWhenUsed/>
    <w:qFormat/>
    <w:rsid w:val="00095271"/>
    <w:pPr>
      <w:spacing w:after="200"/>
    </w:pPr>
    <w:rPr>
      <w:i/>
      <w:iCs/>
      <w:color w:val="1F497D"/>
      <w:sz w:val="18"/>
      <w:szCs w:val="18"/>
    </w:rPr>
  </w:style>
  <w:style w:type="paragraph" w:styleId="aff0">
    <w:name w:val="Closing"/>
    <w:basedOn w:val="a1"/>
    <w:link w:val="aff1"/>
    <w:uiPriority w:val="99"/>
    <w:semiHidden/>
    <w:unhideWhenUsed/>
    <w:rsid w:val="00095271"/>
    <w:pPr>
      <w:ind w:left="4252"/>
    </w:pPr>
  </w:style>
  <w:style w:type="character" w:customStyle="1" w:styleId="aff1">
    <w:name w:val="סיום תו"/>
    <w:link w:val="aff0"/>
    <w:uiPriority w:val="99"/>
    <w:semiHidden/>
    <w:rsid w:val="00095271"/>
    <w:rPr>
      <w:rFonts w:eastAsia="Times New Roman"/>
      <w:sz w:val="24"/>
      <w:szCs w:val="24"/>
    </w:rPr>
  </w:style>
  <w:style w:type="paragraph" w:styleId="aff2">
    <w:name w:val="Date"/>
    <w:basedOn w:val="a1"/>
    <w:next w:val="a1"/>
    <w:link w:val="aff3"/>
    <w:uiPriority w:val="99"/>
    <w:semiHidden/>
    <w:unhideWhenUsed/>
    <w:rsid w:val="00095271"/>
  </w:style>
  <w:style w:type="character" w:customStyle="1" w:styleId="aff3">
    <w:name w:val="תאריך תו"/>
    <w:link w:val="aff2"/>
    <w:uiPriority w:val="99"/>
    <w:semiHidden/>
    <w:rsid w:val="00095271"/>
    <w:rPr>
      <w:rFonts w:eastAsia="Times New Roman"/>
      <w:sz w:val="24"/>
      <w:szCs w:val="24"/>
    </w:rPr>
  </w:style>
  <w:style w:type="paragraph" w:styleId="aff4">
    <w:name w:val="Document Map"/>
    <w:basedOn w:val="a1"/>
    <w:link w:val="aff5"/>
    <w:semiHidden/>
    <w:unhideWhenUsed/>
    <w:rsid w:val="00095271"/>
    <w:rPr>
      <w:rFonts w:ascii="Segoe UI" w:hAnsi="Segoe UI" w:cs="Segoe UI"/>
      <w:sz w:val="16"/>
      <w:szCs w:val="16"/>
    </w:rPr>
  </w:style>
  <w:style w:type="character" w:customStyle="1" w:styleId="aff5">
    <w:name w:val="מפת מסמך תו"/>
    <w:link w:val="aff4"/>
    <w:semiHidden/>
    <w:rsid w:val="00095271"/>
    <w:rPr>
      <w:rFonts w:ascii="Segoe UI" w:eastAsia="Times New Roman" w:hAnsi="Segoe UI" w:cs="Segoe UI"/>
      <w:sz w:val="16"/>
      <w:szCs w:val="16"/>
    </w:rPr>
  </w:style>
  <w:style w:type="paragraph" w:styleId="aff6">
    <w:name w:val="E-mail Signature"/>
    <w:basedOn w:val="a1"/>
    <w:link w:val="aff7"/>
    <w:uiPriority w:val="99"/>
    <w:semiHidden/>
    <w:unhideWhenUsed/>
    <w:rsid w:val="00095271"/>
  </w:style>
  <w:style w:type="character" w:customStyle="1" w:styleId="aff7">
    <w:name w:val="חתימת דואר אלקטרוני תו"/>
    <w:link w:val="aff6"/>
    <w:uiPriority w:val="99"/>
    <w:semiHidden/>
    <w:rsid w:val="00095271"/>
    <w:rPr>
      <w:rFonts w:eastAsia="Times New Roman"/>
      <w:sz w:val="24"/>
      <w:szCs w:val="24"/>
    </w:rPr>
  </w:style>
  <w:style w:type="paragraph" w:styleId="aff8">
    <w:name w:val="endnote text"/>
    <w:basedOn w:val="a1"/>
    <w:link w:val="aff9"/>
    <w:uiPriority w:val="99"/>
    <w:semiHidden/>
    <w:unhideWhenUsed/>
    <w:rsid w:val="00095271"/>
    <w:rPr>
      <w:sz w:val="20"/>
      <w:szCs w:val="20"/>
    </w:rPr>
  </w:style>
  <w:style w:type="character" w:customStyle="1" w:styleId="aff9">
    <w:name w:val="טקסט הערת סיום תו"/>
    <w:link w:val="aff8"/>
    <w:uiPriority w:val="99"/>
    <w:semiHidden/>
    <w:rsid w:val="00095271"/>
    <w:rPr>
      <w:rFonts w:eastAsia="Times New Roman"/>
    </w:rPr>
  </w:style>
  <w:style w:type="paragraph" w:styleId="affa">
    <w:name w:val="envelope address"/>
    <w:basedOn w:val="a1"/>
    <w:uiPriority w:val="99"/>
    <w:semiHidden/>
    <w:unhideWhenUsed/>
    <w:rsid w:val="00095271"/>
    <w:pPr>
      <w:framePr w:w="7920" w:h="1980" w:hRule="exact" w:hSpace="180" w:wrap="auto" w:hAnchor="page" w:xAlign="center" w:yAlign="bottom"/>
      <w:ind w:left="2880"/>
    </w:pPr>
    <w:rPr>
      <w:rFonts w:ascii="Cambria" w:hAnsi="Cambria" w:cs="Times New Roman"/>
    </w:rPr>
  </w:style>
  <w:style w:type="paragraph" w:styleId="affb">
    <w:name w:val="envelope return"/>
    <w:basedOn w:val="a1"/>
    <w:uiPriority w:val="99"/>
    <w:semiHidden/>
    <w:unhideWhenUsed/>
    <w:rsid w:val="00095271"/>
    <w:rPr>
      <w:rFonts w:ascii="Cambria" w:hAnsi="Cambria" w:cs="Times New Roman"/>
      <w:sz w:val="20"/>
      <w:szCs w:val="20"/>
    </w:rPr>
  </w:style>
  <w:style w:type="paragraph" w:styleId="affc">
    <w:name w:val="footnote text"/>
    <w:basedOn w:val="a1"/>
    <w:link w:val="affd"/>
    <w:semiHidden/>
    <w:unhideWhenUsed/>
    <w:rsid w:val="00095271"/>
    <w:rPr>
      <w:sz w:val="20"/>
      <w:szCs w:val="20"/>
    </w:rPr>
  </w:style>
  <w:style w:type="character" w:customStyle="1" w:styleId="affd">
    <w:name w:val="טקסט הערת שוליים תו"/>
    <w:link w:val="affc"/>
    <w:semiHidden/>
    <w:rsid w:val="00095271"/>
    <w:rPr>
      <w:rFonts w:eastAsia="Times New Roman"/>
    </w:rPr>
  </w:style>
  <w:style w:type="paragraph" w:styleId="HTML">
    <w:name w:val="HTML Address"/>
    <w:basedOn w:val="a1"/>
    <w:link w:val="HTML0"/>
    <w:uiPriority w:val="99"/>
    <w:semiHidden/>
    <w:unhideWhenUsed/>
    <w:rsid w:val="00095271"/>
    <w:rPr>
      <w:i/>
      <w:iCs/>
    </w:rPr>
  </w:style>
  <w:style w:type="character" w:customStyle="1" w:styleId="HTML0">
    <w:name w:val="כתובת HTML תו"/>
    <w:link w:val="HTML"/>
    <w:uiPriority w:val="99"/>
    <w:semiHidden/>
    <w:rsid w:val="00095271"/>
    <w:rPr>
      <w:rFonts w:eastAsia="Times New Roman"/>
      <w:i/>
      <w:iCs/>
      <w:sz w:val="24"/>
      <w:szCs w:val="24"/>
    </w:rPr>
  </w:style>
  <w:style w:type="paragraph" w:styleId="HTML1">
    <w:name w:val="HTML Preformatted"/>
    <w:basedOn w:val="a1"/>
    <w:link w:val="HTML2"/>
    <w:uiPriority w:val="99"/>
    <w:semiHidden/>
    <w:unhideWhenUsed/>
    <w:rsid w:val="00095271"/>
    <w:rPr>
      <w:rFonts w:ascii="Consolas" w:hAnsi="Consolas"/>
      <w:sz w:val="20"/>
      <w:szCs w:val="20"/>
    </w:rPr>
  </w:style>
  <w:style w:type="character" w:customStyle="1" w:styleId="HTML2">
    <w:name w:val="HTML מעוצב מראש תו"/>
    <w:link w:val="HTML1"/>
    <w:uiPriority w:val="99"/>
    <w:semiHidden/>
    <w:rsid w:val="00095271"/>
    <w:rPr>
      <w:rFonts w:ascii="Consolas" w:eastAsia="Times New Roman" w:hAnsi="Consolas"/>
    </w:rPr>
  </w:style>
  <w:style w:type="paragraph" w:styleId="Index1">
    <w:name w:val="index 1"/>
    <w:basedOn w:val="a1"/>
    <w:next w:val="a1"/>
    <w:uiPriority w:val="99"/>
    <w:semiHidden/>
    <w:unhideWhenUsed/>
    <w:rsid w:val="00095271"/>
    <w:pPr>
      <w:ind w:left="240" w:hanging="240"/>
    </w:pPr>
  </w:style>
  <w:style w:type="paragraph" w:styleId="Index2">
    <w:name w:val="index 2"/>
    <w:basedOn w:val="a1"/>
    <w:next w:val="a1"/>
    <w:uiPriority w:val="99"/>
    <w:semiHidden/>
    <w:unhideWhenUsed/>
    <w:rsid w:val="00095271"/>
    <w:pPr>
      <w:ind w:left="480" w:hanging="240"/>
    </w:pPr>
  </w:style>
  <w:style w:type="paragraph" w:styleId="Index3">
    <w:name w:val="index 3"/>
    <w:basedOn w:val="a1"/>
    <w:next w:val="a1"/>
    <w:uiPriority w:val="99"/>
    <w:semiHidden/>
    <w:unhideWhenUsed/>
    <w:rsid w:val="00095271"/>
    <w:pPr>
      <w:ind w:left="720" w:hanging="240"/>
    </w:pPr>
  </w:style>
  <w:style w:type="paragraph" w:styleId="Index4">
    <w:name w:val="index 4"/>
    <w:basedOn w:val="a1"/>
    <w:next w:val="a1"/>
    <w:uiPriority w:val="99"/>
    <w:semiHidden/>
    <w:unhideWhenUsed/>
    <w:rsid w:val="00095271"/>
    <w:pPr>
      <w:ind w:left="960" w:hanging="240"/>
    </w:pPr>
  </w:style>
  <w:style w:type="paragraph" w:styleId="Index5">
    <w:name w:val="index 5"/>
    <w:basedOn w:val="a1"/>
    <w:next w:val="a1"/>
    <w:uiPriority w:val="99"/>
    <w:semiHidden/>
    <w:unhideWhenUsed/>
    <w:rsid w:val="00095271"/>
    <w:pPr>
      <w:ind w:left="1200" w:hanging="240"/>
    </w:pPr>
  </w:style>
  <w:style w:type="paragraph" w:styleId="Index6">
    <w:name w:val="index 6"/>
    <w:basedOn w:val="a1"/>
    <w:next w:val="a1"/>
    <w:uiPriority w:val="99"/>
    <w:semiHidden/>
    <w:unhideWhenUsed/>
    <w:rsid w:val="00095271"/>
    <w:pPr>
      <w:ind w:left="1440" w:hanging="240"/>
    </w:pPr>
  </w:style>
  <w:style w:type="paragraph" w:styleId="Index7">
    <w:name w:val="index 7"/>
    <w:basedOn w:val="a1"/>
    <w:next w:val="a1"/>
    <w:uiPriority w:val="99"/>
    <w:semiHidden/>
    <w:unhideWhenUsed/>
    <w:rsid w:val="00095271"/>
    <w:pPr>
      <w:ind w:left="1680" w:hanging="240"/>
    </w:pPr>
  </w:style>
  <w:style w:type="paragraph" w:styleId="Index8">
    <w:name w:val="index 8"/>
    <w:basedOn w:val="a1"/>
    <w:next w:val="a1"/>
    <w:uiPriority w:val="99"/>
    <w:semiHidden/>
    <w:unhideWhenUsed/>
    <w:rsid w:val="00095271"/>
    <w:pPr>
      <w:ind w:left="1920" w:hanging="240"/>
    </w:pPr>
  </w:style>
  <w:style w:type="paragraph" w:styleId="Index9">
    <w:name w:val="index 9"/>
    <w:basedOn w:val="a1"/>
    <w:next w:val="a1"/>
    <w:uiPriority w:val="99"/>
    <w:semiHidden/>
    <w:unhideWhenUsed/>
    <w:rsid w:val="00095271"/>
    <w:pPr>
      <w:ind w:left="2160" w:hanging="240"/>
    </w:pPr>
  </w:style>
  <w:style w:type="paragraph" w:styleId="affe">
    <w:name w:val="index heading"/>
    <w:basedOn w:val="a1"/>
    <w:next w:val="Index1"/>
    <w:uiPriority w:val="99"/>
    <w:semiHidden/>
    <w:unhideWhenUsed/>
    <w:rsid w:val="00095271"/>
    <w:rPr>
      <w:rFonts w:ascii="Cambria" w:hAnsi="Cambria" w:cs="Times New Roman"/>
      <w:b/>
      <w:bCs/>
    </w:rPr>
  </w:style>
  <w:style w:type="paragraph" w:styleId="afff">
    <w:name w:val="Intense Quote"/>
    <w:basedOn w:val="a1"/>
    <w:next w:val="a1"/>
    <w:link w:val="afff0"/>
    <w:uiPriority w:val="30"/>
    <w:qFormat/>
    <w:rsid w:val="00095271"/>
    <w:pPr>
      <w:pBdr>
        <w:top w:val="single" w:sz="4" w:space="10" w:color="4F81BD"/>
        <w:bottom w:val="single" w:sz="4" w:space="10" w:color="4F81BD"/>
      </w:pBdr>
      <w:spacing w:before="360" w:after="360"/>
      <w:ind w:left="864" w:right="864"/>
      <w:jc w:val="center"/>
    </w:pPr>
    <w:rPr>
      <w:i/>
      <w:iCs/>
      <w:color w:val="4F81BD"/>
    </w:rPr>
  </w:style>
  <w:style w:type="character" w:customStyle="1" w:styleId="afff0">
    <w:name w:val="ציטוט חזק תו"/>
    <w:link w:val="afff"/>
    <w:uiPriority w:val="30"/>
    <w:rsid w:val="00095271"/>
    <w:rPr>
      <w:rFonts w:eastAsia="Times New Roman"/>
      <w:i/>
      <w:iCs/>
      <w:color w:val="4F81BD"/>
      <w:sz w:val="24"/>
      <w:szCs w:val="24"/>
    </w:rPr>
  </w:style>
  <w:style w:type="paragraph" w:styleId="afff1">
    <w:name w:val="List"/>
    <w:basedOn w:val="a1"/>
    <w:uiPriority w:val="99"/>
    <w:semiHidden/>
    <w:unhideWhenUsed/>
    <w:rsid w:val="00095271"/>
    <w:pPr>
      <w:ind w:left="283" w:hanging="283"/>
      <w:contextualSpacing/>
    </w:pPr>
  </w:style>
  <w:style w:type="paragraph" w:styleId="29">
    <w:name w:val="List 2"/>
    <w:basedOn w:val="a1"/>
    <w:uiPriority w:val="99"/>
    <w:semiHidden/>
    <w:unhideWhenUsed/>
    <w:rsid w:val="00095271"/>
    <w:pPr>
      <w:ind w:left="566" w:hanging="283"/>
      <w:contextualSpacing/>
    </w:pPr>
  </w:style>
  <w:style w:type="paragraph" w:styleId="37">
    <w:name w:val="List 3"/>
    <w:basedOn w:val="a1"/>
    <w:uiPriority w:val="99"/>
    <w:semiHidden/>
    <w:unhideWhenUsed/>
    <w:rsid w:val="00095271"/>
    <w:pPr>
      <w:ind w:left="849" w:hanging="283"/>
      <w:contextualSpacing/>
    </w:pPr>
  </w:style>
  <w:style w:type="paragraph" w:styleId="43">
    <w:name w:val="List 4"/>
    <w:basedOn w:val="a1"/>
    <w:uiPriority w:val="99"/>
    <w:semiHidden/>
    <w:unhideWhenUsed/>
    <w:rsid w:val="00095271"/>
    <w:pPr>
      <w:ind w:left="1132" w:hanging="283"/>
      <w:contextualSpacing/>
    </w:pPr>
  </w:style>
  <w:style w:type="paragraph" w:styleId="53">
    <w:name w:val="List 5"/>
    <w:basedOn w:val="a1"/>
    <w:uiPriority w:val="99"/>
    <w:semiHidden/>
    <w:unhideWhenUsed/>
    <w:rsid w:val="00095271"/>
    <w:pPr>
      <w:ind w:left="1415" w:hanging="283"/>
      <w:contextualSpacing/>
    </w:pPr>
  </w:style>
  <w:style w:type="paragraph" w:styleId="a0">
    <w:name w:val="List Bullet"/>
    <w:basedOn w:val="a1"/>
    <w:uiPriority w:val="99"/>
    <w:semiHidden/>
    <w:unhideWhenUsed/>
    <w:rsid w:val="00095271"/>
    <w:pPr>
      <w:numPr>
        <w:numId w:val="42"/>
      </w:numPr>
      <w:contextualSpacing/>
    </w:pPr>
  </w:style>
  <w:style w:type="paragraph" w:styleId="20">
    <w:name w:val="List Bullet 2"/>
    <w:basedOn w:val="a1"/>
    <w:uiPriority w:val="99"/>
    <w:semiHidden/>
    <w:unhideWhenUsed/>
    <w:rsid w:val="00095271"/>
    <w:pPr>
      <w:numPr>
        <w:numId w:val="43"/>
      </w:numPr>
      <w:contextualSpacing/>
    </w:pPr>
  </w:style>
  <w:style w:type="paragraph" w:styleId="30">
    <w:name w:val="List Bullet 3"/>
    <w:basedOn w:val="a1"/>
    <w:uiPriority w:val="99"/>
    <w:semiHidden/>
    <w:unhideWhenUsed/>
    <w:rsid w:val="00095271"/>
    <w:pPr>
      <w:numPr>
        <w:numId w:val="44"/>
      </w:numPr>
      <w:contextualSpacing/>
    </w:pPr>
  </w:style>
  <w:style w:type="paragraph" w:styleId="40">
    <w:name w:val="List Bullet 4"/>
    <w:basedOn w:val="a1"/>
    <w:uiPriority w:val="99"/>
    <w:semiHidden/>
    <w:unhideWhenUsed/>
    <w:rsid w:val="00095271"/>
    <w:pPr>
      <w:numPr>
        <w:numId w:val="45"/>
      </w:numPr>
      <w:contextualSpacing/>
    </w:pPr>
  </w:style>
  <w:style w:type="paragraph" w:styleId="50">
    <w:name w:val="List Bullet 5"/>
    <w:basedOn w:val="a1"/>
    <w:uiPriority w:val="99"/>
    <w:semiHidden/>
    <w:unhideWhenUsed/>
    <w:rsid w:val="00095271"/>
    <w:pPr>
      <w:numPr>
        <w:numId w:val="46"/>
      </w:numPr>
      <w:contextualSpacing/>
    </w:pPr>
  </w:style>
  <w:style w:type="paragraph" w:styleId="afff2">
    <w:name w:val="List Continue"/>
    <w:basedOn w:val="a1"/>
    <w:uiPriority w:val="99"/>
    <w:semiHidden/>
    <w:unhideWhenUsed/>
    <w:rsid w:val="00095271"/>
    <w:pPr>
      <w:spacing w:after="120"/>
      <w:ind w:left="283"/>
      <w:contextualSpacing/>
    </w:pPr>
  </w:style>
  <w:style w:type="paragraph" w:styleId="2a">
    <w:name w:val="List Continue 2"/>
    <w:basedOn w:val="a1"/>
    <w:uiPriority w:val="99"/>
    <w:semiHidden/>
    <w:unhideWhenUsed/>
    <w:rsid w:val="00095271"/>
    <w:pPr>
      <w:spacing w:after="120"/>
      <w:ind w:left="566"/>
      <w:contextualSpacing/>
    </w:pPr>
  </w:style>
  <w:style w:type="paragraph" w:styleId="38">
    <w:name w:val="List Continue 3"/>
    <w:basedOn w:val="a1"/>
    <w:uiPriority w:val="99"/>
    <w:semiHidden/>
    <w:unhideWhenUsed/>
    <w:rsid w:val="00095271"/>
    <w:pPr>
      <w:spacing w:after="120"/>
      <w:ind w:left="849"/>
      <w:contextualSpacing/>
    </w:pPr>
  </w:style>
  <w:style w:type="paragraph" w:styleId="44">
    <w:name w:val="List Continue 4"/>
    <w:basedOn w:val="a1"/>
    <w:uiPriority w:val="99"/>
    <w:semiHidden/>
    <w:unhideWhenUsed/>
    <w:rsid w:val="00095271"/>
    <w:pPr>
      <w:spacing w:after="120"/>
      <w:ind w:left="1132"/>
      <w:contextualSpacing/>
    </w:pPr>
  </w:style>
  <w:style w:type="paragraph" w:styleId="54">
    <w:name w:val="List Continue 5"/>
    <w:basedOn w:val="a1"/>
    <w:uiPriority w:val="99"/>
    <w:semiHidden/>
    <w:unhideWhenUsed/>
    <w:rsid w:val="00095271"/>
    <w:pPr>
      <w:spacing w:after="120"/>
      <w:ind w:left="1415"/>
      <w:contextualSpacing/>
    </w:pPr>
  </w:style>
  <w:style w:type="paragraph" w:styleId="a">
    <w:name w:val="List Number"/>
    <w:basedOn w:val="a1"/>
    <w:uiPriority w:val="99"/>
    <w:semiHidden/>
    <w:unhideWhenUsed/>
    <w:rsid w:val="00095271"/>
    <w:pPr>
      <w:numPr>
        <w:numId w:val="47"/>
      </w:numPr>
      <w:contextualSpacing/>
    </w:pPr>
  </w:style>
  <w:style w:type="paragraph" w:styleId="2">
    <w:name w:val="List Number 2"/>
    <w:basedOn w:val="a1"/>
    <w:uiPriority w:val="99"/>
    <w:semiHidden/>
    <w:unhideWhenUsed/>
    <w:rsid w:val="00095271"/>
    <w:pPr>
      <w:numPr>
        <w:numId w:val="48"/>
      </w:numPr>
      <w:contextualSpacing/>
    </w:pPr>
  </w:style>
  <w:style w:type="paragraph" w:styleId="3">
    <w:name w:val="List Number 3"/>
    <w:basedOn w:val="a1"/>
    <w:uiPriority w:val="99"/>
    <w:semiHidden/>
    <w:unhideWhenUsed/>
    <w:rsid w:val="00095271"/>
    <w:pPr>
      <w:numPr>
        <w:numId w:val="49"/>
      </w:numPr>
      <w:contextualSpacing/>
    </w:pPr>
  </w:style>
  <w:style w:type="paragraph" w:styleId="4">
    <w:name w:val="List Number 4"/>
    <w:basedOn w:val="a1"/>
    <w:uiPriority w:val="99"/>
    <w:semiHidden/>
    <w:unhideWhenUsed/>
    <w:rsid w:val="00095271"/>
    <w:pPr>
      <w:numPr>
        <w:numId w:val="50"/>
      </w:numPr>
      <w:contextualSpacing/>
    </w:pPr>
  </w:style>
  <w:style w:type="paragraph" w:styleId="5">
    <w:name w:val="List Number 5"/>
    <w:basedOn w:val="a1"/>
    <w:uiPriority w:val="99"/>
    <w:semiHidden/>
    <w:unhideWhenUsed/>
    <w:rsid w:val="00095271"/>
    <w:pPr>
      <w:numPr>
        <w:numId w:val="51"/>
      </w:numPr>
      <w:contextualSpacing/>
    </w:pPr>
  </w:style>
  <w:style w:type="paragraph" w:styleId="afff3">
    <w:name w:val="macro"/>
    <w:link w:val="afff4"/>
    <w:uiPriority w:val="99"/>
    <w:semiHidden/>
    <w:unhideWhenUsed/>
    <w:rsid w:val="0009527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link w:val="afff3"/>
    <w:uiPriority w:val="99"/>
    <w:semiHidden/>
    <w:rsid w:val="00095271"/>
    <w:rPr>
      <w:rFonts w:ascii="Consolas" w:eastAsia="Times New Roman" w:hAnsi="Consolas"/>
    </w:rPr>
  </w:style>
  <w:style w:type="paragraph" w:styleId="afff5">
    <w:name w:val="Message Header"/>
    <w:basedOn w:val="a1"/>
    <w:link w:val="afff6"/>
    <w:uiPriority w:val="99"/>
    <w:semiHidden/>
    <w:unhideWhenUsed/>
    <w:rsid w:val="00095271"/>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cs="Times New Roman"/>
    </w:rPr>
  </w:style>
  <w:style w:type="character" w:customStyle="1" w:styleId="afff6">
    <w:name w:val="כותרת עליונה של הודעה תו"/>
    <w:link w:val="afff5"/>
    <w:uiPriority w:val="99"/>
    <w:semiHidden/>
    <w:rsid w:val="00095271"/>
    <w:rPr>
      <w:rFonts w:ascii="Cambria" w:eastAsia="Times New Roman" w:hAnsi="Cambria" w:cs="Times New Roman"/>
      <w:sz w:val="24"/>
      <w:szCs w:val="24"/>
      <w:shd w:val="pct20" w:color="auto" w:fill="auto"/>
    </w:rPr>
  </w:style>
  <w:style w:type="paragraph" w:styleId="afff7">
    <w:name w:val="No Spacing"/>
    <w:uiPriority w:val="1"/>
    <w:qFormat/>
    <w:rsid w:val="00095271"/>
    <w:pPr>
      <w:bidi/>
    </w:pPr>
    <w:rPr>
      <w:rFonts w:eastAsia="Times New Roman"/>
      <w:sz w:val="24"/>
      <w:szCs w:val="24"/>
    </w:rPr>
  </w:style>
  <w:style w:type="paragraph" w:styleId="NormalWeb">
    <w:name w:val="Normal (Web)"/>
    <w:basedOn w:val="a1"/>
    <w:uiPriority w:val="99"/>
    <w:semiHidden/>
    <w:unhideWhenUsed/>
    <w:rsid w:val="00095271"/>
    <w:rPr>
      <w:rFonts w:cs="Times New Roman"/>
    </w:rPr>
  </w:style>
  <w:style w:type="paragraph" w:styleId="afff8">
    <w:name w:val="Normal Indent"/>
    <w:basedOn w:val="a1"/>
    <w:uiPriority w:val="99"/>
    <w:semiHidden/>
    <w:unhideWhenUsed/>
    <w:rsid w:val="00095271"/>
    <w:pPr>
      <w:ind w:left="720"/>
    </w:pPr>
  </w:style>
  <w:style w:type="paragraph" w:styleId="afff9">
    <w:name w:val="Note Heading"/>
    <w:basedOn w:val="a1"/>
    <w:next w:val="a1"/>
    <w:link w:val="afffa"/>
    <w:uiPriority w:val="99"/>
    <w:semiHidden/>
    <w:unhideWhenUsed/>
    <w:rsid w:val="00095271"/>
  </w:style>
  <w:style w:type="character" w:customStyle="1" w:styleId="afffa">
    <w:name w:val="כותרת הערות תו"/>
    <w:link w:val="afff9"/>
    <w:uiPriority w:val="99"/>
    <w:semiHidden/>
    <w:rsid w:val="00095271"/>
    <w:rPr>
      <w:rFonts w:eastAsia="Times New Roman"/>
      <w:sz w:val="24"/>
      <w:szCs w:val="24"/>
    </w:rPr>
  </w:style>
  <w:style w:type="paragraph" w:styleId="afffb">
    <w:name w:val="Quote"/>
    <w:basedOn w:val="a1"/>
    <w:next w:val="a1"/>
    <w:link w:val="afffc"/>
    <w:uiPriority w:val="29"/>
    <w:qFormat/>
    <w:rsid w:val="00095271"/>
    <w:pPr>
      <w:spacing w:before="200" w:after="160"/>
      <w:ind w:left="864" w:right="864"/>
      <w:jc w:val="center"/>
    </w:pPr>
    <w:rPr>
      <w:i/>
      <w:iCs/>
      <w:color w:val="404040"/>
    </w:rPr>
  </w:style>
  <w:style w:type="character" w:customStyle="1" w:styleId="afffc">
    <w:name w:val="ציטוט תו"/>
    <w:link w:val="afffb"/>
    <w:uiPriority w:val="29"/>
    <w:rsid w:val="00095271"/>
    <w:rPr>
      <w:rFonts w:eastAsia="Times New Roman"/>
      <w:i/>
      <w:iCs/>
      <w:color w:val="404040"/>
      <w:sz w:val="24"/>
      <w:szCs w:val="24"/>
    </w:rPr>
  </w:style>
  <w:style w:type="paragraph" w:styleId="afffd">
    <w:name w:val="Salutation"/>
    <w:basedOn w:val="a1"/>
    <w:next w:val="a1"/>
    <w:link w:val="afffe"/>
    <w:uiPriority w:val="99"/>
    <w:semiHidden/>
    <w:unhideWhenUsed/>
    <w:rsid w:val="00095271"/>
  </w:style>
  <w:style w:type="character" w:customStyle="1" w:styleId="afffe">
    <w:name w:val="ברכה תו"/>
    <w:link w:val="afffd"/>
    <w:uiPriority w:val="99"/>
    <w:semiHidden/>
    <w:rsid w:val="00095271"/>
    <w:rPr>
      <w:rFonts w:eastAsia="Times New Roman"/>
      <w:sz w:val="24"/>
      <w:szCs w:val="24"/>
    </w:rPr>
  </w:style>
  <w:style w:type="paragraph" w:styleId="affff">
    <w:name w:val="Signature"/>
    <w:basedOn w:val="a1"/>
    <w:link w:val="affff0"/>
    <w:uiPriority w:val="99"/>
    <w:semiHidden/>
    <w:unhideWhenUsed/>
    <w:rsid w:val="00095271"/>
    <w:pPr>
      <w:ind w:left="4252"/>
    </w:pPr>
  </w:style>
  <w:style w:type="character" w:customStyle="1" w:styleId="affff0">
    <w:name w:val="חתימה תו"/>
    <w:link w:val="affff"/>
    <w:uiPriority w:val="99"/>
    <w:semiHidden/>
    <w:rsid w:val="00095271"/>
    <w:rPr>
      <w:rFonts w:eastAsia="Times New Roman"/>
      <w:sz w:val="24"/>
      <w:szCs w:val="24"/>
    </w:rPr>
  </w:style>
  <w:style w:type="paragraph" w:styleId="affff1">
    <w:name w:val="Subtitle"/>
    <w:basedOn w:val="a1"/>
    <w:next w:val="a1"/>
    <w:link w:val="affff2"/>
    <w:uiPriority w:val="11"/>
    <w:qFormat/>
    <w:rsid w:val="00095271"/>
    <w:pPr>
      <w:numPr>
        <w:ilvl w:val="1"/>
      </w:numPr>
      <w:spacing w:after="160"/>
    </w:pPr>
    <w:rPr>
      <w:rFonts w:ascii="Calibri" w:hAnsi="Calibri" w:cs="Arial"/>
      <w:color w:val="5A5A5A"/>
      <w:spacing w:val="15"/>
      <w:sz w:val="22"/>
      <w:szCs w:val="22"/>
    </w:rPr>
  </w:style>
  <w:style w:type="character" w:customStyle="1" w:styleId="affff2">
    <w:name w:val="כותרת משנה תו"/>
    <w:link w:val="affff1"/>
    <w:uiPriority w:val="11"/>
    <w:rsid w:val="00095271"/>
    <w:rPr>
      <w:rFonts w:ascii="Calibri" w:eastAsia="Times New Roman" w:hAnsi="Calibri" w:cs="Arial"/>
      <w:color w:val="5A5A5A"/>
      <w:spacing w:val="15"/>
      <w:sz w:val="22"/>
      <w:szCs w:val="22"/>
    </w:rPr>
  </w:style>
  <w:style w:type="paragraph" w:styleId="affff3">
    <w:name w:val="table of authorities"/>
    <w:basedOn w:val="a1"/>
    <w:next w:val="a1"/>
    <w:uiPriority w:val="99"/>
    <w:semiHidden/>
    <w:unhideWhenUsed/>
    <w:rsid w:val="00095271"/>
    <w:pPr>
      <w:ind w:left="240" w:hanging="240"/>
    </w:pPr>
  </w:style>
  <w:style w:type="paragraph" w:styleId="affff4">
    <w:name w:val="table of figures"/>
    <w:basedOn w:val="a1"/>
    <w:next w:val="a1"/>
    <w:semiHidden/>
    <w:unhideWhenUsed/>
    <w:rsid w:val="00095271"/>
  </w:style>
  <w:style w:type="paragraph" w:styleId="affff5">
    <w:name w:val="Title"/>
    <w:basedOn w:val="a1"/>
    <w:next w:val="a1"/>
    <w:link w:val="affff6"/>
    <w:uiPriority w:val="10"/>
    <w:qFormat/>
    <w:rsid w:val="00095271"/>
    <w:pPr>
      <w:contextualSpacing/>
    </w:pPr>
    <w:rPr>
      <w:rFonts w:ascii="Cambria" w:hAnsi="Cambria" w:cs="Times New Roman"/>
      <w:spacing w:val="-10"/>
      <w:kern w:val="28"/>
      <w:sz w:val="56"/>
      <w:szCs w:val="56"/>
    </w:rPr>
  </w:style>
  <w:style w:type="character" w:customStyle="1" w:styleId="affff6">
    <w:name w:val="כותרת טקסט תו"/>
    <w:link w:val="affff5"/>
    <w:uiPriority w:val="10"/>
    <w:rsid w:val="00095271"/>
    <w:rPr>
      <w:rFonts w:ascii="Cambria" w:eastAsia="Times New Roman" w:hAnsi="Cambria" w:cs="Times New Roman"/>
      <w:spacing w:val="-10"/>
      <w:kern w:val="28"/>
      <w:sz w:val="56"/>
      <w:szCs w:val="56"/>
    </w:rPr>
  </w:style>
  <w:style w:type="paragraph" w:styleId="affff7">
    <w:name w:val="toa heading"/>
    <w:basedOn w:val="a1"/>
    <w:next w:val="a1"/>
    <w:uiPriority w:val="99"/>
    <w:semiHidden/>
    <w:unhideWhenUsed/>
    <w:rsid w:val="00095271"/>
    <w:pPr>
      <w:spacing w:before="120"/>
    </w:pPr>
    <w:rPr>
      <w:rFonts w:ascii="Cambria" w:hAnsi="Cambria" w:cs="Times New Roman"/>
      <w:b/>
      <w:bCs/>
    </w:rPr>
  </w:style>
  <w:style w:type="paragraph" w:styleId="affff8">
    <w:name w:val="TOC Heading"/>
    <w:basedOn w:val="1"/>
    <w:next w:val="a1"/>
    <w:uiPriority w:val="39"/>
    <w:semiHidden/>
    <w:unhideWhenUsed/>
    <w:qFormat/>
    <w:rsid w:val="00095271"/>
    <w:pPr>
      <w:keepLines/>
      <w:numPr>
        <w:numId w:val="0"/>
      </w:numPr>
      <w:spacing w:line="240" w:lineRule="auto"/>
      <w:jc w:val="left"/>
      <w:outlineLvl w:val="9"/>
    </w:pPr>
    <w:rPr>
      <w:rFonts w:ascii="Cambria" w:hAnsi="Cambria" w:cs="Times New Roman"/>
      <w:b w:val="0"/>
      <w:bCs w:val="0"/>
      <w:smallCaps w:val="0"/>
      <w:color w:val="365F91"/>
      <w:sz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D3876"/>
    <w:pPr>
      <w:bidi/>
    </w:pPr>
    <w:rPr>
      <w:rFonts w:eastAsia="Times New Roman"/>
      <w:sz w:val="24"/>
      <w:szCs w:val="24"/>
    </w:rPr>
  </w:style>
  <w:style w:type="paragraph" w:styleId="1">
    <w:name w:val="heading 1"/>
    <w:aliases w:val="Heading 1,H2,Header 1,II+,I,ראש פרק,ASAPHeading 1,h1,רמה 1,א1,ראשי גת,סעיף 1,Art One,First level,T1,כותרת1,Hn1,H1,Section Heading,Header1,1,Aharoni 32 underline,Heading,Heading 1 Char תו,Heading 1 תו תו תו,Top 1,b1,hdg1,כותרת 1 תו תו,כותרת 1 תו1"/>
    <w:basedOn w:val="Base"/>
    <w:next w:val="Para2"/>
    <w:link w:val="10"/>
    <w:qFormat/>
    <w:rsid w:val="00095271"/>
    <w:pPr>
      <w:keepNext/>
      <w:numPr>
        <w:numId w:val="40"/>
      </w:numPr>
      <w:spacing w:before="240"/>
      <w:outlineLvl w:val="0"/>
    </w:pPr>
    <w:rPr>
      <w:b/>
      <w:bCs/>
      <w:smallCaps/>
      <w:sz w:val="28"/>
      <w:szCs w:val="32"/>
    </w:rPr>
  </w:style>
  <w:style w:type="paragraph" w:styleId="21">
    <w:name w:val="heading 2"/>
    <w:aliases w:val="Heading 2,h2,סעיף ראשי,A,A.B.C.,Header 2,l2,Prophead 2,Reset numbering,Heading Contents,Heading 2 Char Char Char,Heading 2 Char Char Char Char Char,Heading 2 Char Char Char Char Char Char,Heading 2 Char Char Char Char,ASAPHeading 2,2Heading,רמה "/>
    <w:basedOn w:val="Base"/>
    <w:next w:val="Para2"/>
    <w:link w:val="22"/>
    <w:qFormat/>
    <w:rsid w:val="00095271"/>
    <w:pPr>
      <w:keepNext/>
      <w:numPr>
        <w:ilvl w:val="1"/>
        <w:numId w:val="40"/>
      </w:numPr>
      <w:spacing w:before="240"/>
      <w:outlineLvl w:val="1"/>
    </w:pPr>
    <w:rPr>
      <w:b/>
      <w:bCs/>
      <w:sz w:val="28"/>
      <w:szCs w:val="28"/>
    </w:rPr>
  </w:style>
  <w:style w:type="paragraph" w:styleId="31">
    <w:name w:val="heading 3"/>
    <w:aliases w:val="Heading 3,Third level,T3,h3,Hn3,H3,H31,H311,H32,H33,Heading C,Org Heading 1,Subhead B,Table Attribute Heading,Topic Title,heading 3,top,כותרת 3 תו תו,כותרת 3 תו תו תו,כותרת 3 תו תו1,כותרת 3 תו1 תו,כותרת 3 תו1 תו תו,כותרת 3 תו1 תו1,כותרת 3 תו2"/>
    <w:basedOn w:val="Base"/>
    <w:next w:val="Para2"/>
    <w:link w:val="32"/>
    <w:qFormat/>
    <w:rsid w:val="00095271"/>
    <w:pPr>
      <w:keepNext/>
      <w:numPr>
        <w:ilvl w:val="2"/>
        <w:numId w:val="40"/>
      </w:numPr>
      <w:spacing w:before="240"/>
      <w:outlineLvl w:val="2"/>
    </w:pPr>
    <w:rPr>
      <w:b/>
      <w:bCs/>
    </w:rPr>
  </w:style>
  <w:style w:type="paragraph" w:styleId="41">
    <w:name w:val="heading 4"/>
    <w:aliases w:val="Heading 4,H4,4heading,4,l4,H41,4heading1,41,l41,H42,4heading2,42,l42,H43,4heading3,43,l43,H44,4heading4,44,l44,H45,4heading5,45,l45,H46,4heading6,46,l46,H47,4heading7,47,l47,H48,4heading8,48,l48,H49,4heading9,49,l49,H411,4heading11,411,l411,H421"/>
    <w:basedOn w:val="Base"/>
    <w:next w:val="Para2"/>
    <w:link w:val="42"/>
    <w:qFormat/>
    <w:rsid w:val="00095271"/>
    <w:pPr>
      <w:keepNext/>
      <w:numPr>
        <w:ilvl w:val="3"/>
        <w:numId w:val="40"/>
      </w:numPr>
      <w:spacing w:before="240"/>
      <w:outlineLvl w:val="3"/>
    </w:pPr>
    <w:rPr>
      <w:b/>
      <w:bCs/>
    </w:rPr>
  </w:style>
  <w:style w:type="paragraph" w:styleId="51">
    <w:name w:val="heading 5"/>
    <w:aliases w:val="Heading 5,Hn5,H5,H51,H510,H511,H512,H513,H514,H515,H516,H517,H518,H519,H52,H520,H521,H522,H523,H524,H525,H526,H527,H528,H529,H53,H530,H531,H532,H533,H534,H535,H536,H537,H538,H539,H54,H540,H541,H542,H543,H544,H545,H546,H547,H548,H549,H55,H56,H57"/>
    <w:basedOn w:val="Base"/>
    <w:next w:val="Para2"/>
    <w:link w:val="52"/>
    <w:qFormat/>
    <w:rsid w:val="00095271"/>
    <w:pPr>
      <w:keepNext/>
      <w:numPr>
        <w:ilvl w:val="4"/>
        <w:numId w:val="40"/>
      </w:numPr>
      <w:spacing w:before="240"/>
      <w:outlineLvl w:val="4"/>
    </w:pPr>
    <w:rPr>
      <w:b/>
      <w:bCs/>
    </w:rPr>
  </w:style>
  <w:style w:type="paragraph" w:styleId="6">
    <w:name w:val="heading 6"/>
    <w:aliases w:val="Heading 6,H6,Hn6"/>
    <w:basedOn w:val="Base"/>
    <w:next w:val="Para2"/>
    <w:link w:val="60"/>
    <w:rsid w:val="00095271"/>
    <w:pPr>
      <w:keepNext/>
      <w:numPr>
        <w:ilvl w:val="5"/>
        <w:numId w:val="40"/>
      </w:numPr>
      <w:spacing w:before="240"/>
      <w:outlineLvl w:val="5"/>
    </w:pPr>
    <w:rPr>
      <w:b/>
      <w:bCs/>
    </w:rPr>
  </w:style>
  <w:style w:type="paragraph" w:styleId="7">
    <w:name w:val="heading 7"/>
    <w:basedOn w:val="a1"/>
    <w:next w:val="a1"/>
    <w:link w:val="70"/>
    <w:qFormat/>
    <w:rsid w:val="00095271"/>
    <w:pPr>
      <w:numPr>
        <w:ilvl w:val="6"/>
        <w:numId w:val="32"/>
      </w:numPr>
      <w:spacing w:before="240" w:after="60"/>
      <w:outlineLvl w:val="6"/>
    </w:pPr>
  </w:style>
  <w:style w:type="paragraph" w:styleId="8">
    <w:name w:val="heading 8"/>
    <w:basedOn w:val="a1"/>
    <w:next w:val="a1"/>
    <w:link w:val="80"/>
    <w:qFormat/>
    <w:rsid w:val="00095271"/>
    <w:pPr>
      <w:numPr>
        <w:ilvl w:val="7"/>
        <w:numId w:val="32"/>
      </w:numPr>
      <w:spacing w:before="240" w:after="60"/>
      <w:outlineLvl w:val="7"/>
    </w:pPr>
    <w:rPr>
      <w:i/>
      <w:iCs/>
    </w:rPr>
  </w:style>
  <w:style w:type="paragraph" w:styleId="9">
    <w:name w:val="heading 9"/>
    <w:basedOn w:val="a1"/>
    <w:next w:val="a1"/>
    <w:link w:val="90"/>
    <w:qFormat/>
    <w:rsid w:val="00095271"/>
    <w:pPr>
      <w:numPr>
        <w:ilvl w:val="8"/>
        <w:numId w:val="32"/>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Base">
    <w:name w:val="Base"/>
    <w:rsid w:val="00095271"/>
    <w:pPr>
      <w:bidi/>
      <w:spacing w:before="120" w:line="320" w:lineRule="exact"/>
      <w:jc w:val="both"/>
    </w:pPr>
    <w:rPr>
      <w:rFonts w:eastAsia="Times New Roman"/>
      <w:sz w:val="22"/>
      <w:szCs w:val="24"/>
      <w:lang w:eastAsia="he-IL"/>
    </w:rPr>
  </w:style>
  <w:style w:type="paragraph" w:customStyle="1" w:styleId="Para2">
    <w:name w:val="Para2"/>
    <w:basedOn w:val="Base"/>
    <w:qFormat/>
    <w:rsid w:val="00095271"/>
    <w:pPr>
      <w:ind w:left="720"/>
    </w:pPr>
  </w:style>
  <w:style w:type="character" w:customStyle="1" w:styleId="10">
    <w:name w:val="כותרת 1 תו"/>
    <w:aliases w:val="Heading 1 תו,H2 תו,Header 1 תו,II+ תו,I תו,ראש פרק תו,ASAPHeading 1 תו,h1 תו,רמה 1 תו,א1 תו,ראשי גת תו,סעיף 1 תו,Art One תו,First level תו,T1 תו,כותרת1 תו,Hn1 תו,H1 תו,Section Heading תו,Header1 תו,1 תו,Aharoni 32 underline תו,Heading תו"/>
    <w:link w:val="1"/>
    <w:rsid w:val="00095271"/>
    <w:rPr>
      <w:rFonts w:eastAsia="Times New Roman"/>
      <w:b/>
      <w:bCs/>
      <w:smallCaps/>
      <w:sz w:val="28"/>
      <w:szCs w:val="32"/>
      <w:lang w:eastAsia="he-IL"/>
    </w:rPr>
  </w:style>
  <w:style w:type="character" w:customStyle="1" w:styleId="22">
    <w:name w:val="כותרת 2 תו"/>
    <w:aliases w:val="Heading 2 תו,h2 תו,סעיף ראשי תו,A תו,A.B.C. תו,Header 2 תו,l2 תו,Prophead 2 תו,Reset numbering תו,Heading Contents תו,Heading 2 Char Char Char תו,Heading 2 Char Char Char Char Char תו,Heading 2 Char Char Char Char Char Char תו,2Heading תו"/>
    <w:link w:val="21"/>
    <w:rsid w:val="00095271"/>
    <w:rPr>
      <w:rFonts w:eastAsia="Times New Roman"/>
      <w:b/>
      <w:bCs/>
      <w:sz w:val="28"/>
      <w:szCs w:val="28"/>
      <w:lang w:eastAsia="he-IL"/>
    </w:rPr>
  </w:style>
  <w:style w:type="character" w:customStyle="1" w:styleId="32">
    <w:name w:val="כותרת 3 תו"/>
    <w:aliases w:val="Heading 3 תו,Third level תו,T3 תו,h3 תו,Hn3 תו,H3 תו,H31 תו,H311 תו,H32 תו,H33 תו,Heading C תו,Org Heading 1 תו,Subhead B תו,Table Attribute Heading תו,Topic Title תו,heading 3 תו,top תו,כותרת 3 תו תו תו1,כותרת 3 תו תו תו תו,כותרת 3 תו תו1 תו"/>
    <w:link w:val="31"/>
    <w:rsid w:val="00095271"/>
    <w:rPr>
      <w:rFonts w:eastAsia="Times New Roman"/>
      <w:b/>
      <w:bCs/>
      <w:sz w:val="22"/>
      <w:szCs w:val="24"/>
      <w:lang w:eastAsia="he-IL"/>
    </w:rPr>
  </w:style>
  <w:style w:type="character" w:customStyle="1" w:styleId="42">
    <w:name w:val="כותרת 4 תו"/>
    <w:aliases w:val="Heading 4 תו,H4 תו,4heading תו,4 תו,l4 תו,H41 תו,4heading1 תו,41 תו,l41 תו,H42 תו,4heading2 תו,42 תו,l42 תו,H43 תו,4heading3 תו,43 תו,l43 תו,H44 תו,4heading4 תו,44 תו,l44 תו,H45 תו,4heading5 תו,45 תו,l45 תו,H46 תו,4heading6 תו,46 תו,l46 תו"/>
    <w:link w:val="41"/>
    <w:rsid w:val="00095271"/>
    <w:rPr>
      <w:rFonts w:eastAsia="Times New Roman"/>
      <w:b/>
      <w:bCs/>
      <w:sz w:val="22"/>
      <w:szCs w:val="24"/>
      <w:lang w:eastAsia="he-IL"/>
    </w:rPr>
  </w:style>
  <w:style w:type="character" w:customStyle="1" w:styleId="52">
    <w:name w:val="כותרת 5 תו"/>
    <w:aliases w:val="Heading 5 תו,Hn5 תו,H5 תו,H51 תו,H510 תו,H511 תו,H512 תו,H513 תו,H514 תו,H515 תו,H516 תו,H517 תו,H518 תו,H519 תו,H52 תו,H520 תו,H521 תו,H522 תו,H523 תו,H524 תו,H525 תו,H526 תו,H527 תו,H528 תו,H529 תו,H53 תו,H530 תו,H531 תו,H532 תו,H533 תו"/>
    <w:link w:val="51"/>
    <w:rsid w:val="00095271"/>
    <w:rPr>
      <w:rFonts w:eastAsia="Times New Roman"/>
      <w:b/>
      <w:bCs/>
      <w:sz w:val="22"/>
      <w:szCs w:val="24"/>
      <w:lang w:eastAsia="he-IL"/>
    </w:rPr>
  </w:style>
  <w:style w:type="character" w:customStyle="1" w:styleId="60">
    <w:name w:val="כותרת 6 תו"/>
    <w:aliases w:val="Heading 6 תו,H6 תו,Hn6 תו"/>
    <w:link w:val="6"/>
    <w:rsid w:val="00095271"/>
    <w:rPr>
      <w:rFonts w:eastAsia="Times New Roman"/>
      <w:b/>
      <w:bCs/>
      <w:sz w:val="22"/>
      <w:szCs w:val="24"/>
      <w:lang w:eastAsia="he-IL"/>
    </w:rPr>
  </w:style>
  <w:style w:type="character" w:customStyle="1" w:styleId="70">
    <w:name w:val="כותרת 7 תו"/>
    <w:link w:val="7"/>
    <w:rsid w:val="00095271"/>
    <w:rPr>
      <w:rFonts w:eastAsia="Times New Roman"/>
      <w:sz w:val="24"/>
      <w:szCs w:val="24"/>
    </w:rPr>
  </w:style>
  <w:style w:type="character" w:customStyle="1" w:styleId="80">
    <w:name w:val="כותרת 8 תו"/>
    <w:link w:val="8"/>
    <w:rsid w:val="00095271"/>
    <w:rPr>
      <w:rFonts w:eastAsia="Times New Roman"/>
      <w:i/>
      <w:iCs/>
      <w:sz w:val="24"/>
      <w:szCs w:val="24"/>
    </w:rPr>
  </w:style>
  <w:style w:type="character" w:customStyle="1" w:styleId="90">
    <w:name w:val="כותרת 9 תו"/>
    <w:link w:val="9"/>
    <w:rsid w:val="00095271"/>
    <w:rPr>
      <w:rFonts w:ascii="Arial" w:eastAsia="Times New Roman" w:hAnsi="Arial" w:cs="Arial"/>
      <w:sz w:val="22"/>
      <w:szCs w:val="22"/>
    </w:rPr>
  </w:style>
  <w:style w:type="paragraph" w:customStyle="1" w:styleId="AlphaList0">
    <w:name w:val="Alpha List 0"/>
    <w:basedOn w:val="Base"/>
    <w:rsid w:val="00095271"/>
    <w:pPr>
      <w:numPr>
        <w:numId w:val="5"/>
      </w:numPr>
    </w:pPr>
  </w:style>
  <w:style w:type="paragraph" w:customStyle="1" w:styleId="AlphaList1">
    <w:name w:val="Alpha List 1"/>
    <w:basedOn w:val="Base"/>
    <w:rsid w:val="00095271"/>
    <w:pPr>
      <w:numPr>
        <w:numId w:val="6"/>
      </w:numPr>
    </w:pPr>
  </w:style>
  <w:style w:type="paragraph" w:customStyle="1" w:styleId="AlphaList2">
    <w:name w:val="Alpha List 2"/>
    <w:basedOn w:val="Base"/>
    <w:rsid w:val="00095271"/>
    <w:pPr>
      <w:numPr>
        <w:numId w:val="7"/>
      </w:numPr>
    </w:pPr>
  </w:style>
  <w:style w:type="paragraph" w:customStyle="1" w:styleId="AlphaList3">
    <w:name w:val="Alpha List 3"/>
    <w:basedOn w:val="Base"/>
    <w:rsid w:val="00095271"/>
    <w:pPr>
      <w:numPr>
        <w:numId w:val="8"/>
      </w:numPr>
    </w:pPr>
  </w:style>
  <w:style w:type="paragraph" w:customStyle="1" w:styleId="AlphaList4">
    <w:name w:val="Alpha List 4"/>
    <w:basedOn w:val="Base"/>
    <w:rsid w:val="00095271"/>
    <w:pPr>
      <w:numPr>
        <w:numId w:val="9"/>
      </w:numPr>
    </w:pPr>
  </w:style>
  <w:style w:type="paragraph" w:customStyle="1" w:styleId="BulletList0">
    <w:name w:val="Bullet List 0"/>
    <w:basedOn w:val="Base"/>
    <w:rsid w:val="00095271"/>
    <w:pPr>
      <w:numPr>
        <w:numId w:val="39"/>
      </w:numPr>
    </w:pPr>
  </w:style>
  <w:style w:type="paragraph" w:customStyle="1" w:styleId="BulletList1">
    <w:name w:val="Bullet List 1"/>
    <w:basedOn w:val="Base"/>
    <w:rsid w:val="00095271"/>
    <w:pPr>
      <w:numPr>
        <w:numId w:val="11"/>
      </w:numPr>
    </w:pPr>
  </w:style>
  <w:style w:type="paragraph" w:customStyle="1" w:styleId="BulletList2">
    <w:name w:val="Bullet List 2"/>
    <w:basedOn w:val="Base"/>
    <w:rsid w:val="00095271"/>
    <w:pPr>
      <w:numPr>
        <w:numId w:val="12"/>
      </w:numPr>
    </w:pPr>
  </w:style>
  <w:style w:type="paragraph" w:customStyle="1" w:styleId="BulletList3">
    <w:name w:val="Bullet List 3"/>
    <w:basedOn w:val="Base"/>
    <w:rsid w:val="00095271"/>
    <w:pPr>
      <w:numPr>
        <w:numId w:val="13"/>
      </w:numPr>
    </w:pPr>
  </w:style>
  <w:style w:type="paragraph" w:customStyle="1" w:styleId="BulletList4">
    <w:name w:val="Bullet List 4"/>
    <w:basedOn w:val="Base"/>
    <w:rsid w:val="00095271"/>
    <w:pPr>
      <w:numPr>
        <w:numId w:val="14"/>
      </w:numPr>
    </w:pPr>
  </w:style>
  <w:style w:type="paragraph" w:customStyle="1" w:styleId="BulletList5">
    <w:name w:val="Bullet List 5"/>
    <w:basedOn w:val="Base"/>
    <w:rsid w:val="00095271"/>
    <w:pPr>
      <w:numPr>
        <w:numId w:val="15"/>
      </w:numPr>
    </w:pPr>
  </w:style>
  <w:style w:type="paragraph" w:customStyle="1" w:styleId="DocTitle">
    <w:name w:val="Doc Title"/>
    <w:basedOn w:val="Base"/>
    <w:next w:val="a1"/>
    <w:rsid w:val="00095271"/>
    <w:pPr>
      <w:spacing w:before="360" w:after="480" w:line="480" w:lineRule="exact"/>
      <w:jc w:val="center"/>
    </w:pPr>
    <w:rPr>
      <w:b/>
      <w:bCs/>
      <w:caps/>
      <w:spacing w:val="40"/>
      <w:kern w:val="48"/>
      <w:sz w:val="48"/>
      <w:szCs w:val="52"/>
    </w:rPr>
  </w:style>
  <w:style w:type="paragraph" w:customStyle="1" w:styleId="Para1">
    <w:name w:val="Para1"/>
    <w:basedOn w:val="Base"/>
    <w:rsid w:val="00095271"/>
    <w:pPr>
      <w:ind w:left="357"/>
    </w:pPr>
  </w:style>
  <w:style w:type="paragraph" w:customStyle="1" w:styleId="Draft">
    <w:name w:val="Draft"/>
    <w:basedOn w:val="Base"/>
    <w:rsid w:val="00095271"/>
    <w:rPr>
      <w:rFonts w:cs="Guttman Yad"/>
      <w:i/>
    </w:rPr>
  </w:style>
  <w:style w:type="paragraph" w:customStyle="1" w:styleId="Draft1">
    <w:name w:val="Draft1"/>
    <w:basedOn w:val="Base"/>
    <w:rsid w:val="00095271"/>
    <w:pPr>
      <w:ind w:left="357"/>
    </w:pPr>
    <w:rPr>
      <w:rFonts w:cs="Guttman Yad"/>
      <w:i/>
    </w:rPr>
  </w:style>
  <w:style w:type="paragraph" w:customStyle="1" w:styleId="Frame1">
    <w:name w:val="Frame 1"/>
    <w:basedOn w:val="Base"/>
    <w:rsid w:val="00095271"/>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09527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09527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095271"/>
    <w:pPr>
      <w:spacing w:line="240" w:lineRule="atLeast"/>
      <w:jc w:val="center"/>
    </w:pPr>
  </w:style>
  <w:style w:type="paragraph" w:customStyle="1" w:styleId="GraphicCaption">
    <w:name w:val="Graphic Caption"/>
    <w:basedOn w:val="Base"/>
    <w:rsid w:val="00095271"/>
    <w:pPr>
      <w:jc w:val="center"/>
    </w:pPr>
    <w:rPr>
      <w:bCs/>
    </w:rPr>
  </w:style>
  <w:style w:type="character" w:styleId="Hyperlink">
    <w:name w:val="Hyperlink"/>
    <w:uiPriority w:val="99"/>
    <w:rsid w:val="00D42ED4"/>
    <w:rPr>
      <w:color w:val="0000FF"/>
      <w:u w:val="single"/>
    </w:rPr>
  </w:style>
  <w:style w:type="paragraph" w:customStyle="1" w:styleId="Para0">
    <w:name w:val="Para0"/>
    <w:basedOn w:val="Base"/>
    <w:rsid w:val="00095271"/>
  </w:style>
  <w:style w:type="paragraph" w:customStyle="1" w:styleId="ListContinue0">
    <w:name w:val="List Continue0"/>
    <w:basedOn w:val="Base"/>
    <w:rsid w:val="00095271"/>
    <w:pPr>
      <w:spacing w:before="0"/>
      <w:ind w:left="357"/>
      <w:contextualSpacing/>
    </w:pPr>
  </w:style>
  <w:style w:type="paragraph" w:customStyle="1" w:styleId="ListContinue1">
    <w:name w:val="List Continue1"/>
    <w:basedOn w:val="Base"/>
    <w:rsid w:val="00095271"/>
    <w:pPr>
      <w:spacing w:before="0"/>
      <w:ind w:left="720"/>
    </w:pPr>
  </w:style>
  <w:style w:type="paragraph" w:customStyle="1" w:styleId="ListContinue2">
    <w:name w:val="List Continue2"/>
    <w:basedOn w:val="Base"/>
    <w:rsid w:val="00095271"/>
    <w:pPr>
      <w:spacing w:before="0"/>
      <w:ind w:left="1083"/>
    </w:pPr>
  </w:style>
  <w:style w:type="paragraph" w:customStyle="1" w:styleId="ListContinue3">
    <w:name w:val="List Continue3"/>
    <w:basedOn w:val="Base"/>
    <w:rsid w:val="00095271"/>
    <w:pPr>
      <w:spacing w:before="0"/>
      <w:ind w:left="1440"/>
    </w:pPr>
  </w:style>
  <w:style w:type="paragraph" w:customStyle="1" w:styleId="ListContinue4">
    <w:name w:val="List Continue4"/>
    <w:basedOn w:val="Base"/>
    <w:rsid w:val="00095271"/>
    <w:pPr>
      <w:spacing w:before="0"/>
      <w:ind w:left="1854"/>
    </w:pPr>
  </w:style>
  <w:style w:type="paragraph" w:customStyle="1" w:styleId="ListContinue5">
    <w:name w:val="List Continue5"/>
    <w:basedOn w:val="Base"/>
    <w:rsid w:val="00095271"/>
    <w:pPr>
      <w:spacing w:before="0"/>
      <w:ind w:left="2211"/>
    </w:pPr>
  </w:style>
  <w:style w:type="paragraph" w:customStyle="1" w:styleId="Para0Title">
    <w:name w:val="Para0 Title"/>
    <w:basedOn w:val="Base"/>
    <w:next w:val="Para0"/>
    <w:rsid w:val="00095271"/>
    <w:pPr>
      <w:spacing w:before="240"/>
    </w:pPr>
    <w:rPr>
      <w:b/>
      <w:bCs/>
    </w:rPr>
  </w:style>
  <w:style w:type="paragraph" w:customStyle="1" w:styleId="Para1Title">
    <w:name w:val="Para1 Title"/>
    <w:basedOn w:val="Base"/>
    <w:next w:val="Para1"/>
    <w:rsid w:val="00095271"/>
    <w:pPr>
      <w:spacing w:before="240"/>
      <w:ind w:left="357"/>
    </w:pPr>
    <w:rPr>
      <w:b/>
      <w:bCs/>
    </w:rPr>
  </w:style>
  <w:style w:type="paragraph" w:customStyle="1" w:styleId="Para2Title">
    <w:name w:val="Para2 Title"/>
    <w:basedOn w:val="Base"/>
    <w:next w:val="Para2"/>
    <w:rsid w:val="00095271"/>
    <w:pPr>
      <w:spacing w:before="240"/>
      <w:ind w:left="720"/>
    </w:pPr>
    <w:rPr>
      <w:b/>
      <w:bCs/>
    </w:rPr>
  </w:style>
  <w:style w:type="paragraph" w:customStyle="1" w:styleId="Para3">
    <w:name w:val="Para3"/>
    <w:basedOn w:val="Base"/>
    <w:rsid w:val="00095271"/>
    <w:pPr>
      <w:ind w:left="1083"/>
    </w:pPr>
  </w:style>
  <w:style w:type="paragraph" w:customStyle="1" w:styleId="Para3Title">
    <w:name w:val="Para3 Title"/>
    <w:basedOn w:val="Base"/>
    <w:next w:val="Para3"/>
    <w:rsid w:val="00095271"/>
    <w:pPr>
      <w:spacing w:before="240"/>
      <w:ind w:left="1083"/>
    </w:pPr>
    <w:rPr>
      <w:b/>
      <w:bCs/>
    </w:rPr>
  </w:style>
  <w:style w:type="paragraph" w:customStyle="1" w:styleId="Para4">
    <w:name w:val="Para4"/>
    <w:basedOn w:val="Base"/>
    <w:rsid w:val="00095271"/>
    <w:pPr>
      <w:ind w:left="1440"/>
    </w:pPr>
  </w:style>
  <w:style w:type="paragraph" w:customStyle="1" w:styleId="Para4Title">
    <w:name w:val="Para4 Title"/>
    <w:basedOn w:val="Base"/>
    <w:rsid w:val="00095271"/>
    <w:pPr>
      <w:spacing w:before="240"/>
      <w:ind w:left="1440"/>
    </w:pPr>
    <w:rPr>
      <w:b/>
      <w:bCs/>
    </w:rPr>
  </w:style>
  <w:style w:type="paragraph" w:customStyle="1" w:styleId="NumberList0">
    <w:name w:val="Number List 0"/>
    <w:basedOn w:val="Base"/>
    <w:rsid w:val="00095271"/>
    <w:pPr>
      <w:numPr>
        <w:numId w:val="16"/>
      </w:numPr>
    </w:pPr>
  </w:style>
  <w:style w:type="paragraph" w:customStyle="1" w:styleId="NumberList1">
    <w:name w:val="Number List 1"/>
    <w:basedOn w:val="Base"/>
    <w:rsid w:val="00095271"/>
    <w:pPr>
      <w:numPr>
        <w:numId w:val="17"/>
      </w:numPr>
    </w:pPr>
  </w:style>
  <w:style w:type="paragraph" w:customStyle="1" w:styleId="NumberList2">
    <w:name w:val="Number List 2"/>
    <w:basedOn w:val="Base"/>
    <w:rsid w:val="00095271"/>
    <w:pPr>
      <w:numPr>
        <w:numId w:val="18"/>
      </w:numPr>
    </w:pPr>
  </w:style>
  <w:style w:type="paragraph" w:customStyle="1" w:styleId="NumberList3">
    <w:name w:val="Number List 3"/>
    <w:basedOn w:val="Base"/>
    <w:rsid w:val="00095271"/>
    <w:pPr>
      <w:numPr>
        <w:numId w:val="19"/>
      </w:numPr>
    </w:pPr>
  </w:style>
  <w:style w:type="paragraph" w:customStyle="1" w:styleId="NumberList4">
    <w:name w:val="Number List 4"/>
    <w:basedOn w:val="Base"/>
    <w:rsid w:val="00095271"/>
    <w:pPr>
      <w:numPr>
        <w:numId w:val="20"/>
      </w:numPr>
    </w:pPr>
  </w:style>
  <w:style w:type="paragraph" w:customStyle="1" w:styleId="Remark0">
    <w:name w:val="Remark0"/>
    <w:basedOn w:val="Base"/>
    <w:rsid w:val="00095271"/>
    <w:pPr>
      <w:numPr>
        <w:numId w:val="22"/>
      </w:numPr>
    </w:pPr>
    <w:rPr>
      <w:i/>
      <w:iCs/>
    </w:rPr>
  </w:style>
  <w:style w:type="paragraph" w:customStyle="1" w:styleId="Remark1">
    <w:name w:val="Remark1"/>
    <w:basedOn w:val="Base"/>
    <w:rsid w:val="00095271"/>
    <w:pPr>
      <w:numPr>
        <w:numId w:val="23"/>
      </w:numPr>
    </w:pPr>
    <w:rPr>
      <w:i/>
      <w:iCs/>
    </w:rPr>
  </w:style>
  <w:style w:type="paragraph" w:customStyle="1" w:styleId="Remark2">
    <w:name w:val="Remark2"/>
    <w:basedOn w:val="Base"/>
    <w:rsid w:val="00095271"/>
    <w:pPr>
      <w:numPr>
        <w:numId w:val="24"/>
      </w:numPr>
    </w:pPr>
    <w:rPr>
      <w:i/>
      <w:iCs/>
    </w:rPr>
  </w:style>
  <w:style w:type="paragraph" w:customStyle="1" w:styleId="Remark3">
    <w:name w:val="Remark3"/>
    <w:basedOn w:val="Base"/>
    <w:rsid w:val="00095271"/>
    <w:pPr>
      <w:numPr>
        <w:numId w:val="25"/>
      </w:numPr>
    </w:pPr>
    <w:rPr>
      <w:i/>
      <w:iCs/>
    </w:rPr>
  </w:style>
  <w:style w:type="paragraph" w:customStyle="1" w:styleId="Remark4">
    <w:name w:val="Remark4"/>
    <w:basedOn w:val="Base"/>
    <w:rsid w:val="00095271"/>
    <w:pPr>
      <w:numPr>
        <w:numId w:val="26"/>
      </w:numPr>
    </w:pPr>
    <w:rPr>
      <w:i/>
      <w:iCs/>
    </w:rPr>
  </w:style>
  <w:style w:type="paragraph" w:customStyle="1" w:styleId="SubjectTitle">
    <w:name w:val="Subject Title"/>
    <w:basedOn w:val="Base"/>
    <w:next w:val="Para1"/>
    <w:rsid w:val="00095271"/>
    <w:pPr>
      <w:spacing w:before="360" w:after="240"/>
      <w:jc w:val="center"/>
    </w:pPr>
    <w:rPr>
      <w:b/>
      <w:bCs/>
      <w:smallCaps/>
      <w:spacing w:val="40"/>
      <w:sz w:val="40"/>
      <w:szCs w:val="44"/>
    </w:rPr>
  </w:style>
  <w:style w:type="paragraph" w:customStyle="1" w:styleId="TableCaption">
    <w:name w:val="Table Caption"/>
    <w:basedOn w:val="Base"/>
    <w:next w:val="Para1"/>
    <w:rsid w:val="00095271"/>
    <w:pPr>
      <w:jc w:val="center"/>
    </w:pPr>
    <w:rPr>
      <w:b/>
      <w:bCs/>
    </w:rPr>
  </w:style>
  <w:style w:type="paragraph" w:customStyle="1" w:styleId="TableHead">
    <w:name w:val="TableHead"/>
    <w:basedOn w:val="Base"/>
    <w:qFormat/>
    <w:rsid w:val="00095271"/>
    <w:pPr>
      <w:spacing w:after="120"/>
      <w:jc w:val="center"/>
    </w:pPr>
    <w:rPr>
      <w:b/>
      <w:bCs/>
    </w:rPr>
  </w:style>
  <w:style w:type="paragraph" w:customStyle="1" w:styleId="TableText">
    <w:name w:val="TableText"/>
    <w:basedOn w:val="Base"/>
    <w:link w:val="TableTextChar"/>
    <w:qFormat/>
    <w:rsid w:val="00095271"/>
    <w:pPr>
      <w:jc w:val="left"/>
    </w:pPr>
  </w:style>
  <w:style w:type="paragraph" w:styleId="TOC1">
    <w:name w:val="toc 1"/>
    <w:basedOn w:val="Base"/>
    <w:uiPriority w:val="39"/>
    <w:rsid w:val="00095271"/>
    <w:pPr>
      <w:tabs>
        <w:tab w:val="left" w:pos="1134"/>
        <w:tab w:val="left" w:leader="dot" w:pos="8505"/>
      </w:tabs>
    </w:pPr>
    <w:rPr>
      <w:b/>
      <w:bCs/>
    </w:rPr>
  </w:style>
  <w:style w:type="paragraph" w:styleId="TOC2">
    <w:name w:val="toc 2"/>
    <w:basedOn w:val="TOC1"/>
    <w:uiPriority w:val="39"/>
    <w:rsid w:val="00095271"/>
    <w:rPr>
      <w:b w:val="0"/>
      <w:bCs w:val="0"/>
      <w:noProof/>
    </w:rPr>
  </w:style>
  <w:style w:type="paragraph" w:styleId="TOC3">
    <w:name w:val="toc 3"/>
    <w:basedOn w:val="TOC2"/>
    <w:uiPriority w:val="39"/>
    <w:qFormat/>
    <w:rsid w:val="00095271"/>
    <w:rPr>
      <w:szCs w:val="22"/>
    </w:rPr>
  </w:style>
  <w:style w:type="paragraph" w:styleId="TOC4">
    <w:name w:val="toc 4"/>
    <w:basedOn w:val="TOC3"/>
    <w:uiPriority w:val="39"/>
    <w:rsid w:val="00095271"/>
  </w:style>
  <w:style w:type="paragraph" w:styleId="TOC5">
    <w:name w:val="toc 5"/>
    <w:basedOn w:val="TOC4"/>
    <w:uiPriority w:val="39"/>
    <w:rsid w:val="00095271"/>
  </w:style>
  <w:style w:type="paragraph" w:customStyle="1" w:styleId="FooterTitle">
    <w:name w:val="Footer Title"/>
    <w:basedOn w:val="Base"/>
    <w:rsid w:val="00095271"/>
    <w:pPr>
      <w:tabs>
        <w:tab w:val="center" w:pos="4536"/>
        <w:tab w:val="right" w:pos="9072"/>
      </w:tabs>
      <w:spacing w:line="240" w:lineRule="auto"/>
      <w:contextualSpacing/>
    </w:pPr>
    <w:rPr>
      <w:sz w:val="18"/>
      <w:szCs w:val="20"/>
    </w:rPr>
  </w:style>
  <w:style w:type="paragraph" w:customStyle="1" w:styleId="HeaderTitle">
    <w:name w:val="Header Title"/>
    <w:basedOn w:val="Base"/>
    <w:rsid w:val="00095271"/>
    <w:pPr>
      <w:tabs>
        <w:tab w:val="center" w:pos="4536"/>
        <w:tab w:val="right" w:pos="9072"/>
      </w:tabs>
      <w:spacing w:line="240" w:lineRule="auto"/>
      <w:contextualSpacing/>
    </w:pPr>
    <w:rPr>
      <w:sz w:val="18"/>
      <w:szCs w:val="20"/>
    </w:rPr>
  </w:style>
  <w:style w:type="paragraph" w:customStyle="1" w:styleId="SectionTitle">
    <w:name w:val="Section Title"/>
    <w:basedOn w:val="Base"/>
    <w:rsid w:val="00095271"/>
    <w:pPr>
      <w:jc w:val="center"/>
    </w:pPr>
    <w:rPr>
      <w:b/>
      <w:bCs/>
      <w:sz w:val="32"/>
      <w:szCs w:val="36"/>
    </w:rPr>
  </w:style>
  <w:style w:type="paragraph" w:styleId="a5">
    <w:name w:val="Balloon Text"/>
    <w:basedOn w:val="a1"/>
    <w:link w:val="a6"/>
    <w:uiPriority w:val="99"/>
    <w:semiHidden/>
    <w:unhideWhenUsed/>
    <w:rsid w:val="00095271"/>
    <w:rPr>
      <w:rFonts w:ascii="Tahoma" w:hAnsi="Tahoma" w:cs="Tahoma"/>
      <w:sz w:val="18"/>
      <w:szCs w:val="18"/>
    </w:rPr>
  </w:style>
  <w:style w:type="character" w:customStyle="1" w:styleId="a6">
    <w:name w:val="טקסט בלונים תו"/>
    <w:link w:val="a5"/>
    <w:uiPriority w:val="99"/>
    <w:semiHidden/>
    <w:rsid w:val="00095271"/>
    <w:rPr>
      <w:rFonts w:ascii="Tahoma" w:eastAsia="Times New Roman" w:hAnsi="Tahoma" w:cs="Tahoma"/>
      <w:sz w:val="18"/>
      <w:szCs w:val="18"/>
    </w:rPr>
  </w:style>
  <w:style w:type="paragraph" w:customStyle="1" w:styleId="AlphaList5">
    <w:name w:val="Alpha List 5"/>
    <w:basedOn w:val="Base"/>
    <w:rsid w:val="00095271"/>
    <w:pPr>
      <w:numPr>
        <w:numId w:val="10"/>
      </w:numPr>
      <w:tabs>
        <w:tab w:val="left" w:pos="2211"/>
      </w:tabs>
    </w:pPr>
  </w:style>
  <w:style w:type="paragraph" w:customStyle="1" w:styleId="Para5">
    <w:name w:val="Para5"/>
    <w:basedOn w:val="Base"/>
    <w:qFormat/>
    <w:rsid w:val="00095271"/>
    <w:pPr>
      <w:ind w:left="1854"/>
    </w:pPr>
  </w:style>
  <w:style w:type="paragraph" w:customStyle="1" w:styleId="Para5Title">
    <w:name w:val="Para5 Title"/>
    <w:basedOn w:val="Base"/>
    <w:qFormat/>
    <w:rsid w:val="00095271"/>
    <w:pPr>
      <w:spacing w:before="240"/>
      <w:ind w:left="1854"/>
    </w:pPr>
    <w:rPr>
      <w:b/>
      <w:bCs/>
    </w:rPr>
  </w:style>
  <w:style w:type="paragraph" w:customStyle="1" w:styleId="NumberList5">
    <w:name w:val="Number List 5"/>
    <w:basedOn w:val="Base"/>
    <w:rsid w:val="00095271"/>
    <w:pPr>
      <w:numPr>
        <w:numId w:val="21"/>
      </w:numPr>
      <w:tabs>
        <w:tab w:val="left" w:pos="2211"/>
      </w:tabs>
    </w:pPr>
  </w:style>
  <w:style w:type="paragraph" w:customStyle="1" w:styleId="Remark5">
    <w:name w:val="Remark5"/>
    <w:basedOn w:val="Base"/>
    <w:rsid w:val="00095271"/>
    <w:pPr>
      <w:numPr>
        <w:numId w:val="27"/>
      </w:numPr>
    </w:pPr>
    <w:rPr>
      <w:i/>
      <w:iCs/>
    </w:rPr>
  </w:style>
  <w:style w:type="table" w:customStyle="1" w:styleId="11">
    <w:name w:val="טבלת רשת1"/>
    <w:basedOn w:val="a3"/>
    <w:uiPriority w:val="59"/>
    <w:rsid w:val="00095271"/>
    <w:rPr>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095271"/>
    <w:pPr>
      <w:numPr>
        <w:numId w:val="1"/>
      </w:numPr>
      <w:tabs>
        <w:tab w:val="left" w:pos="357"/>
      </w:tabs>
      <w:spacing w:before="60" w:line="240" w:lineRule="exact"/>
      <w:jc w:val="left"/>
    </w:pPr>
  </w:style>
  <w:style w:type="paragraph" w:customStyle="1" w:styleId="TableNumeric">
    <w:name w:val="TableNumeric"/>
    <w:basedOn w:val="Base"/>
    <w:qFormat/>
    <w:rsid w:val="00095271"/>
    <w:pPr>
      <w:numPr>
        <w:numId w:val="2"/>
      </w:numPr>
      <w:spacing w:before="60" w:line="240" w:lineRule="exact"/>
      <w:jc w:val="left"/>
    </w:pPr>
  </w:style>
  <w:style w:type="paragraph" w:customStyle="1" w:styleId="TableBullet">
    <w:name w:val="TableBullet"/>
    <w:basedOn w:val="Base"/>
    <w:qFormat/>
    <w:rsid w:val="00095271"/>
    <w:pPr>
      <w:numPr>
        <w:numId w:val="3"/>
      </w:numPr>
      <w:spacing w:before="60" w:line="240" w:lineRule="exact"/>
      <w:ind w:left="357" w:hanging="357"/>
      <w:jc w:val="left"/>
    </w:pPr>
  </w:style>
  <w:style w:type="paragraph" w:customStyle="1" w:styleId="TableOutline">
    <w:name w:val="TableOutline"/>
    <w:basedOn w:val="Base"/>
    <w:rsid w:val="00095271"/>
    <w:pPr>
      <w:numPr>
        <w:numId w:val="4"/>
      </w:numPr>
      <w:spacing w:before="60" w:line="240" w:lineRule="exact"/>
      <w:jc w:val="left"/>
    </w:pPr>
  </w:style>
  <w:style w:type="paragraph" w:customStyle="1" w:styleId="OutlineList0">
    <w:name w:val="Outline List0"/>
    <w:basedOn w:val="Base"/>
    <w:qFormat/>
    <w:rsid w:val="00095271"/>
    <w:pPr>
      <w:numPr>
        <w:numId w:val="28"/>
      </w:numPr>
    </w:pPr>
  </w:style>
  <w:style w:type="paragraph" w:customStyle="1" w:styleId="OutlineList1">
    <w:name w:val="Outline List1"/>
    <w:basedOn w:val="1"/>
    <w:qFormat/>
    <w:rsid w:val="00095271"/>
    <w:pPr>
      <w:numPr>
        <w:ilvl w:val="1"/>
        <w:numId w:val="29"/>
      </w:numPr>
      <w:outlineLvl w:val="1"/>
    </w:pPr>
    <w:rPr>
      <w:b w:val="0"/>
      <w:bCs w:val="0"/>
      <w:sz w:val="22"/>
      <w:szCs w:val="24"/>
    </w:rPr>
  </w:style>
  <w:style w:type="paragraph" w:customStyle="1" w:styleId="OutlineList2">
    <w:name w:val="Outline List2"/>
    <w:basedOn w:val="21"/>
    <w:qFormat/>
    <w:rsid w:val="00095271"/>
    <w:pPr>
      <w:numPr>
        <w:numId w:val="30"/>
      </w:numPr>
    </w:pPr>
    <w:rPr>
      <w:b w:val="0"/>
      <w:bCs w:val="0"/>
      <w:sz w:val="22"/>
      <w:szCs w:val="24"/>
    </w:rPr>
  </w:style>
  <w:style w:type="paragraph" w:customStyle="1" w:styleId="OutlineList3">
    <w:name w:val="Outline List3"/>
    <w:basedOn w:val="Base"/>
    <w:qFormat/>
    <w:rsid w:val="00095271"/>
    <w:pPr>
      <w:numPr>
        <w:numId w:val="31"/>
      </w:numPr>
    </w:pPr>
  </w:style>
  <w:style w:type="character" w:styleId="a7">
    <w:name w:val="Placeholder Text"/>
    <w:uiPriority w:val="99"/>
    <w:semiHidden/>
    <w:rsid w:val="00095271"/>
    <w:rPr>
      <w:color w:val="808080"/>
    </w:rPr>
  </w:style>
  <w:style w:type="character" w:styleId="FollowedHyperlink">
    <w:name w:val="FollowedHyperlink"/>
    <w:uiPriority w:val="99"/>
    <w:semiHidden/>
    <w:unhideWhenUsed/>
    <w:rsid w:val="00D42ED4"/>
    <w:rPr>
      <w:color w:val="800080"/>
      <w:u w:val="single"/>
    </w:rPr>
  </w:style>
  <w:style w:type="paragraph" w:styleId="a8">
    <w:name w:val="Plain Text"/>
    <w:basedOn w:val="a1"/>
    <w:link w:val="a9"/>
    <w:uiPriority w:val="99"/>
    <w:semiHidden/>
    <w:unhideWhenUsed/>
    <w:rsid w:val="00095271"/>
    <w:rPr>
      <w:rFonts w:ascii="Consolas" w:hAnsi="Consolas"/>
      <w:sz w:val="21"/>
      <w:szCs w:val="21"/>
    </w:rPr>
  </w:style>
  <w:style w:type="character" w:customStyle="1" w:styleId="a9">
    <w:name w:val="טקסט רגיל תו"/>
    <w:link w:val="a8"/>
    <w:uiPriority w:val="99"/>
    <w:semiHidden/>
    <w:rsid w:val="00095271"/>
    <w:rPr>
      <w:rFonts w:ascii="Consolas" w:eastAsia="Times New Roman" w:hAnsi="Consolas"/>
      <w:sz w:val="21"/>
      <w:szCs w:val="21"/>
    </w:rPr>
  </w:style>
  <w:style w:type="paragraph" w:customStyle="1" w:styleId="TableTitle">
    <w:name w:val="TableTitle"/>
    <w:basedOn w:val="Base"/>
    <w:qFormat/>
    <w:rsid w:val="00095271"/>
    <w:pPr>
      <w:spacing w:before="60" w:line="240" w:lineRule="exact"/>
      <w:jc w:val="left"/>
    </w:pPr>
    <w:rPr>
      <w:b/>
      <w:bCs/>
    </w:rPr>
  </w:style>
  <w:style w:type="paragraph" w:styleId="aa">
    <w:name w:val="header"/>
    <w:basedOn w:val="a1"/>
    <w:link w:val="ab"/>
    <w:unhideWhenUsed/>
    <w:rsid w:val="00095271"/>
    <w:pPr>
      <w:tabs>
        <w:tab w:val="center" w:pos="4153"/>
        <w:tab w:val="right" w:pos="8306"/>
      </w:tabs>
    </w:pPr>
  </w:style>
  <w:style w:type="character" w:customStyle="1" w:styleId="ab">
    <w:name w:val="כותרת עליונה תו"/>
    <w:link w:val="aa"/>
    <w:rsid w:val="00095271"/>
    <w:rPr>
      <w:rFonts w:eastAsia="Times New Roman"/>
      <w:sz w:val="24"/>
      <w:szCs w:val="24"/>
    </w:rPr>
  </w:style>
  <w:style w:type="paragraph" w:styleId="ac">
    <w:name w:val="footer"/>
    <w:basedOn w:val="a1"/>
    <w:link w:val="ad"/>
    <w:unhideWhenUsed/>
    <w:rsid w:val="00095271"/>
    <w:pPr>
      <w:tabs>
        <w:tab w:val="center" w:pos="4153"/>
        <w:tab w:val="right" w:pos="8306"/>
      </w:tabs>
    </w:pPr>
  </w:style>
  <w:style w:type="character" w:customStyle="1" w:styleId="ad">
    <w:name w:val="כותרת תחתונה תו"/>
    <w:link w:val="ac"/>
    <w:rsid w:val="00095271"/>
    <w:rPr>
      <w:rFonts w:eastAsia="Times New Roman"/>
      <w:sz w:val="24"/>
      <w:szCs w:val="24"/>
    </w:rPr>
  </w:style>
  <w:style w:type="numbering" w:customStyle="1" w:styleId="HeadingNumbers">
    <w:name w:val="Heading Numbers"/>
    <w:uiPriority w:val="99"/>
    <w:rsid w:val="00D42ED4"/>
    <w:pPr>
      <w:numPr>
        <w:numId w:val="33"/>
      </w:numPr>
    </w:pPr>
  </w:style>
  <w:style w:type="character" w:styleId="ae">
    <w:name w:val="annotation reference"/>
    <w:uiPriority w:val="99"/>
    <w:semiHidden/>
    <w:unhideWhenUsed/>
    <w:rsid w:val="00095271"/>
    <w:rPr>
      <w:sz w:val="16"/>
      <w:szCs w:val="16"/>
    </w:rPr>
  </w:style>
  <w:style w:type="paragraph" w:styleId="af">
    <w:name w:val="annotation text"/>
    <w:basedOn w:val="a1"/>
    <w:link w:val="af0"/>
    <w:uiPriority w:val="99"/>
    <w:semiHidden/>
    <w:unhideWhenUsed/>
    <w:rsid w:val="00095271"/>
    <w:rPr>
      <w:sz w:val="20"/>
      <w:szCs w:val="20"/>
    </w:rPr>
  </w:style>
  <w:style w:type="character" w:customStyle="1" w:styleId="af0">
    <w:name w:val="טקסט הערה תו"/>
    <w:link w:val="af"/>
    <w:uiPriority w:val="99"/>
    <w:semiHidden/>
    <w:rsid w:val="00095271"/>
    <w:rPr>
      <w:rFonts w:eastAsia="Times New Roman"/>
    </w:rPr>
  </w:style>
  <w:style w:type="paragraph" w:styleId="af1">
    <w:name w:val="annotation subject"/>
    <w:basedOn w:val="af"/>
    <w:next w:val="af"/>
    <w:link w:val="af2"/>
    <w:uiPriority w:val="99"/>
    <w:semiHidden/>
    <w:unhideWhenUsed/>
    <w:rsid w:val="00095271"/>
    <w:rPr>
      <w:b/>
      <w:bCs/>
    </w:rPr>
  </w:style>
  <w:style w:type="character" w:customStyle="1" w:styleId="af2">
    <w:name w:val="נושא הערה תו"/>
    <w:link w:val="af1"/>
    <w:uiPriority w:val="99"/>
    <w:semiHidden/>
    <w:rsid w:val="00095271"/>
    <w:rPr>
      <w:rFonts w:eastAsia="Times New Roman"/>
      <w:b/>
      <w:bCs/>
    </w:rPr>
  </w:style>
  <w:style w:type="paragraph" w:styleId="af3">
    <w:name w:val="List Paragraph"/>
    <w:basedOn w:val="a1"/>
    <w:uiPriority w:val="34"/>
    <w:qFormat/>
    <w:rsid w:val="00095271"/>
    <w:pPr>
      <w:ind w:left="720"/>
    </w:pPr>
    <w:rPr>
      <w:rFonts w:ascii="Calibri" w:eastAsia="Calibri" w:hAnsi="Calibri" w:cs="Times New Roman"/>
      <w:sz w:val="22"/>
      <w:szCs w:val="22"/>
    </w:rPr>
  </w:style>
  <w:style w:type="paragraph" w:customStyle="1" w:styleId="12">
    <w:name w:val="רגיל1"/>
    <w:basedOn w:val="a1"/>
    <w:rsid w:val="009F08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120" w:after="120"/>
      <w:jc w:val="both"/>
    </w:pPr>
    <w:rPr>
      <w:rFonts w:eastAsia="SimSun"/>
    </w:rPr>
  </w:style>
  <w:style w:type="paragraph" w:styleId="af4">
    <w:name w:val="Revision"/>
    <w:hidden/>
    <w:uiPriority w:val="99"/>
    <w:semiHidden/>
    <w:rsid w:val="003955BB"/>
    <w:rPr>
      <w:rFonts w:eastAsia="Times New Roman"/>
      <w:sz w:val="24"/>
      <w:szCs w:val="24"/>
    </w:rPr>
  </w:style>
  <w:style w:type="character" w:customStyle="1" w:styleId="TableTextChar">
    <w:name w:val="TableText Char"/>
    <w:link w:val="TableText"/>
    <w:rsid w:val="00D03C75"/>
    <w:rPr>
      <w:rFonts w:eastAsia="Times New Roman"/>
      <w:sz w:val="22"/>
      <w:szCs w:val="24"/>
      <w:lang w:eastAsia="he-IL"/>
    </w:rPr>
  </w:style>
  <w:style w:type="character" w:customStyle="1" w:styleId="Bodytext2">
    <w:name w:val="Body text (2)_"/>
    <w:link w:val="Bodytext20"/>
    <w:rsid w:val="00D316A0"/>
    <w:rPr>
      <w:b/>
      <w:bCs/>
      <w:sz w:val="21"/>
      <w:szCs w:val="21"/>
      <w:shd w:val="clear" w:color="auto" w:fill="FFFFFF"/>
    </w:rPr>
  </w:style>
  <w:style w:type="character" w:customStyle="1" w:styleId="Bodytext2NotBold">
    <w:name w:val="Body text (2) + Not Bold"/>
    <w:rsid w:val="00D316A0"/>
    <w:rPr>
      <w:rFonts w:ascii="Times New Roman" w:eastAsia="Times New Roman" w:hAnsi="Times New Roman" w:cs="Times New Roman"/>
      <w:b/>
      <w:bCs/>
      <w:i w:val="0"/>
      <w:iCs w:val="0"/>
      <w:smallCaps w:val="0"/>
      <w:strike w:val="0"/>
      <w:color w:val="000000"/>
      <w:spacing w:val="0"/>
      <w:w w:val="100"/>
      <w:position w:val="0"/>
      <w:sz w:val="21"/>
      <w:szCs w:val="21"/>
      <w:u w:val="none"/>
      <w:lang w:val="he-IL" w:eastAsia="he-IL" w:bidi="he-IL"/>
    </w:rPr>
  </w:style>
  <w:style w:type="paragraph" w:customStyle="1" w:styleId="Bodytext20">
    <w:name w:val="Body text (2)"/>
    <w:basedOn w:val="a1"/>
    <w:link w:val="Bodytext2"/>
    <w:rsid w:val="00D316A0"/>
    <w:pPr>
      <w:widowControl w:val="0"/>
      <w:shd w:val="clear" w:color="auto" w:fill="FFFFFF"/>
      <w:spacing w:before="400" w:after="400" w:line="232" w:lineRule="exact"/>
      <w:jc w:val="both"/>
    </w:pPr>
    <w:rPr>
      <w:b/>
      <w:bCs/>
      <w:sz w:val="21"/>
      <w:szCs w:val="21"/>
    </w:rPr>
  </w:style>
  <w:style w:type="paragraph" w:styleId="TOC6">
    <w:name w:val="toc 6"/>
    <w:basedOn w:val="a1"/>
    <w:next w:val="a1"/>
    <w:uiPriority w:val="39"/>
    <w:semiHidden/>
    <w:unhideWhenUsed/>
    <w:rsid w:val="00095271"/>
    <w:pPr>
      <w:spacing w:after="100"/>
      <w:ind w:left="1200"/>
    </w:pPr>
  </w:style>
  <w:style w:type="paragraph" w:styleId="TOC7">
    <w:name w:val="toc 7"/>
    <w:basedOn w:val="a1"/>
    <w:next w:val="a1"/>
    <w:uiPriority w:val="39"/>
    <w:semiHidden/>
    <w:unhideWhenUsed/>
    <w:rsid w:val="00095271"/>
    <w:pPr>
      <w:spacing w:after="100"/>
      <w:ind w:left="1440"/>
    </w:pPr>
  </w:style>
  <w:style w:type="paragraph" w:styleId="TOC8">
    <w:name w:val="toc 8"/>
    <w:basedOn w:val="a1"/>
    <w:next w:val="a1"/>
    <w:uiPriority w:val="39"/>
    <w:semiHidden/>
    <w:unhideWhenUsed/>
    <w:rsid w:val="00095271"/>
    <w:pPr>
      <w:spacing w:after="100"/>
      <w:ind w:left="1680"/>
    </w:pPr>
  </w:style>
  <w:style w:type="paragraph" w:styleId="TOC9">
    <w:name w:val="toc 9"/>
    <w:basedOn w:val="a1"/>
    <w:next w:val="a1"/>
    <w:uiPriority w:val="39"/>
    <w:semiHidden/>
    <w:unhideWhenUsed/>
    <w:rsid w:val="00095271"/>
    <w:pPr>
      <w:spacing w:after="100"/>
      <w:ind w:left="1920"/>
    </w:pPr>
  </w:style>
  <w:style w:type="paragraph" w:customStyle="1" w:styleId="af5">
    <w:name w:val="פסקת פתיחה"/>
    <w:basedOn w:val="a1"/>
    <w:next w:val="a1"/>
    <w:link w:val="af6"/>
    <w:qFormat/>
    <w:rsid w:val="0009527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6">
    <w:name w:val="פסקת פתיחה תו"/>
    <w:link w:val="af5"/>
    <w:rsid w:val="00095271"/>
    <w:rPr>
      <w:rFonts w:eastAsia="Times New Roman" w:cs="FrankRuehl"/>
      <w:kern w:val="28"/>
      <w:sz w:val="22"/>
      <w:szCs w:val="26"/>
    </w:rPr>
  </w:style>
  <w:style w:type="paragraph" w:styleId="af7">
    <w:name w:val="Bibliography"/>
    <w:basedOn w:val="a1"/>
    <w:next w:val="a1"/>
    <w:uiPriority w:val="37"/>
    <w:semiHidden/>
    <w:unhideWhenUsed/>
    <w:rsid w:val="00095271"/>
  </w:style>
  <w:style w:type="paragraph" w:styleId="af8">
    <w:name w:val="Block Text"/>
    <w:basedOn w:val="a1"/>
    <w:uiPriority w:val="99"/>
    <w:semiHidden/>
    <w:unhideWhenUsed/>
    <w:rsid w:val="00095271"/>
    <w:pPr>
      <w:pBdr>
        <w:top w:val="single" w:sz="2" w:space="10" w:color="4F81BD"/>
        <w:left w:val="single" w:sz="2" w:space="10" w:color="4F81BD"/>
        <w:bottom w:val="single" w:sz="2" w:space="10" w:color="4F81BD"/>
        <w:right w:val="single" w:sz="2" w:space="10" w:color="4F81BD"/>
      </w:pBdr>
      <w:ind w:left="1152" w:right="1152"/>
    </w:pPr>
    <w:rPr>
      <w:rFonts w:ascii="Calibri" w:hAnsi="Calibri" w:cs="Arial"/>
      <w:i/>
      <w:iCs/>
      <w:color w:val="4F81BD"/>
    </w:rPr>
  </w:style>
  <w:style w:type="paragraph" w:styleId="af9">
    <w:name w:val="Body Text"/>
    <w:basedOn w:val="a1"/>
    <w:link w:val="afa"/>
    <w:uiPriority w:val="99"/>
    <w:semiHidden/>
    <w:unhideWhenUsed/>
    <w:rsid w:val="00095271"/>
    <w:pPr>
      <w:spacing w:after="120"/>
    </w:pPr>
  </w:style>
  <w:style w:type="character" w:customStyle="1" w:styleId="afa">
    <w:name w:val="גוף טקסט תו"/>
    <w:link w:val="af9"/>
    <w:uiPriority w:val="99"/>
    <w:semiHidden/>
    <w:rsid w:val="00095271"/>
    <w:rPr>
      <w:rFonts w:eastAsia="Times New Roman"/>
      <w:sz w:val="24"/>
      <w:szCs w:val="24"/>
    </w:rPr>
  </w:style>
  <w:style w:type="paragraph" w:styleId="23">
    <w:name w:val="Body Text 2"/>
    <w:basedOn w:val="a1"/>
    <w:link w:val="24"/>
    <w:uiPriority w:val="99"/>
    <w:semiHidden/>
    <w:unhideWhenUsed/>
    <w:rsid w:val="00095271"/>
    <w:pPr>
      <w:spacing w:after="120" w:line="480" w:lineRule="auto"/>
    </w:pPr>
  </w:style>
  <w:style w:type="character" w:customStyle="1" w:styleId="24">
    <w:name w:val="גוף טקסט 2 תו"/>
    <w:link w:val="23"/>
    <w:uiPriority w:val="99"/>
    <w:semiHidden/>
    <w:rsid w:val="00095271"/>
    <w:rPr>
      <w:rFonts w:eastAsia="Times New Roman"/>
      <w:sz w:val="24"/>
      <w:szCs w:val="24"/>
    </w:rPr>
  </w:style>
  <w:style w:type="paragraph" w:styleId="33">
    <w:name w:val="Body Text 3"/>
    <w:basedOn w:val="a1"/>
    <w:link w:val="34"/>
    <w:uiPriority w:val="99"/>
    <w:semiHidden/>
    <w:unhideWhenUsed/>
    <w:rsid w:val="00095271"/>
    <w:pPr>
      <w:spacing w:after="120"/>
    </w:pPr>
    <w:rPr>
      <w:sz w:val="16"/>
      <w:szCs w:val="16"/>
    </w:rPr>
  </w:style>
  <w:style w:type="character" w:customStyle="1" w:styleId="34">
    <w:name w:val="גוף טקסט 3 תו"/>
    <w:link w:val="33"/>
    <w:uiPriority w:val="99"/>
    <w:semiHidden/>
    <w:rsid w:val="00095271"/>
    <w:rPr>
      <w:rFonts w:eastAsia="Times New Roman"/>
      <w:sz w:val="16"/>
      <w:szCs w:val="16"/>
    </w:rPr>
  </w:style>
  <w:style w:type="paragraph" w:styleId="afb">
    <w:name w:val="Body Text First Indent"/>
    <w:basedOn w:val="af9"/>
    <w:link w:val="afc"/>
    <w:uiPriority w:val="99"/>
    <w:semiHidden/>
    <w:unhideWhenUsed/>
    <w:rsid w:val="00095271"/>
    <w:pPr>
      <w:spacing w:after="0"/>
      <w:ind w:firstLine="360"/>
    </w:pPr>
  </w:style>
  <w:style w:type="character" w:customStyle="1" w:styleId="afc">
    <w:name w:val="כניסת שורה ראשונה בגוף טקסט תו"/>
    <w:link w:val="afb"/>
    <w:uiPriority w:val="99"/>
    <w:semiHidden/>
    <w:rsid w:val="00095271"/>
    <w:rPr>
      <w:rFonts w:eastAsia="Times New Roman"/>
      <w:sz w:val="24"/>
      <w:szCs w:val="24"/>
    </w:rPr>
  </w:style>
  <w:style w:type="paragraph" w:styleId="afd">
    <w:name w:val="Body Text Indent"/>
    <w:basedOn w:val="a1"/>
    <w:link w:val="afe"/>
    <w:uiPriority w:val="99"/>
    <w:semiHidden/>
    <w:unhideWhenUsed/>
    <w:rsid w:val="00095271"/>
    <w:pPr>
      <w:spacing w:after="120"/>
      <w:ind w:left="283"/>
    </w:pPr>
  </w:style>
  <w:style w:type="character" w:customStyle="1" w:styleId="afe">
    <w:name w:val="כניסה בגוף טקסט תו"/>
    <w:link w:val="afd"/>
    <w:uiPriority w:val="99"/>
    <w:semiHidden/>
    <w:rsid w:val="00095271"/>
    <w:rPr>
      <w:rFonts w:eastAsia="Times New Roman"/>
      <w:sz w:val="24"/>
      <w:szCs w:val="24"/>
    </w:rPr>
  </w:style>
  <w:style w:type="paragraph" w:styleId="25">
    <w:name w:val="Body Text First Indent 2"/>
    <w:basedOn w:val="afd"/>
    <w:link w:val="26"/>
    <w:uiPriority w:val="99"/>
    <w:semiHidden/>
    <w:unhideWhenUsed/>
    <w:rsid w:val="00095271"/>
    <w:pPr>
      <w:spacing w:after="0"/>
      <w:ind w:left="360" w:firstLine="360"/>
    </w:pPr>
  </w:style>
  <w:style w:type="character" w:customStyle="1" w:styleId="26">
    <w:name w:val="כניסת שורה ראשונה בגוף טקסט 2 תו"/>
    <w:link w:val="25"/>
    <w:uiPriority w:val="99"/>
    <w:semiHidden/>
    <w:rsid w:val="00095271"/>
    <w:rPr>
      <w:rFonts w:eastAsia="Times New Roman"/>
      <w:sz w:val="24"/>
      <w:szCs w:val="24"/>
    </w:rPr>
  </w:style>
  <w:style w:type="paragraph" w:styleId="27">
    <w:name w:val="Body Text Indent 2"/>
    <w:basedOn w:val="a1"/>
    <w:link w:val="28"/>
    <w:uiPriority w:val="99"/>
    <w:semiHidden/>
    <w:unhideWhenUsed/>
    <w:rsid w:val="00095271"/>
    <w:pPr>
      <w:spacing w:after="120" w:line="480" w:lineRule="auto"/>
      <w:ind w:left="283"/>
    </w:pPr>
  </w:style>
  <w:style w:type="character" w:customStyle="1" w:styleId="28">
    <w:name w:val="כניסה בגוף טקסט 2 תו"/>
    <w:link w:val="27"/>
    <w:uiPriority w:val="99"/>
    <w:semiHidden/>
    <w:rsid w:val="00095271"/>
    <w:rPr>
      <w:rFonts w:eastAsia="Times New Roman"/>
      <w:sz w:val="24"/>
      <w:szCs w:val="24"/>
    </w:rPr>
  </w:style>
  <w:style w:type="paragraph" w:styleId="35">
    <w:name w:val="Body Text Indent 3"/>
    <w:basedOn w:val="a1"/>
    <w:link w:val="36"/>
    <w:uiPriority w:val="99"/>
    <w:semiHidden/>
    <w:unhideWhenUsed/>
    <w:rsid w:val="00095271"/>
    <w:pPr>
      <w:spacing w:after="120"/>
      <w:ind w:left="283"/>
    </w:pPr>
    <w:rPr>
      <w:sz w:val="16"/>
      <w:szCs w:val="16"/>
    </w:rPr>
  </w:style>
  <w:style w:type="character" w:customStyle="1" w:styleId="36">
    <w:name w:val="כניסה בגוף טקסט 3 תו"/>
    <w:link w:val="35"/>
    <w:uiPriority w:val="99"/>
    <w:semiHidden/>
    <w:rsid w:val="00095271"/>
    <w:rPr>
      <w:rFonts w:eastAsia="Times New Roman"/>
      <w:sz w:val="16"/>
      <w:szCs w:val="16"/>
    </w:rPr>
  </w:style>
  <w:style w:type="paragraph" w:styleId="aff">
    <w:name w:val="caption"/>
    <w:basedOn w:val="a1"/>
    <w:next w:val="a1"/>
    <w:uiPriority w:val="35"/>
    <w:semiHidden/>
    <w:unhideWhenUsed/>
    <w:qFormat/>
    <w:rsid w:val="00095271"/>
    <w:pPr>
      <w:spacing w:after="200"/>
    </w:pPr>
    <w:rPr>
      <w:i/>
      <w:iCs/>
      <w:color w:val="1F497D"/>
      <w:sz w:val="18"/>
      <w:szCs w:val="18"/>
    </w:rPr>
  </w:style>
  <w:style w:type="paragraph" w:styleId="aff0">
    <w:name w:val="Closing"/>
    <w:basedOn w:val="a1"/>
    <w:link w:val="aff1"/>
    <w:uiPriority w:val="99"/>
    <w:semiHidden/>
    <w:unhideWhenUsed/>
    <w:rsid w:val="00095271"/>
    <w:pPr>
      <w:ind w:left="4252"/>
    </w:pPr>
  </w:style>
  <w:style w:type="character" w:customStyle="1" w:styleId="aff1">
    <w:name w:val="סיום תו"/>
    <w:link w:val="aff0"/>
    <w:uiPriority w:val="99"/>
    <w:semiHidden/>
    <w:rsid w:val="00095271"/>
    <w:rPr>
      <w:rFonts w:eastAsia="Times New Roman"/>
      <w:sz w:val="24"/>
      <w:szCs w:val="24"/>
    </w:rPr>
  </w:style>
  <w:style w:type="paragraph" w:styleId="aff2">
    <w:name w:val="Date"/>
    <w:basedOn w:val="a1"/>
    <w:next w:val="a1"/>
    <w:link w:val="aff3"/>
    <w:uiPriority w:val="99"/>
    <w:semiHidden/>
    <w:unhideWhenUsed/>
    <w:rsid w:val="00095271"/>
  </w:style>
  <w:style w:type="character" w:customStyle="1" w:styleId="aff3">
    <w:name w:val="תאריך תו"/>
    <w:link w:val="aff2"/>
    <w:uiPriority w:val="99"/>
    <w:semiHidden/>
    <w:rsid w:val="00095271"/>
    <w:rPr>
      <w:rFonts w:eastAsia="Times New Roman"/>
      <w:sz w:val="24"/>
      <w:szCs w:val="24"/>
    </w:rPr>
  </w:style>
  <w:style w:type="paragraph" w:styleId="aff4">
    <w:name w:val="Document Map"/>
    <w:basedOn w:val="a1"/>
    <w:link w:val="aff5"/>
    <w:semiHidden/>
    <w:unhideWhenUsed/>
    <w:rsid w:val="00095271"/>
    <w:rPr>
      <w:rFonts w:ascii="Segoe UI" w:hAnsi="Segoe UI" w:cs="Segoe UI"/>
      <w:sz w:val="16"/>
      <w:szCs w:val="16"/>
    </w:rPr>
  </w:style>
  <w:style w:type="character" w:customStyle="1" w:styleId="aff5">
    <w:name w:val="מפת מסמך תו"/>
    <w:link w:val="aff4"/>
    <w:semiHidden/>
    <w:rsid w:val="00095271"/>
    <w:rPr>
      <w:rFonts w:ascii="Segoe UI" w:eastAsia="Times New Roman" w:hAnsi="Segoe UI" w:cs="Segoe UI"/>
      <w:sz w:val="16"/>
      <w:szCs w:val="16"/>
    </w:rPr>
  </w:style>
  <w:style w:type="paragraph" w:styleId="aff6">
    <w:name w:val="E-mail Signature"/>
    <w:basedOn w:val="a1"/>
    <w:link w:val="aff7"/>
    <w:uiPriority w:val="99"/>
    <w:semiHidden/>
    <w:unhideWhenUsed/>
    <w:rsid w:val="00095271"/>
  </w:style>
  <w:style w:type="character" w:customStyle="1" w:styleId="aff7">
    <w:name w:val="חתימת דואר אלקטרוני תו"/>
    <w:link w:val="aff6"/>
    <w:uiPriority w:val="99"/>
    <w:semiHidden/>
    <w:rsid w:val="00095271"/>
    <w:rPr>
      <w:rFonts w:eastAsia="Times New Roman"/>
      <w:sz w:val="24"/>
      <w:szCs w:val="24"/>
    </w:rPr>
  </w:style>
  <w:style w:type="paragraph" w:styleId="aff8">
    <w:name w:val="endnote text"/>
    <w:basedOn w:val="a1"/>
    <w:link w:val="aff9"/>
    <w:uiPriority w:val="99"/>
    <w:semiHidden/>
    <w:unhideWhenUsed/>
    <w:rsid w:val="00095271"/>
    <w:rPr>
      <w:sz w:val="20"/>
      <w:szCs w:val="20"/>
    </w:rPr>
  </w:style>
  <w:style w:type="character" w:customStyle="1" w:styleId="aff9">
    <w:name w:val="טקסט הערת סיום תו"/>
    <w:link w:val="aff8"/>
    <w:uiPriority w:val="99"/>
    <w:semiHidden/>
    <w:rsid w:val="00095271"/>
    <w:rPr>
      <w:rFonts w:eastAsia="Times New Roman"/>
    </w:rPr>
  </w:style>
  <w:style w:type="paragraph" w:styleId="affa">
    <w:name w:val="envelope address"/>
    <w:basedOn w:val="a1"/>
    <w:uiPriority w:val="99"/>
    <w:semiHidden/>
    <w:unhideWhenUsed/>
    <w:rsid w:val="00095271"/>
    <w:pPr>
      <w:framePr w:w="7920" w:h="1980" w:hRule="exact" w:hSpace="180" w:wrap="auto" w:hAnchor="page" w:xAlign="center" w:yAlign="bottom"/>
      <w:ind w:left="2880"/>
    </w:pPr>
    <w:rPr>
      <w:rFonts w:ascii="Cambria" w:hAnsi="Cambria" w:cs="Times New Roman"/>
    </w:rPr>
  </w:style>
  <w:style w:type="paragraph" w:styleId="affb">
    <w:name w:val="envelope return"/>
    <w:basedOn w:val="a1"/>
    <w:uiPriority w:val="99"/>
    <w:semiHidden/>
    <w:unhideWhenUsed/>
    <w:rsid w:val="00095271"/>
    <w:rPr>
      <w:rFonts w:ascii="Cambria" w:hAnsi="Cambria" w:cs="Times New Roman"/>
      <w:sz w:val="20"/>
      <w:szCs w:val="20"/>
    </w:rPr>
  </w:style>
  <w:style w:type="paragraph" w:styleId="affc">
    <w:name w:val="footnote text"/>
    <w:basedOn w:val="a1"/>
    <w:link w:val="affd"/>
    <w:semiHidden/>
    <w:unhideWhenUsed/>
    <w:rsid w:val="00095271"/>
    <w:rPr>
      <w:sz w:val="20"/>
      <w:szCs w:val="20"/>
    </w:rPr>
  </w:style>
  <w:style w:type="character" w:customStyle="1" w:styleId="affd">
    <w:name w:val="טקסט הערת שוליים תו"/>
    <w:link w:val="affc"/>
    <w:semiHidden/>
    <w:rsid w:val="00095271"/>
    <w:rPr>
      <w:rFonts w:eastAsia="Times New Roman"/>
    </w:rPr>
  </w:style>
  <w:style w:type="paragraph" w:styleId="HTML">
    <w:name w:val="HTML Address"/>
    <w:basedOn w:val="a1"/>
    <w:link w:val="HTML0"/>
    <w:uiPriority w:val="99"/>
    <w:semiHidden/>
    <w:unhideWhenUsed/>
    <w:rsid w:val="00095271"/>
    <w:rPr>
      <w:i/>
      <w:iCs/>
    </w:rPr>
  </w:style>
  <w:style w:type="character" w:customStyle="1" w:styleId="HTML0">
    <w:name w:val="כתובת HTML תו"/>
    <w:link w:val="HTML"/>
    <w:uiPriority w:val="99"/>
    <w:semiHidden/>
    <w:rsid w:val="00095271"/>
    <w:rPr>
      <w:rFonts w:eastAsia="Times New Roman"/>
      <w:i/>
      <w:iCs/>
      <w:sz w:val="24"/>
      <w:szCs w:val="24"/>
    </w:rPr>
  </w:style>
  <w:style w:type="paragraph" w:styleId="HTML1">
    <w:name w:val="HTML Preformatted"/>
    <w:basedOn w:val="a1"/>
    <w:link w:val="HTML2"/>
    <w:uiPriority w:val="99"/>
    <w:semiHidden/>
    <w:unhideWhenUsed/>
    <w:rsid w:val="00095271"/>
    <w:rPr>
      <w:rFonts w:ascii="Consolas" w:hAnsi="Consolas"/>
      <w:sz w:val="20"/>
      <w:szCs w:val="20"/>
    </w:rPr>
  </w:style>
  <w:style w:type="character" w:customStyle="1" w:styleId="HTML2">
    <w:name w:val="HTML מעוצב מראש תו"/>
    <w:link w:val="HTML1"/>
    <w:uiPriority w:val="99"/>
    <w:semiHidden/>
    <w:rsid w:val="00095271"/>
    <w:rPr>
      <w:rFonts w:ascii="Consolas" w:eastAsia="Times New Roman" w:hAnsi="Consolas"/>
    </w:rPr>
  </w:style>
  <w:style w:type="paragraph" w:styleId="Index1">
    <w:name w:val="index 1"/>
    <w:basedOn w:val="a1"/>
    <w:next w:val="a1"/>
    <w:uiPriority w:val="99"/>
    <w:semiHidden/>
    <w:unhideWhenUsed/>
    <w:rsid w:val="00095271"/>
    <w:pPr>
      <w:ind w:left="240" w:hanging="240"/>
    </w:pPr>
  </w:style>
  <w:style w:type="paragraph" w:styleId="Index2">
    <w:name w:val="index 2"/>
    <w:basedOn w:val="a1"/>
    <w:next w:val="a1"/>
    <w:uiPriority w:val="99"/>
    <w:semiHidden/>
    <w:unhideWhenUsed/>
    <w:rsid w:val="00095271"/>
    <w:pPr>
      <w:ind w:left="480" w:hanging="240"/>
    </w:pPr>
  </w:style>
  <w:style w:type="paragraph" w:styleId="Index3">
    <w:name w:val="index 3"/>
    <w:basedOn w:val="a1"/>
    <w:next w:val="a1"/>
    <w:uiPriority w:val="99"/>
    <w:semiHidden/>
    <w:unhideWhenUsed/>
    <w:rsid w:val="00095271"/>
    <w:pPr>
      <w:ind w:left="720" w:hanging="240"/>
    </w:pPr>
  </w:style>
  <w:style w:type="paragraph" w:styleId="Index4">
    <w:name w:val="index 4"/>
    <w:basedOn w:val="a1"/>
    <w:next w:val="a1"/>
    <w:uiPriority w:val="99"/>
    <w:semiHidden/>
    <w:unhideWhenUsed/>
    <w:rsid w:val="00095271"/>
    <w:pPr>
      <w:ind w:left="960" w:hanging="240"/>
    </w:pPr>
  </w:style>
  <w:style w:type="paragraph" w:styleId="Index5">
    <w:name w:val="index 5"/>
    <w:basedOn w:val="a1"/>
    <w:next w:val="a1"/>
    <w:uiPriority w:val="99"/>
    <w:semiHidden/>
    <w:unhideWhenUsed/>
    <w:rsid w:val="00095271"/>
    <w:pPr>
      <w:ind w:left="1200" w:hanging="240"/>
    </w:pPr>
  </w:style>
  <w:style w:type="paragraph" w:styleId="Index6">
    <w:name w:val="index 6"/>
    <w:basedOn w:val="a1"/>
    <w:next w:val="a1"/>
    <w:uiPriority w:val="99"/>
    <w:semiHidden/>
    <w:unhideWhenUsed/>
    <w:rsid w:val="00095271"/>
    <w:pPr>
      <w:ind w:left="1440" w:hanging="240"/>
    </w:pPr>
  </w:style>
  <w:style w:type="paragraph" w:styleId="Index7">
    <w:name w:val="index 7"/>
    <w:basedOn w:val="a1"/>
    <w:next w:val="a1"/>
    <w:uiPriority w:val="99"/>
    <w:semiHidden/>
    <w:unhideWhenUsed/>
    <w:rsid w:val="00095271"/>
    <w:pPr>
      <w:ind w:left="1680" w:hanging="240"/>
    </w:pPr>
  </w:style>
  <w:style w:type="paragraph" w:styleId="Index8">
    <w:name w:val="index 8"/>
    <w:basedOn w:val="a1"/>
    <w:next w:val="a1"/>
    <w:uiPriority w:val="99"/>
    <w:semiHidden/>
    <w:unhideWhenUsed/>
    <w:rsid w:val="00095271"/>
    <w:pPr>
      <w:ind w:left="1920" w:hanging="240"/>
    </w:pPr>
  </w:style>
  <w:style w:type="paragraph" w:styleId="Index9">
    <w:name w:val="index 9"/>
    <w:basedOn w:val="a1"/>
    <w:next w:val="a1"/>
    <w:uiPriority w:val="99"/>
    <w:semiHidden/>
    <w:unhideWhenUsed/>
    <w:rsid w:val="00095271"/>
    <w:pPr>
      <w:ind w:left="2160" w:hanging="240"/>
    </w:pPr>
  </w:style>
  <w:style w:type="paragraph" w:styleId="affe">
    <w:name w:val="index heading"/>
    <w:basedOn w:val="a1"/>
    <w:next w:val="Index1"/>
    <w:uiPriority w:val="99"/>
    <w:semiHidden/>
    <w:unhideWhenUsed/>
    <w:rsid w:val="00095271"/>
    <w:rPr>
      <w:rFonts w:ascii="Cambria" w:hAnsi="Cambria" w:cs="Times New Roman"/>
      <w:b/>
      <w:bCs/>
    </w:rPr>
  </w:style>
  <w:style w:type="paragraph" w:styleId="afff">
    <w:name w:val="Intense Quote"/>
    <w:basedOn w:val="a1"/>
    <w:next w:val="a1"/>
    <w:link w:val="afff0"/>
    <w:uiPriority w:val="30"/>
    <w:qFormat/>
    <w:rsid w:val="00095271"/>
    <w:pPr>
      <w:pBdr>
        <w:top w:val="single" w:sz="4" w:space="10" w:color="4F81BD"/>
        <w:bottom w:val="single" w:sz="4" w:space="10" w:color="4F81BD"/>
      </w:pBdr>
      <w:spacing w:before="360" w:after="360"/>
      <w:ind w:left="864" w:right="864"/>
      <w:jc w:val="center"/>
    </w:pPr>
    <w:rPr>
      <w:i/>
      <w:iCs/>
      <w:color w:val="4F81BD"/>
    </w:rPr>
  </w:style>
  <w:style w:type="character" w:customStyle="1" w:styleId="afff0">
    <w:name w:val="ציטוט חזק תו"/>
    <w:link w:val="afff"/>
    <w:uiPriority w:val="30"/>
    <w:rsid w:val="00095271"/>
    <w:rPr>
      <w:rFonts w:eastAsia="Times New Roman"/>
      <w:i/>
      <w:iCs/>
      <w:color w:val="4F81BD"/>
      <w:sz w:val="24"/>
      <w:szCs w:val="24"/>
    </w:rPr>
  </w:style>
  <w:style w:type="paragraph" w:styleId="afff1">
    <w:name w:val="List"/>
    <w:basedOn w:val="a1"/>
    <w:uiPriority w:val="99"/>
    <w:semiHidden/>
    <w:unhideWhenUsed/>
    <w:rsid w:val="00095271"/>
    <w:pPr>
      <w:ind w:left="283" w:hanging="283"/>
      <w:contextualSpacing/>
    </w:pPr>
  </w:style>
  <w:style w:type="paragraph" w:styleId="29">
    <w:name w:val="List 2"/>
    <w:basedOn w:val="a1"/>
    <w:uiPriority w:val="99"/>
    <w:semiHidden/>
    <w:unhideWhenUsed/>
    <w:rsid w:val="00095271"/>
    <w:pPr>
      <w:ind w:left="566" w:hanging="283"/>
      <w:contextualSpacing/>
    </w:pPr>
  </w:style>
  <w:style w:type="paragraph" w:styleId="37">
    <w:name w:val="List 3"/>
    <w:basedOn w:val="a1"/>
    <w:uiPriority w:val="99"/>
    <w:semiHidden/>
    <w:unhideWhenUsed/>
    <w:rsid w:val="00095271"/>
    <w:pPr>
      <w:ind w:left="849" w:hanging="283"/>
      <w:contextualSpacing/>
    </w:pPr>
  </w:style>
  <w:style w:type="paragraph" w:styleId="43">
    <w:name w:val="List 4"/>
    <w:basedOn w:val="a1"/>
    <w:uiPriority w:val="99"/>
    <w:semiHidden/>
    <w:unhideWhenUsed/>
    <w:rsid w:val="00095271"/>
    <w:pPr>
      <w:ind w:left="1132" w:hanging="283"/>
      <w:contextualSpacing/>
    </w:pPr>
  </w:style>
  <w:style w:type="paragraph" w:styleId="53">
    <w:name w:val="List 5"/>
    <w:basedOn w:val="a1"/>
    <w:uiPriority w:val="99"/>
    <w:semiHidden/>
    <w:unhideWhenUsed/>
    <w:rsid w:val="00095271"/>
    <w:pPr>
      <w:ind w:left="1415" w:hanging="283"/>
      <w:contextualSpacing/>
    </w:pPr>
  </w:style>
  <w:style w:type="paragraph" w:styleId="a0">
    <w:name w:val="List Bullet"/>
    <w:basedOn w:val="a1"/>
    <w:uiPriority w:val="99"/>
    <w:semiHidden/>
    <w:unhideWhenUsed/>
    <w:rsid w:val="00095271"/>
    <w:pPr>
      <w:numPr>
        <w:numId w:val="42"/>
      </w:numPr>
      <w:contextualSpacing/>
    </w:pPr>
  </w:style>
  <w:style w:type="paragraph" w:styleId="20">
    <w:name w:val="List Bullet 2"/>
    <w:basedOn w:val="a1"/>
    <w:uiPriority w:val="99"/>
    <w:semiHidden/>
    <w:unhideWhenUsed/>
    <w:rsid w:val="00095271"/>
    <w:pPr>
      <w:numPr>
        <w:numId w:val="43"/>
      </w:numPr>
      <w:contextualSpacing/>
    </w:pPr>
  </w:style>
  <w:style w:type="paragraph" w:styleId="30">
    <w:name w:val="List Bullet 3"/>
    <w:basedOn w:val="a1"/>
    <w:uiPriority w:val="99"/>
    <w:semiHidden/>
    <w:unhideWhenUsed/>
    <w:rsid w:val="00095271"/>
    <w:pPr>
      <w:numPr>
        <w:numId w:val="44"/>
      </w:numPr>
      <w:contextualSpacing/>
    </w:pPr>
  </w:style>
  <w:style w:type="paragraph" w:styleId="40">
    <w:name w:val="List Bullet 4"/>
    <w:basedOn w:val="a1"/>
    <w:uiPriority w:val="99"/>
    <w:semiHidden/>
    <w:unhideWhenUsed/>
    <w:rsid w:val="00095271"/>
    <w:pPr>
      <w:numPr>
        <w:numId w:val="45"/>
      </w:numPr>
      <w:contextualSpacing/>
    </w:pPr>
  </w:style>
  <w:style w:type="paragraph" w:styleId="50">
    <w:name w:val="List Bullet 5"/>
    <w:basedOn w:val="a1"/>
    <w:uiPriority w:val="99"/>
    <w:semiHidden/>
    <w:unhideWhenUsed/>
    <w:rsid w:val="00095271"/>
    <w:pPr>
      <w:numPr>
        <w:numId w:val="46"/>
      </w:numPr>
      <w:contextualSpacing/>
    </w:pPr>
  </w:style>
  <w:style w:type="paragraph" w:styleId="afff2">
    <w:name w:val="List Continue"/>
    <w:basedOn w:val="a1"/>
    <w:uiPriority w:val="99"/>
    <w:semiHidden/>
    <w:unhideWhenUsed/>
    <w:rsid w:val="00095271"/>
    <w:pPr>
      <w:spacing w:after="120"/>
      <w:ind w:left="283"/>
      <w:contextualSpacing/>
    </w:pPr>
  </w:style>
  <w:style w:type="paragraph" w:styleId="2a">
    <w:name w:val="List Continue 2"/>
    <w:basedOn w:val="a1"/>
    <w:uiPriority w:val="99"/>
    <w:semiHidden/>
    <w:unhideWhenUsed/>
    <w:rsid w:val="00095271"/>
    <w:pPr>
      <w:spacing w:after="120"/>
      <w:ind w:left="566"/>
      <w:contextualSpacing/>
    </w:pPr>
  </w:style>
  <w:style w:type="paragraph" w:styleId="38">
    <w:name w:val="List Continue 3"/>
    <w:basedOn w:val="a1"/>
    <w:uiPriority w:val="99"/>
    <w:semiHidden/>
    <w:unhideWhenUsed/>
    <w:rsid w:val="00095271"/>
    <w:pPr>
      <w:spacing w:after="120"/>
      <w:ind w:left="849"/>
      <w:contextualSpacing/>
    </w:pPr>
  </w:style>
  <w:style w:type="paragraph" w:styleId="44">
    <w:name w:val="List Continue 4"/>
    <w:basedOn w:val="a1"/>
    <w:uiPriority w:val="99"/>
    <w:semiHidden/>
    <w:unhideWhenUsed/>
    <w:rsid w:val="00095271"/>
    <w:pPr>
      <w:spacing w:after="120"/>
      <w:ind w:left="1132"/>
      <w:contextualSpacing/>
    </w:pPr>
  </w:style>
  <w:style w:type="paragraph" w:styleId="54">
    <w:name w:val="List Continue 5"/>
    <w:basedOn w:val="a1"/>
    <w:uiPriority w:val="99"/>
    <w:semiHidden/>
    <w:unhideWhenUsed/>
    <w:rsid w:val="00095271"/>
    <w:pPr>
      <w:spacing w:after="120"/>
      <w:ind w:left="1415"/>
      <w:contextualSpacing/>
    </w:pPr>
  </w:style>
  <w:style w:type="paragraph" w:styleId="a">
    <w:name w:val="List Number"/>
    <w:basedOn w:val="a1"/>
    <w:uiPriority w:val="99"/>
    <w:semiHidden/>
    <w:unhideWhenUsed/>
    <w:rsid w:val="00095271"/>
    <w:pPr>
      <w:numPr>
        <w:numId w:val="47"/>
      </w:numPr>
      <w:contextualSpacing/>
    </w:pPr>
  </w:style>
  <w:style w:type="paragraph" w:styleId="2">
    <w:name w:val="List Number 2"/>
    <w:basedOn w:val="a1"/>
    <w:uiPriority w:val="99"/>
    <w:semiHidden/>
    <w:unhideWhenUsed/>
    <w:rsid w:val="00095271"/>
    <w:pPr>
      <w:numPr>
        <w:numId w:val="48"/>
      </w:numPr>
      <w:contextualSpacing/>
    </w:pPr>
  </w:style>
  <w:style w:type="paragraph" w:styleId="3">
    <w:name w:val="List Number 3"/>
    <w:basedOn w:val="a1"/>
    <w:uiPriority w:val="99"/>
    <w:semiHidden/>
    <w:unhideWhenUsed/>
    <w:rsid w:val="00095271"/>
    <w:pPr>
      <w:numPr>
        <w:numId w:val="49"/>
      </w:numPr>
      <w:contextualSpacing/>
    </w:pPr>
  </w:style>
  <w:style w:type="paragraph" w:styleId="4">
    <w:name w:val="List Number 4"/>
    <w:basedOn w:val="a1"/>
    <w:uiPriority w:val="99"/>
    <w:semiHidden/>
    <w:unhideWhenUsed/>
    <w:rsid w:val="00095271"/>
    <w:pPr>
      <w:numPr>
        <w:numId w:val="50"/>
      </w:numPr>
      <w:contextualSpacing/>
    </w:pPr>
  </w:style>
  <w:style w:type="paragraph" w:styleId="5">
    <w:name w:val="List Number 5"/>
    <w:basedOn w:val="a1"/>
    <w:uiPriority w:val="99"/>
    <w:semiHidden/>
    <w:unhideWhenUsed/>
    <w:rsid w:val="00095271"/>
    <w:pPr>
      <w:numPr>
        <w:numId w:val="51"/>
      </w:numPr>
      <w:contextualSpacing/>
    </w:pPr>
  </w:style>
  <w:style w:type="paragraph" w:styleId="afff3">
    <w:name w:val="macro"/>
    <w:link w:val="afff4"/>
    <w:uiPriority w:val="99"/>
    <w:semiHidden/>
    <w:unhideWhenUsed/>
    <w:rsid w:val="0009527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link w:val="afff3"/>
    <w:uiPriority w:val="99"/>
    <w:semiHidden/>
    <w:rsid w:val="00095271"/>
    <w:rPr>
      <w:rFonts w:ascii="Consolas" w:eastAsia="Times New Roman" w:hAnsi="Consolas"/>
    </w:rPr>
  </w:style>
  <w:style w:type="paragraph" w:styleId="afff5">
    <w:name w:val="Message Header"/>
    <w:basedOn w:val="a1"/>
    <w:link w:val="afff6"/>
    <w:uiPriority w:val="99"/>
    <w:semiHidden/>
    <w:unhideWhenUsed/>
    <w:rsid w:val="00095271"/>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cs="Times New Roman"/>
    </w:rPr>
  </w:style>
  <w:style w:type="character" w:customStyle="1" w:styleId="afff6">
    <w:name w:val="כותרת עליונה של הודעה תו"/>
    <w:link w:val="afff5"/>
    <w:uiPriority w:val="99"/>
    <w:semiHidden/>
    <w:rsid w:val="00095271"/>
    <w:rPr>
      <w:rFonts w:ascii="Cambria" w:eastAsia="Times New Roman" w:hAnsi="Cambria" w:cs="Times New Roman"/>
      <w:sz w:val="24"/>
      <w:szCs w:val="24"/>
      <w:shd w:val="pct20" w:color="auto" w:fill="auto"/>
    </w:rPr>
  </w:style>
  <w:style w:type="paragraph" w:styleId="afff7">
    <w:name w:val="No Spacing"/>
    <w:uiPriority w:val="1"/>
    <w:qFormat/>
    <w:rsid w:val="00095271"/>
    <w:pPr>
      <w:bidi/>
    </w:pPr>
    <w:rPr>
      <w:rFonts w:eastAsia="Times New Roman"/>
      <w:sz w:val="24"/>
      <w:szCs w:val="24"/>
    </w:rPr>
  </w:style>
  <w:style w:type="paragraph" w:styleId="NormalWeb">
    <w:name w:val="Normal (Web)"/>
    <w:basedOn w:val="a1"/>
    <w:uiPriority w:val="99"/>
    <w:semiHidden/>
    <w:unhideWhenUsed/>
    <w:rsid w:val="00095271"/>
    <w:rPr>
      <w:rFonts w:cs="Times New Roman"/>
    </w:rPr>
  </w:style>
  <w:style w:type="paragraph" w:styleId="afff8">
    <w:name w:val="Normal Indent"/>
    <w:basedOn w:val="a1"/>
    <w:uiPriority w:val="99"/>
    <w:semiHidden/>
    <w:unhideWhenUsed/>
    <w:rsid w:val="00095271"/>
    <w:pPr>
      <w:ind w:left="720"/>
    </w:pPr>
  </w:style>
  <w:style w:type="paragraph" w:styleId="afff9">
    <w:name w:val="Note Heading"/>
    <w:basedOn w:val="a1"/>
    <w:next w:val="a1"/>
    <w:link w:val="afffa"/>
    <w:uiPriority w:val="99"/>
    <w:semiHidden/>
    <w:unhideWhenUsed/>
    <w:rsid w:val="00095271"/>
  </w:style>
  <w:style w:type="character" w:customStyle="1" w:styleId="afffa">
    <w:name w:val="כותרת הערות תו"/>
    <w:link w:val="afff9"/>
    <w:uiPriority w:val="99"/>
    <w:semiHidden/>
    <w:rsid w:val="00095271"/>
    <w:rPr>
      <w:rFonts w:eastAsia="Times New Roman"/>
      <w:sz w:val="24"/>
      <w:szCs w:val="24"/>
    </w:rPr>
  </w:style>
  <w:style w:type="paragraph" w:styleId="afffb">
    <w:name w:val="Quote"/>
    <w:basedOn w:val="a1"/>
    <w:next w:val="a1"/>
    <w:link w:val="afffc"/>
    <w:uiPriority w:val="29"/>
    <w:qFormat/>
    <w:rsid w:val="00095271"/>
    <w:pPr>
      <w:spacing w:before="200" w:after="160"/>
      <w:ind w:left="864" w:right="864"/>
      <w:jc w:val="center"/>
    </w:pPr>
    <w:rPr>
      <w:i/>
      <w:iCs/>
      <w:color w:val="404040"/>
    </w:rPr>
  </w:style>
  <w:style w:type="character" w:customStyle="1" w:styleId="afffc">
    <w:name w:val="ציטוט תו"/>
    <w:link w:val="afffb"/>
    <w:uiPriority w:val="29"/>
    <w:rsid w:val="00095271"/>
    <w:rPr>
      <w:rFonts w:eastAsia="Times New Roman"/>
      <w:i/>
      <w:iCs/>
      <w:color w:val="404040"/>
      <w:sz w:val="24"/>
      <w:szCs w:val="24"/>
    </w:rPr>
  </w:style>
  <w:style w:type="paragraph" w:styleId="afffd">
    <w:name w:val="Salutation"/>
    <w:basedOn w:val="a1"/>
    <w:next w:val="a1"/>
    <w:link w:val="afffe"/>
    <w:uiPriority w:val="99"/>
    <w:semiHidden/>
    <w:unhideWhenUsed/>
    <w:rsid w:val="00095271"/>
  </w:style>
  <w:style w:type="character" w:customStyle="1" w:styleId="afffe">
    <w:name w:val="ברכה תו"/>
    <w:link w:val="afffd"/>
    <w:uiPriority w:val="99"/>
    <w:semiHidden/>
    <w:rsid w:val="00095271"/>
    <w:rPr>
      <w:rFonts w:eastAsia="Times New Roman"/>
      <w:sz w:val="24"/>
      <w:szCs w:val="24"/>
    </w:rPr>
  </w:style>
  <w:style w:type="paragraph" w:styleId="affff">
    <w:name w:val="Signature"/>
    <w:basedOn w:val="a1"/>
    <w:link w:val="affff0"/>
    <w:uiPriority w:val="99"/>
    <w:semiHidden/>
    <w:unhideWhenUsed/>
    <w:rsid w:val="00095271"/>
    <w:pPr>
      <w:ind w:left="4252"/>
    </w:pPr>
  </w:style>
  <w:style w:type="character" w:customStyle="1" w:styleId="affff0">
    <w:name w:val="חתימה תו"/>
    <w:link w:val="affff"/>
    <w:uiPriority w:val="99"/>
    <w:semiHidden/>
    <w:rsid w:val="00095271"/>
    <w:rPr>
      <w:rFonts w:eastAsia="Times New Roman"/>
      <w:sz w:val="24"/>
      <w:szCs w:val="24"/>
    </w:rPr>
  </w:style>
  <w:style w:type="paragraph" w:styleId="affff1">
    <w:name w:val="Subtitle"/>
    <w:basedOn w:val="a1"/>
    <w:next w:val="a1"/>
    <w:link w:val="affff2"/>
    <w:uiPriority w:val="11"/>
    <w:qFormat/>
    <w:rsid w:val="00095271"/>
    <w:pPr>
      <w:numPr>
        <w:ilvl w:val="1"/>
      </w:numPr>
      <w:spacing w:after="160"/>
    </w:pPr>
    <w:rPr>
      <w:rFonts w:ascii="Calibri" w:hAnsi="Calibri" w:cs="Arial"/>
      <w:color w:val="5A5A5A"/>
      <w:spacing w:val="15"/>
      <w:sz w:val="22"/>
      <w:szCs w:val="22"/>
    </w:rPr>
  </w:style>
  <w:style w:type="character" w:customStyle="1" w:styleId="affff2">
    <w:name w:val="כותרת משנה תו"/>
    <w:link w:val="affff1"/>
    <w:uiPriority w:val="11"/>
    <w:rsid w:val="00095271"/>
    <w:rPr>
      <w:rFonts w:ascii="Calibri" w:eastAsia="Times New Roman" w:hAnsi="Calibri" w:cs="Arial"/>
      <w:color w:val="5A5A5A"/>
      <w:spacing w:val="15"/>
      <w:sz w:val="22"/>
      <w:szCs w:val="22"/>
    </w:rPr>
  </w:style>
  <w:style w:type="paragraph" w:styleId="affff3">
    <w:name w:val="table of authorities"/>
    <w:basedOn w:val="a1"/>
    <w:next w:val="a1"/>
    <w:uiPriority w:val="99"/>
    <w:semiHidden/>
    <w:unhideWhenUsed/>
    <w:rsid w:val="00095271"/>
    <w:pPr>
      <w:ind w:left="240" w:hanging="240"/>
    </w:pPr>
  </w:style>
  <w:style w:type="paragraph" w:styleId="affff4">
    <w:name w:val="table of figures"/>
    <w:basedOn w:val="a1"/>
    <w:next w:val="a1"/>
    <w:semiHidden/>
    <w:unhideWhenUsed/>
    <w:rsid w:val="00095271"/>
  </w:style>
  <w:style w:type="paragraph" w:styleId="affff5">
    <w:name w:val="Title"/>
    <w:basedOn w:val="a1"/>
    <w:next w:val="a1"/>
    <w:link w:val="affff6"/>
    <w:uiPriority w:val="10"/>
    <w:qFormat/>
    <w:rsid w:val="00095271"/>
    <w:pPr>
      <w:contextualSpacing/>
    </w:pPr>
    <w:rPr>
      <w:rFonts w:ascii="Cambria" w:hAnsi="Cambria" w:cs="Times New Roman"/>
      <w:spacing w:val="-10"/>
      <w:kern w:val="28"/>
      <w:sz w:val="56"/>
      <w:szCs w:val="56"/>
    </w:rPr>
  </w:style>
  <w:style w:type="character" w:customStyle="1" w:styleId="affff6">
    <w:name w:val="כותרת טקסט תו"/>
    <w:link w:val="affff5"/>
    <w:uiPriority w:val="10"/>
    <w:rsid w:val="00095271"/>
    <w:rPr>
      <w:rFonts w:ascii="Cambria" w:eastAsia="Times New Roman" w:hAnsi="Cambria" w:cs="Times New Roman"/>
      <w:spacing w:val="-10"/>
      <w:kern w:val="28"/>
      <w:sz w:val="56"/>
      <w:szCs w:val="56"/>
    </w:rPr>
  </w:style>
  <w:style w:type="paragraph" w:styleId="affff7">
    <w:name w:val="toa heading"/>
    <w:basedOn w:val="a1"/>
    <w:next w:val="a1"/>
    <w:uiPriority w:val="99"/>
    <w:semiHidden/>
    <w:unhideWhenUsed/>
    <w:rsid w:val="00095271"/>
    <w:pPr>
      <w:spacing w:before="120"/>
    </w:pPr>
    <w:rPr>
      <w:rFonts w:ascii="Cambria" w:hAnsi="Cambria" w:cs="Times New Roman"/>
      <w:b/>
      <w:bCs/>
    </w:rPr>
  </w:style>
  <w:style w:type="paragraph" w:styleId="affff8">
    <w:name w:val="TOC Heading"/>
    <w:basedOn w:val="1"/>
    <w:next w:val="a1"/>
    <w:uiPriority w:val="39"/>
    <w:semiHidden/>
    <w:unhideWhenUsed/>
    <w:qFormat/>
    <w:rsid w:val="00095271"/>
    <w:pPr>
      <w:keepLines/>
      <w:numPr>
        <w:numId w:val="0"/>
      </w:numPr>
      <w:spacing w:line="240" w:lineRule="auto"/>
      <w:jc w:val="left"/>
      <w:outlineLvl w:val="9"/>
    </w:pPr>
    <w:rPr>
      <w:rFonts w:ascii="Cambria" w:hAnsi="Cambria" w:cs="Times New Roman"/>
      <w:b w:val="0"/>
      <w:bCs w:val="0"/>
      <w:smallCaps w:val="0"/>
      <w:color w:val="365F91"/>
      <w:sz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08549">
      <w:bodyDiv w:val="1"/>
      <w:marLeft w:val="0"/>
      <w:marRight w:val="0"/>
      <w:marTop w:val="0"/>
      <w:marBottom w:val="0"/>
      <w:divBdr>
        <w:top w:val="none" w:sz="0" w:space="0" w:color="auto"/>
        <w:left w:val="none" w:sz="0" w:space="0" w:color="auto"/>
        <w:bottom w:val="none" w:sz="0" w:space="0" w:color="auto"/>
        <w:right w:val="none" w:sz="0" w:space="0" w:color="auto"/>
      </w:divBdr>
    </w:div>
    <w:div w:id="119157133">
      <w:bodyDiv w:val="1"/>
      <w:marLeft w:val="0"/>
      <w:marRight w:val="0"/>
      <w:marTop w:val="0"/>
      <w:marBottom w:val="0"/>
      <w:divBdr>
        <w:top w:val="none" w:sz="0" w:space="0" w:color="auto"/>
        <w:left w:val="none" w:sz="0" w:space="0" w:color="auto"/>
        <w:bottom w:val="none" w:sz="0" w:space="0" w:color="auto"/>
        <w:right w:val="none" w:sz="0" w:space="0" w:color="auto"/>
      </w:divBdr>
    </w:div>
    <w:div w:id="218253701">
      <w:bodyDiv w:val="1"/>
      <w:marLeft w:val="0"/>
      <w:marRight w:val="0"/>
      <w:marTop w:val="0"/>
      <w:marBottom w:val="0"/>
      <w:divBdr>
        <w:top w:val="none" w:sz="0" w:space="0" w:color="auto"/>
        <w:left w:val="none" w:sz="0" w:space="0" w:color="auto"/>
        <w:bottom w:val="none" w:sz="0" w:space="0" w:color="auto"/>
        <w:right w:val="none" w:sz="0" w:space="0" w:color="auto"/>
      </w:divBdr>
    </w:div>
    <w:div w:id="359673420">
      <w:bodyDiv w:val="1"/>
      <w:marLeft w:val="0"/>
      <w:marRight w:val="0"/>
      <w:marTop w:val="0"/>
      <w:marBottom w:val="0"/>
      <w:divBdr>
        <w:top w:val="none" w:sz="0" w:space="0" w:color="auto"/>
        <w:left w:val="none" w:sz="0" w:space="0" w:color="auto"/>
        <w:bottom w:val="none" w:sz="0" w:space="0" w:color="auto"/>
        <w:right w:val="none" w:sz="0" w:space="0" w:color="auto"/>
      </w:divBdr>
    </w:div>
    <w:div w:id="459081549">
      <w:bodyDiv w:val="1"/>
      <w:marLeft w:val="0"/>
      <w:marRight w:val="0"/>
      <w:marTop w:val="0"/>
      <w:marBottom w:val="0"/>
      <w:divBdr>
        <w:top w:val="none" w:sz="0" w:space="0" w:color="auto"/>
        <w:left w:val="none" w:sz="0" w:space="0" w:color="auto"/>
        <w:bottom w:val="none" w:sz="0" w:space="0" w:color="auto"/>
        <w:right w:val="none" w:sz="0" w:space="0" w:color="auto"/>
      </w:divBdr>
    </w:div>
    <w:div w:id="504706247">
      <w:bodyDiv w:val="1"/>
      <w:marLeft w:val="0"/>
      <w:marRight w:val="0"/>
      <w:marTop w:val="0"/>
      <w:marBottom w:val="0"/>
      <w:divBdr>
        <w:top w:val="none" w:sz="0" w:space="0" w:color="auto"/>
        <w:left w:val="none" w:sz="0" w:space="0" w:color="auto"/>
        <w:bottom w:val="none" w:sz="0" w:space="0" w:color="auto"/>
        <w:right w:val="none" w:sz="0" w:space="0" w:color="auto"/>
      </w:divBdr>
    </w:div>
    <w:div w:id="528833564">
      <w:bodyDiv w:val="1"/>
      <w:marLeft w:val="0"/>
      <w:marRight w:val="0"/>
      <w:marTop w:val="0"/>
      <w:marBottom w:val="0"/>
      <w:divBdr>
        <w:top w:val="none" w:sz="0" w:space="0" w:color="auto"/>
        <w:left w:val="none" w:sz="0" w:space="0" w:color="auto"/>
        <w:bottom w:val="none" w:sz="0" w:space="0" w:color="auto"/>
        <w:right w:val="none" w:sz="0" w:space="0" w:color="auto"/>
      </w:divBdr>
    </w:div>
    <w:div w:id="587275363">
      <w:bodyDiv w:val="1"/>
      <w:marLeft w:val="0"/>
      <w:marRight w:val="0"/>
      <w:marTop w:val="0"/>
      <w:marBottom w:val="0"/>
      <w:divBdr>
        <w:top w:val="none" w:sz="0" w:space="0" w:color="auto"/>
        <w:left w:val="none" w:sz="0" w:space="0" w:color="auto"/>
        <w:bottom w:val="none" w:sz="0" w:space="0" w:color="auto"/>
        <w:right w:val="none" w:sz="0" w:space="0" w:color="auto"/>
      </w:divBdr>
      <w:divsChild>
        <w:div w:id="2030518894">
          <w:marLeft w:val="0"/>
          <w:marRight w:val="0"/>
          <w:marTop w:val="0"/>
          <w:marBottom w:val="0"/>
          <w:divBdr>
            <w:top w:val="none" w:sz="0" w:space="0" w:color="auto"/>
            <w:left w:val="none" w:sz="0" w:space="0" w:color="auto"/>
            <w:bottom w:val="none" w:sz="0" w:space="0" w:color="auto"/>
            <w:right w:val="none" w:sz="0" w:space="0" w:color="auto"/>
          </w:divBdr>
        </w:div>
      </w:divsChild>
    </w:div>
    <w:div w:id="614870776">
      <w:bodyDiv w:val="1"/>
      <w:marLeft w:val="0"/>
      <w:marRight w:val="0"/>
      <w:marTop w:val="0"/>
      <w:marBottom w:val="0"/>
      <w:divBdr>
        <w:top w:val="none" w:sz="0" w:space="0" w:color="auto"/>
        <w:left w:val="none" w:sz="0" w:space="0" w:color="auto"/>
        <w:bottom w:val="none" w:sz="0" w:space="0" w:color="auto"/>
        <w:right w:val="none" w:sz="0" w:space="0" w:color="auto"/>
      </w:divBdr>
    </w:div>
    <w:div w:id="735129011">
      <w:bodyDiv w:val="1"/>
      <w:marLeft w:val="0"/>
      <w:marRight w:val="0"/>
      <w:marTop w:val="0"/>
      <w:marBottom w:val="0"/>
      <w:divBdr>
        <w:top w:val="none" w:sz="0" w:space="0" w:color="auto"/>
        <w:left w:val="none" w:sz="0" w:space="0" w:color="auto"/>
        <w:bottom w:val="none" w:sz="0" w:space="0" w:color="auto"/>
        <w:right w:val="none" w:sz="0" w:space="0" w:color="auto"/>
      </w:divBdr>
    </w:div>
    <w:div w:id="763183903">
      <w:bodyDiv w:val="1"/>
      <w:marLeft w:val="0"/>
      <w:marRight w:val="0"/>
      <w:marTop w:val="0"/>
      <w:marBottom w:val="0"/>
      <w:divBdr>
        <w:top w:val="none" w:sz="0" w:space="0" w:color="auto"/>
        <w:left w:val="none" w:sz="0" w:space="0" w:color="auto"/>
        <w:bottom w:val="none" w:sz="0" w:space="0" w:color="auto"/>
        <w:right w:val="none" w:sz="0" w:space="0" w:color="auto"/>
      </w:divBdr>
    </w:div>
    <w:div w:id="775178248">
      <w:bodyDiv w:val="1"/>
      <w:marLeft w:val="0"/>
      <w:marRight w:val="0"/>
      <w:marTop w:val="0"/>
      <w:marBottom w:val="0"/>
      <w:divBdr>
        <w:top w:val="none" w:sz="0" w:space="0" w:color="auto"/>
        <w:left w:val="none" w:sz="0" w:space="0" w:color="auto"/>
        <w:bottom w:val="none" w:sz="0" w:space="0" w:color="auto"/>
        <w:right w:val="none" w:sz="0" w:space="0" w:color="auto"/>
      </w:divBdr>
    </w:div>
    <w:div w:id="872503808">
      <w:bodyDiv w:val="1"/>
      <w:marLeft w:val="0"/>
      <w:marRight w:val="0"/>
      <w:marTop w:val="0"/>
      <w:marBottom w:val="0"/>
      <w:divBdr>
        <w:top w:val="none" w:sz="0" w:space="0" w:color="auto"/>
        <w:left w:val="none" w:sz="0" w:space="0" w:color="auto"/>
        <w:bottom w:val="none" w:sz="0" w:space="0" w:color="auto"/>
        <w:right w:val="none" w:sz="0" w:space="0" w:color="auto"/>
      </w:divBdr>
    </w:div>
    <w:div w:id="889998958">
      <w:bodyDiv w:val="1"/>
      <w:marLeft w:val="0"/>
      <w:marRight w:val="0"/>
      <w:marTop w:val="0"/>
      <w:marBottom w:val="0"/>
      <w:divBdr>
        <w:top w:val="none" w:sz="0" w:space="0" w:color="auto"/>
        <w:left w:val="none" w:sz="0" w:space="0" w:color="auto"/>
        <w:bottom w:val="none" w:sz="0" w:space="0" w:color="auto"/>
        <w:right w:val="none" w:sz="0" w:space="0" w:color="auto"/>
      </w:divBdr>
    </w:div>
    <w:div w:id="944769827">
      <w:bodyDiv w:val="1"/>
      <w:marLeft w:val="0"/>
      <w:marRight w:val="0"/>
      <w:marTop w:val="0"/>
      <w:marBottom w:val="0"/>
      <w:divBdr>
        <w:top w:val="none" w:sz="0" w:space="0" w:color="auto"/>
        <w:left w:val="none" w:sz="0" w:space="0" w:color="auto"/>
        <w:bottom w:val="none" w:sz="0" w:space="0" w:color="auto"/>
        <w:right w:val="none" w:sz="0" w:space="0" w:color="auto"/>
      </w:divBdr>
    </w:div>
    <w:div w:id="970550211">
      <w:bodyDiv w:val="1"/>
      <w:marLeft w:val="0"/>
      <w:marRight w:val="0"/>
      <w:marTop w:val="0"/>
      <w:marBottom w:val="0"/>
      <w:divBdr>
        <w:top w:val="none" w:sz="0" w:space="0" w:color="auto"/>
        <w:left w:val="none" w:sz="0" w:space="0" w:color="auto"/>
        <w:bottom w:val="none" w:sz="0" w:space="0" w:color="auto"/>
        <w:right w:val="none" w:sz="0" w:space="0" w:color="auto"/>
      </w:divBdr>
    </w:div>
    <w:div w:id="1002394963">
      <w:bodyDiv w:val="1"/>
      <w:marLeft w:val="0"/>
      <w:marRight w:val="0"/>
      <w:marTop w:val="0"/>
      <w:marBottom w:val="0"/>
      <w:divBdr>
        <w:top w:val="none" w:sz="0" w:space="0" w:color="auto"/>
        <w:left w:val="none" w:sz="0" w:space="0" w:color="auto"/>
        <w:bottom w:val="none" w:sz="0" w:space="0" w:color="auto"/>
        <w:right w:val="none" w:sz="0" w:space="0" w:color="auto"/>
      </w:divBdr>
    </w:div>
    <w:div w:id="1007295084">
      <w:bodyDiv w:val="1"/>
      <w:marLeft w:val="0"/>
      <w:marRight w:val="0"/>
      <w:marTop w:val="0"/>
      <w:marBottom w:val="0"/>
      <w:divBdr>
        <w:top w:val="none" w:sz="0" w:space="0" w:color="auto"/>
        <w:left w:val="none" w:sz="0" w:space="0" w:color="auto"/>
        <w:bottom w:val="none" w:sz="0" w:space="0" w:color="auto"/>
        <w:right w:val="none" w:sz="0" w:space="0" w:color="auto"/>
      </w:divBdr>
    </w:div>
    <w:div w:id="1013068217">
      <w:bodyDiv w:val="1"/>
      <w:marLeft w:val="0"/>
      <w:marRight w:val="0"/>
      <w:marTop w:val="0"/>
      <w:marBottom w:val="0"/>
      <w:divBdr>
        <w:top w:val="none" w:sz="0" w:space="0" w:color="auto"/>
        <w:left w:val="none" w:sz="0" w:space="0" w:color="auto"/>
        <w:bottom w:val="none" w:sz="0" w:space="0" w:color="auto"/>
        <w:right w:val="none" w:sz="0" w:space="0" w:color="auto"/>
      </w:divBdr>
    </w:div>
    <w:div w:id="1030454950">
      <w:bodyDiv w:val="1"/>
      <w:marLeft w:val="0"/>
      <w:marRight w:val="0"/>
      <w:marTop w:val="0"/>
      <w:marBottom w:val="0"/>
      <w:divBdr>
        <w:top w:val="none" w:sz="0" w:space="0" w:color="auto"/>
        <w:left w:val="none" w:sz="0" w:space="0" w:color="auto"/>
        <w:bottom w:val="none" w:sz="0" w:space="0" w:color="auto"/>
        <w:right w:val="none" w:sz="0" w:space="0" w:color="auto"/>
      </w:divBdr>
    </w:div>
    <w:div w:id="1062556604">
      <w:bodyDiv w:val="1"/>
      <w:marLeft w:val="0"/>
      <w:marRight w:val="0"/>
      <w:marTop w:val="0"/>
      <w:marBottom w:val="0"/>
      <w:divBdr>
        <w:top w:val="none" w:sz="0" w:space="0" w:color="auto"/>
        <w:left w:val="none" w:sz="0" w:space="0" w:color="auto"/>
        <w:bottom w:val="none" w:sz="0" w:space="0" w:color="auto"/>
        <w:right w:val="none" w:sz="0" w:space="0" w:color="auto"/>
      </w:divBdr>
    </w:div>
    <w:div w:id="1096949501">
      <w:bodyDiv w:val="1"/>
      <w:marLeft w:val="0"/>
      <w:marRight w:val="0"/>
      <w:marTop w:val="0"/>
      <w:marBottom w:val="0"/>
      <w:divBdr>
        <w:top w:val="none" w:sz="0" w:space="0" w:color="auto"/>
        <w:left w:val="none" w:sz="0" w:space="0" w:color="auto"/>
        <w:bottom w:val="none" w:sz="0" w:space="0" w:color="auto"/>
        <w:right w:val="none" w:sz="0" w:space="0" w:color="auto"/>
      </w:divBdr>
    </w:div>
    <w:div w:id="1132333100">
      <w:bodyDiv w:val="1"/>
      <w:marLeft w:val="0"/>
      <w:marRight w:val="0"/>
      <w:marTop w:val="0"/>
      <w:marBottom w:val="0"/>
      <w:divBdr>
        <w:top w:val="none" w:sz="0" w:space="0" w:color="auto"/>
        <w:left w:val="none" w:sz="0" w:space="0" w:color="auto"/>
        <w:bottom w:val="none" w:sz="0" w:space="0" w:color="auto"/>
        <w:right w:val="none" w:sz="0" w:space="0" w:color="auto"/>
      </w:divBdr>
    </w:div>
    <w:div w:id="1150709095">
      <w:bodyDiv w:val="1"/>
      <w:marLeft w:val="0"/>
      <w:marRight w:val="0"/>
      <w:marTop w:val="0"/>
      <w:marBottom w:val="0"/>
      <w:divBdr>
        <w:top w:val="none" w:sz="0" w:space="0" w:color="auto"/>
        <w:left w:val="none" w:sz="0" w:space="0" w:color="auto"/>
        <w:bottom w:val="none" w:sz="0" w:space="0" w:color="auto"/>
        <w:right w:val="none" w:sz="0" w:space="0" w:color="auto"/>
      </w:divBdr>
    </w:div>
    <w:div w:id="1360010120">
      <w:bodyDiv w:val="1"/>
      <w:marLeft w:val="0"/>
      <w:marRight w:val="0"/>
      <w:marTop w:val="0"/>
      <w:marBottom w:val="0"/>
      <w:divBdr>
        <w:top w:val="none" w:sz="0" w:space="0" w:color="auto"/>
        <w:left w:val="none" w:sz="0" w:space="0" w:color="auto"/>
        <w:bottom w:val="none" w:sz="0" w:space="0" w:color="auto"/>
        <w:right w:val="none" w:sz="0" w:space="0" w:color="auto"/>
      </w:divBdr>
    </w:div>
    <w:div w:id="1456484765">
      <w:bodyDiv w:val="1"/>
      <w:marLeft w:val="0"/>
      <w:marRight w:val="0"/>
      <w:marTop w:val="0"/>
      <w:marBottom w:val="0"/>
      <w:divBdr>
        <w:top w:val="none" w:sz="0" w:space="0" w:color="auto"/>
        <w:left w:val="none" w:sz="0" w:space="0" w:color="auto"/>
        <w:bottom w:val="none" w:sz="0" w:space="0" w:color="auto"/>
        <w:right w:val="none" w:sz="0" w:space="0" w:color="auto"/>
      </w:divBdr>
    </w:div>
    <w:div w:id="1554972793">
      <w:bodyDiv w:val="1"/>
      <w:marLeft w:val="0"/>
      <w:marRight w:val="0"/>
      <w:marTop w:val="0"/>
      <w:marBottom w:val="0"/>
      <w:divBdr>
        <w:top w:val="none" w:sz="0" w:space="0" w:color="auto"/>
        <w:left w:val="none" w:sz="0" w:space="0" w:color="auto"/>
        <w:bottom w:val="none" w:sz="0" w:space="0" w:color="auto"/>
        <w:right w:val="none" w:sz="0" w:space="0" w:color="auto"/>
      </w:divBdr>
    </w:div>
    <w:div w:id="1573151063">
      <w:bodyDiv w:val="1"/>
      <w:marLeft w:val="0"/>
      <w:marRight w:val="0"/>
      <w:marTop w:val="0"/>
      <w:marBottom w:val="0"/>
      <w:divBdr>
        <w:top w:val="none" w:sz="0" w:space="0" w:color="auto"/>
        <w:left w:val="none" w:sz="0" w:space="0" w:color="auto"/>
        <w:bottom w:val="none" w:sz="0" w:space="0" w:color="auto"/>
        <w:right w:val="none" w:sz="0" w:space="0" w:color="auto"/>
      </w:divBdr>
    </w:div>
    <w:div w:id="1656378079">
      <w:bodyDiv w:val="1"/>
      <w:marLeft w:val="0"/>
      <w:marRight w:val="0"/>
      <w:marTop w:val="0"/>
      <w:marBottom w:val="0"/>
      <w:divBdr>
        <w:top w:val="none" w:sz="0" w:space="0" w:color="auto"/>
        <w:left w:val="none" w:sz="0" w:space="0" w:color="auto"/>
        <w:bottom w:val="none" w:sz="0" w:space="0" w:color="auto"/>
        <w:right w:val="none" w:sz="0" w:space="0" w:color="auto"/>
      </w:divBdr>
    </w:div>
    <w:div w:id="1658877977">
      <w:bodyDiv w:val="1"/>
      <w:marLeft w:val="0"/>
      <w:marRight w:val="0"/>
      <w:marTop w:val="0"/>
      <w:marBottom w:val="0"/>
      <w:divBdr>
        <w:top w:val="none" w:sz="0" w:space="0" w:color="auto"/>
        <w:left w:val="none" w:sz="0" w:space="0" w:color="auto"/>
        <w:bottom w:val="none" w:sz="0" w:space="0" w:color="auto"/>
        <w:right w:val="none" w:sz="0" w:space="0" w:color="auto"/>
      </w:divBdr>
    </w:div>
    <w:div w:id="1899975107">
      <w:bodyDiv w:val="1"/>
      <w:marLeft w:val="0"/>
      <w:marRight w:val="0"/>
      <w:marTop w:val="0"/>
      <w:marBottom w:val="0"/>
      <w:divBdr>
        <w:top w:val="none" w:sz="0" w:space="0" w:color="auto"/>
        <w:left w:val="none" w:sz="0" w:space="0" w:color="auto"/>
        <w:bottom w:val="none" w:sz="0" w:space="0" w:color="auto"/>
        <w:right w:val="none" w:sz="0" w:space="0" w:color="auto"/>
      </w:divBdr>
    </w:div>
    <w:div w:id="1921988389">
      <w:bodyDiv w:val="1"/>
      <w:marLeft w:val="0"/>
      <w:marRight w:val="0"/>
      <w:marTop w:val="0"/>
      <w:marBottom w:val="0"/>
      <w:divBdr>
        <w:top w:val="none" w:sz="0" w:space="0" w:color="auto"/>
        <w:left w:val="none" w:sz="0" w:space="0" w:color="auto"/>
        <w:bottom w:val="none" w:sz="0" w:space="0" w:color="auto"/>
        <w:right w:val="none" w:sz="0" w:space="0" w:color="auto"/>
      </w:divBdr>
      <w:divsChild>
        <w:div w:id="705251176">
          <w:marLeft w:val="0"/>
          <w:marRight w:val="0"/>
          <w:marTop w:val="0"/>
          <w:marBottom w:val="0"/>
          <w:divBdr>
            <w:top w:val="none" w:sz="0" w:space="0" w:color="auto"/>
            <w:left w:val="none" w:sz="0" w:space="0" w:color="auto"/>
            <w:bottom w:val="none" w:sz="0" w:space="0" w:color="auto"/>
            <w:right w:val="none" w:sz="0" w:space="0" w:color="auto"/>
          </w:divBdr>
        </w:div>
      </w:divsChild>
    </w:div>
    <w:div w:id="1948930100">
      <w:bodyDiv w:val="1"/>
      <w:marLeft w:val="0"/>
      <w:marRight w:val="0"/>
      <w:marTop w:val="0"/>
      <w:marBottom w:val="0"/>
      <w:divBdr>
        <w:top w:val="none" w:sz="0" w:space="0" w:color="auto"/>
        <w:left w:val="none" w:sz="0" w:space="0" w:color="auto"/>
        <w:bottom w:val="none" w:sz="0" w:space="0" w:color="auto"/>
        <w:right w:val="none" w:sz="0" w:space="0" w:color="auto"/>
      </w:divBdr>
    </w:div>
    <w:div w:id="2071802427">
      <w:bodyDiv w:val="1"/>
      <w:marLeft w:val="0"/>
      <w:marRight w:val="0"/>
      <w:marTop w:val="0"/>
      <w:marBottom w:val="0"/>
      <w:divBdr>
        <w:top w:val="none" w:sz="0" w:space="0" w:color="auto"/>
        <w:left w:val="none" w:sz="0" w:space="0" w:color="auto"/>
        <w:bottom w:val="none" w:sz="0" w:space="0" w:color="auto"/>
        <w:right w:val="none" w:sz="0" w:space="0" w:color="auto"/>
      </w:divBdr>
    </w:div>
    <w:div w:id="2082944360">
      <w:bodyDiv w:val="1"/>
      <w:marLeft w:val="0"/>
      <w:marRight w:val="0"/>
      <w:marTop w:val="0"/>
      <w:marBottom w:val="0"/>
      <w:divBdr>
        <w:top w:val="none" w:sz="0" w:space="0" w:color="auto"/>
        <w:left w:val="none" w:sz="0" w:space="0" w:color="auto"/>
        <w:bottom w:val="none" w:sz="0" w:space="0" w:color="auto"/>
        <w:right w:val="none" w:sz="0" w:space="0" w:color="auto"/>
      </w:divBdr>
    </w:div>
    <w:div w:id="2093816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onsa\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13439825DE8AAA47BE3CA9F07D6084FF" ma:contentTypeVersion="1" ma:contentTypeDescription="צור מסמך חדש." ma:contentTypeScope="" ma:versionID="db33cab3c47ecfd29eeba3a676a1ff04">
  <xsd:schema xmlns:xsd="http://www.w3.org/2001/XMLSchema" xmlns:xs="http://www.w3.org/2001/XMLSchema" xmlns:p="http://schemas.microsoft.com/office/2006/metadata/properties" xmlns:ns1="http://schemas.microsoft.com/sharepoint/v3" xmlns:ns2="875d034d-a770-432e-81b4-cf4db5632201" targetNamespace="http://schemas.microsoft.com/office/2006/metadata/properties" ma:root="true" ma:fieldsID="a333b85f14132a8714cc4d44ef6167d5" ns1:_="" ns2:_="">
    <xsd:import namespace="http://schemas.microsoft.com/sharepoint/v3"/>
    <xsd:import namespace="875d034d-a770-432e-81b4-cf4db5632201"/>
    <xsd:element name="properties">
      <xsd:complexType>
        <xsd:sequence>
          <xsd:element name="documentManagement">
            <xsd:complexType>
              <xsd:all>
                <xsd:element ref="ns1:PublishingStartDate" minOccurs="0"/>
                <xsd:element ref="ns1:PublishingExpirationDate" minOccurs="0"/>
                <xsd:element ref="ns2: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75d034d-a770-432e-81b4-cf4db5632201" elementFormDefault="qualified">
    <xsd:import namespace="http://schemas.microsoft.com/office/2006/documentManagement/types"/>
    <xsd:import namespace="http://schemas.microsoft.com/office/infopath/2007/PartnerControls"/>
    <xsd:element name="Date" ma:index="10" nillable="true" ma:displayName="תאריך" ma:default="[today]" ma:format="DateOnly" ma:internalName="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Date xmlns="875d034d-a770-432e-81b4-cf4db5632201">2016-03-07T22:00:00+00:00</Date>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CB8339-50AD-4B82-93AB-06E0DD8C4E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75d034d-a770-432e-81b4-cf4db56322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98AA738-1E27-45C4-A5D2-A3A72564BF2D}">
  <ds:schemaRefs>
    <ds:schemaRef ds:uri="http://purl.org/dc/elements/1.1/"/>
    <ds:schemaRef ds:uri="http://purl.org/dc/terms/"/>
    <ds:schemaRef ds:uri="http://schemas.openxmlformats.org/package/2006/metadata/core-properties"/>
    <ds:schemaRef ds:uri="http://schemas.microsoft.com/office/2006/documentManagement/types"/>
    <ds:schemaRef ds:uri="http://purl.org/dc/dcmitype/"/>
    <ds:schemaRef ds:uri="http://www.w3.org/XML/1998/namespace"/>
    <ds:schemaRef ds:uri="http://schemas.microsoft.com/office/2006/metadata/properties"/>
    <ds:schemaRef ds:uri="875d034d-a770-432e-81b4-cf4db5632201"/>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F699F14D-0DEB-4450-8EC6-A210BFC05D77}">
  <ds:schemaRefs>
    <ds:schemaRef ds:uri="http://schemas.microsoft.com/sharepoint/v3/contenttype/forms"/>
  </ds:schemaRefs>
</ds:datastoreItem>
</file>

<file path=customXml/itemProps4.xml><?xml version="1.0" encoding="utf-8"?>
<ds:datastoreItem xmlns:ds="http://schemas.openxmlformats.org/officeDocument/2006/customXml" ds:itemID="{DCB8ECB7-8820-42EE-BCC2-BC19E37322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0</TotalTime>
  <Pages>3</Pages>
  <Words>5104</Words>
  <Characters>25520</Characters>
  <Application>Microsoft Office Word</Application>
  <DocSecurity>4</DocSecurity>
  <Lines>212</Lines>
  <Paragraphs>61</Paragraphs>
  <ScaleCrop>false</ScaleCrop>
  <HeadingPairs>
    <vt:vector size="2" baseType="variant">
      <vt:variant>
        <vt:lpstr>שם</vt:lpstr>
      </vt:variant>
      <vt:variant>
        <vt:i4>1</vt:i4>
      </vt:variant>
    </vt:vector>
  </HeadingPairs>
  <TitlesOfParts>
    <vt:vector size="1" baseType="lpstr">
      <vt:lpstr>מכרז פומבי מס' 14-16 הספקה הטמעה ותחזוקה של מוצרי חברת VMware - קובץ הבהרות מס' 1</vt:lpstr>
    </vt:vector>
  </TitlesOfParts>
  <LinksUpToDate>false</LinksUpToDate>
  <CharactersWithSpaces>30563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14-16 הספקה הטמעה ותחזוקה של מוצרי חברת VMware - קובץ הבהרות מס' 1</dc:title>
  <dc:creator/>
  <cp:lastModifiedBy/>
  <cp:revision>1</cp:revision>
  <dcterms:created xsi:type="dcterms:W3CDTF">2016-03-13T12:55:00Z</dcterms:created>
  <dcterms:modified xsi:type="dcterms:W3CDTF">2016-03-13T12:55:00Z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0x01010013439825DE8AAA47BE3CA9F07D6084FF</vt:lpwstr>
  </property>
</Properties>
</file>